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19" w:rsidRPr="00CA1C1B" w:rsidRDefault="00887219">
      <w:pPr>
        <w:rPr>
          <w:rFonts w:ascii="Calibri" w:hAnsi="Calibri" w:cs="Arial"/>
        </w:rPr>
      </w:pPr>
    </w:p>
    <w:p w:rsidR="00887219" w:rsidRPr="00E02B24" w:rsidRDefault="00887219">
      <w:pPr>
        <w:rPr>
          <w:rFonts w:ascii="Calibri" w:hAnsi="Calibri" w:cs="Arial"/>
          <w:lang w:val="sr-Cyrl-CS"/>
        </w:rPr>
      </w:pPr>
    </w:p>
    <w:p w:rsidR="00887219" w:rsidRPr="00E02B24" w:rsidRDefault="00887219">
      <w:pPr>
        <w:rPr>
          <w:rFonts w:ascii="Calibri" w:hAnsi="Calibri" w:cs="Arial"/>
          <w:lang w:val="sr-Cyrl-CS"/>
        </w:rPr>
      </w:pPr>
    </w:p>
    <w:p w:rsidR="00887219" w:rsidRPr="00E02B24" w:rsidRDefault="00887219">
      <w:pPr>
        <w:rPr>
          <w:rFonts w:ascii="Calibri" w:hAnsi="Calibri" w:cs="Arial"/>
          <w:lang w:val="sr-Cyrl-CS"/>
        </w:rPr>
      </w:pPr>
    </w:p>
    <w:p w:rsidR="00887219" w:rsidRPr="00E02B24" w:rsidRDefault="00720A6F" w:rsidP="00887219">
      <w:pPr>
        <w:jc w:val="center"/>
        <w:rPr>
          <w:rFonts w:ascii="Calibri" w:hAnsi="Calibri"/>
          <w:lang w:val="sr-Cyrl-CS"/>
        </w:rPr>
      </w:pPr>
      <w:r>
        <w:rPr>
          <w:rFonts w:ascii="Calibri" w:hAnsi="Calibri"/>
          <w:noProof/>
          <w:lang w:val="en-US"/>
        </w:rPr>
        <w:drawing>
          <wp:inline distT="0" distB="0" distL="0" distR="0">
            <wp:extent cx="2567940" cy="2560320"/>
            <wp:effectExtent l="19050" t="0" r="3810" b="0"/>
            <wp:docPr id="1" name="Picture 1" descr="Znak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00"/>
                    <pic:cNvPicPr>
                      <a:picLocks noChangeAspect="1" noChangeArrowheads="1"/>
                    </pic:cNvPicPr>
                  </pic:nvPicPr>
                  <pic:blipFill>
                    <a:blip r:embed="rId8"/>
                    <a:srcRect/>
                    <a:stretch>
                      <a:fillRect/>
                    </a:stretch>
                  </pic:blipFill>
                  <pic:spPr bwMode="auto">
                    <a:xfrm>
                      <a:off x="0" y="0"/>
                      <a:ext cx="2567940" cy="2560320"/>
                    </a:xfrm>
                    <a:prstGeom prst="rect">
                      <a:avLst/>
                    </a:prstGeom>
                    <a:noFill/>
                    <a:ln w="9525">
                      <a:noFill/>
                      <a:miter lim="800000"/>
                      <a:headEnd/>
                      <a:tailEnd/>
                    </a:ln>
                  </pic:spPr>
                </pic:pic>
              </a:graphicData>
            </a:graphic>
          </wp:inline>
        </w:drawing>
      </w:r>
    </w:p>
    <w:p w:rsidR="00887219" w:rsidRPr="00E02B24" w:rsidRDefault="00887219" w:rsidP="00887219">
      <w:pPr>
        <w:rPr>
          <w:rFonts w:ascii="Calibri" w:hAnsi="Calibri"/>
          <w:lang w:val="sr-Cyrl-CS"/>
        </w:rPr>
      </w:pPr>
    </w:p>
    <w:p w:rsidR="00887219" w:rsidRPr="00E02B24" w:rsidRDefault="00887219" w:rsidP="00887219">
      <w:pPr>
        <w:rPr>
          <w:rFonts w:ascii="Calibri" w:hAnsi="Calibri"/>
          <w:lang w:val="sr-Cyrl-CS"/>
        </w:rPr>
      </w:pPr>
    </w:p>
    <w:p w:rsidR="00887219" w:rsidRPr="00E02B24" w:rsidRDefault="00887219" w:rsidP="00887219">
      <w:pPr>
        <w:rPr>
          <w:rFonts w:ascii="Calibri" w:hAnsi="Calibri"/>
          <w:lang w:val="sr-Cyrl-CS"/>
        </w:rPr>
      </w:pPr>
    </w:p>
    <w:p w:rsidR="00887219" w:rsidRPr="00E02B24" w:rsidRDefault="00887219" w:rsidP="00887219">
      <w:pPr>
        <w:rPr>
          <w:rFonts w:ascii="Calibri" w:hAnsi="Calibri"/>
          <w:lang w:val="sr-Cyrl-CS"/>
        </w:rPr>
      </w:pPr>
    </w:p>
    <w:p w:rsidR="00887219" w:rsidRPr="00E02B24" w:rsidRDefault="00887219" w:rsidP="004A18BE">
      <w:pPr>
        <w:jc w:val="center"/>
        <w:rPr>
          <w:rFonts w:ascii="Calibri" w:hAnsi="Calibri"/>
          <w:b/>
          <w:sz w:val="72"/>
          <w:szCs w:val="72"/>
          <w:lang w:val="sr-Cyrl-CS"/>
        </w:rPr>
      </w:pPr>
      <w:r w:rsidRPr="00E02B24">
        <w:rPr>
          <w:rFonts w:ascii="Calibri" w:hAnsi="Calibri"/>
          <w:b/>
          <w:sz w:val="72"/>
          <w:szCs w:val="72"/>
          <w:lang w:val="sr-Cyrl-CS"/>
        </w:rPr>
        <w:t>РАЗВОЈНИ ПЛАН</w:t>
      </w:r>
      <w:r w:rsidR="004A18BE">
        <w:rPr>
          <w:rFonts w:ascii="Calibri" w:hAnsi="Calibri"/>
          <w:b/>
          <w:sz w:val="72"/>
          <w:szCs w:val="72"/>
          <w:lang w:val="sr-Cyrl-CS"/>
        </w:rPr>
        <w:t xml:space="preserve"> ШКОЛЕ</w:t>
      </w:r>
    </w:p>
    <w:p w:rsidR="00887219" w:rsidRPr="00E02B24" w:rsidRDefault="00887219" w:rsidP="00887219">
      <w:pPr>
        <w:jc w:val="center"/>
        <w:rPr>
          <w:rFonts w:ascii="Calibri" w:hAnsi="Calibri"/>
          <w:b/>
          <w:sz w:val="72"/>
          <w:szCs w:val="72"/>
          <w:lang w:val="sr-Cyrl-CS"/>
        </w:rPr>
      </w:pPr>
    </w:p>
    <w:p w:rsidR="00887219" w:rsidRPr="00E02B24" w:rsidRDefault="00CA1C1B" w:rsidP="00887219">
      <w:pPr>
        <w:jc w:val="center"/>
        <w:rPr>
          <w:rFonts w:ascii="Calibri" w:hAnsi="Calibri"/>
          <w:b/>
          <w:sz w:val="44"/>
          <w:szCs w:val="44"/>
          <w:lang w:val="sr-Cyrl-CS"/>
        </w:rPr>
      </w:pPr>
      <w:r>
        <w:rPr>
          <w:rFonts w:ascii="Calibri" w:hAnsi="Calibri"/>
          <w:b/>
          <w:sz w:val="44"/>
          <w:szCs w:val="44"/>
          <w:lang w:val="sr-Cyrl-CS"/>
        </w:rPr>
        <w:t>За период од 2019</w:t>
      </w:r>
      <w:r w:rsidR="00887219" w:rsidRPr="00E02B24">
        <w:rPr>
          <w:rFonts w:ascii="Calibri" w:hAnsi="Calibri"/>
          <w:b/>
          <w:sz w:val="44"/>
          <w:szCs w:val="44"/>
          <w:lang w:val="sr-Cyrl-CS"/>
        </w:rPr>
        <w:t>. до 20</w:t>
      </w:r>
      <w:r w:rsidR="00BD4E40">
        <w:rPr>
          <w:rFonts w:ascii="Calibri" w:hAnsi="Calibri"/>
          <w:b/>
          <w:sz w:val="44"/>
          <w:szCs w:val="44"/>
        </w:rPr>
        <w:t>2</w:t>
      </w:r>
      <w:r w:rsidR="00BD4E40">
        <w:rPr>
          <w:rFonts w:ascii="Calibri" w:hAnsi="Calibri"/>
          <w:b/>
          <w:sz w:val="44"/>
          <w:szCs w:val="44"/>
          <w:lang w:val="en-US"/>
        </w:rPr>
        <w:t>4</w:t>
      </w:r>
      <w:r w:rsidR="00887219" w:rsidRPr="00E02B24">
        <w:rPr>
          <w:rFonts w:ascii="Calibri" w:hAnsi="Calibri"/>
          <w:b/>
          <w:sz w:val="44"/>
          <w:szCs w:val="44"/>
          <w:lang w:val="sr-Cyrl-CS"/>
        </w:rPr>
        <w:t>. године</w:t>
      </w:r>
    </w:p>
    <w:p w:rsidR="00887219" w:rsidRPr="00E02B24" w:rsidRDefault="00887219" w:rsidP="00887219">
      <w:pPr>
        <w:jc w:val="center"/>
        <w:rPr>
          <w:rFonts w:ascii="Calibri" w:hAnsi="Calibri"/>
          <w:sz w:val="48"/>
          <w:szCs w:val="48"/>
          <w:lang w:val="sr-Cyrl-CS"/>
        </w:rPr>
      </w:pPr>
    </w:p>
    <w:p w:rsidR="00887219" w:rsidRPr="00E02B24" w:rsidRDefault="00887219" w:rsidP="00887219">
      <w:pPr>
        <w:jc w:val="center"/>
        <w:rPr>
          <w:rFonts w:ascii="Calibri" w:hAnsi="Calibri"/>
          <w:sz w:val="48"/>
          <w:szCs w:val="48"/>
          <w:lang w:val="sr-Cyrl-CS"/>
        </w:rPr>
      </w:pPr>
    </w:p>
    <w:p w:rsidR="00887219" w:rsidRPr="00E02B24" w:rsidRDefault="00887219" w:rsidP="00887219">
      <w:pPr>
        <w:rPr>
          <w:rFonts w:ascii="Calibri" w:hAnsi="Calibri"/>
          <w:sz w:val="48"/>
          <w:szCs w:val="48"/>
          <w:lang w:val="sr-Cyrl-CS"/>
        </w:rPr>
      </w:pPr>
    </w:p>
    <w:p w:rsidR="00887219" w:rsidRPr="00E02B24" w:rsidRDefault="00887219" w:rsidP="00887219">
      <w:pPr>
        <w:rPr>
          <w:rFonts w:ascii="Calibri" w:hAnsi="Calibri"/>
          <w:sz w:val="48"/>
          <w:szCs w:val="48"/>
          <w:lang w:val="sr-Cyrl-CS"/>
        </w:rPr>
      </w:pPr>
    </w:p>
    <w:p w:rsidR="00887219" w:rsidRPr="00E02B24" w:rsidRDefault="00887219" w:rsidP="00887219">
      <w:pPr>
        <w:rPr>
          <w:rFonts w:ascii="Calibri" w:hAnsi="Calibri"/>
          <w:sz w:val="48"/>
          <w:szCs w:val="48"/>
          <w:lang w:val="sr-Cyrl-CS"/>
        </w:rPr>
      </w:pPr>
    </w:p>
    <w:p w:rsidR="00887219" w:rsidRPr="00E02B24" w:rsidRDefault="00BA7C8B" w:rsidP="00887219">
      <w:pPr>
        <w:jc w:val="center"/>
        <w:rPr>
          <w:rFonts w:ascii="Calibri" w:hAnsi="Calibri"/>
          <w:b/>
          <w:sz w:val="32"/>
          <w:szCs w:val="32"/>
          <w:lang w:val="sr-Cyrl-CS"/>
        </w:rPr>
      </w:pPr>
      <w:r>
        <w:rPr>
          <w:rFonts w:ascii="Calibri" w:hAnsi="Calibri"/>
          <w:b/>
          <w:sz w:val="32"/>
          <w:szCs w:val="32"/>
          <w:lang w:val="sr-Cyrl-CS"/>
        </w:rPr>
        <w:t>КОСЈЕРИЋ, АВГУСТ</w:t>
      </w:r>
      <w:r w:rsidR="00CA1C1B">
        <w:rPr>
          <w:rFonts w:ascii="Calibri" w:hAnsi="Calibri"/>
          <w:b/>
          <w:sz w:val="32"/>
          <w:szCs w:val="32"/>
          <w:lang w:val="sr-Cyrl-CS"/>
        </w:rPr>
        <w:t xml:space="preserve"> 2019</w:t>
      </w:r>
      <w:r w:rsidR="00887219" w:rsidRPr="00E02B24">
        <w:rPr>
          <w:rFonts w:ascii="Calibri" w:hAnsi="Calibri"/>
          <w:b/>
          <w:sz w:val="32"/>
          <w:szCs w:val="32"/>
          <w:lang w:val="sr-Cyrl-CS"/>
        </w:rPr>
        <w:t>. ГОДИНЕ</w:t>
      </w:r>
    </w:p>
    <w:p w:rsidR="00D15EE5" w:rsidRPr="00C509B4" w:rsidRDefault="00C509B4" w:rsidP="00064CE9">
      <w:pPr>
        <w:rPr>
          <w:rFonts w:ascii="Calibri" w:hAnsi="Calibri" w:cs="Arial"/>
          <w:lang w:val="en-US"/>
        </w:rPr>
      </w:pPr>
      <w:r>
        <w:rPr>
          <w:rFonts w:ascii="Calibri" w:hAnsi="Calibri" w:cs="Arial"/>
          <w:lang w:val="sr-Cyrl-CS"/>
        </w:rPr>
        <w:br w:type="column"/>
      </w:r>
      <w:r w:rsidR="00D15EE5" w:rsidRPr="00E02B24">
        <w:rPr>
          <w:rFonts w:ascii="Calibri" w:hAnsi="Calibri" w:cs="Arial"/>
          <w:b/>
          <w:sz w:val="28"/>
          <w:szCs w:val="28"/>
          <w:lang w:val="sr-Cyrl-CS"/>
        </w:rPr>
        <w:lastRenderedPageBreak/>
        <w:t>Садржај</w:t>
      </w:r>
    </w:p>
    <w:p w:rsidR="00B744C9" w:rsidRPr="00E02B24" w:rsidRDefault="00B744C9" w:rsidP="00B744C9">
      <w:pPr>
        <w:tabs>
          <w:tab w:val="left" w:pos="9360"/>
          <w:tab w:val="left" w:pos="9540"/>
        </w:tabs>
        <w:jc w:val="both"/>
        <w:rPr>
          <w:rFonts w:ascii="Calibri" w:hAnsi="Calibri" w:cs="Arial"/>
          <w:lang w:val="en-US"/>
        </w:rPr>
      </w:pPr>
    </w:p>
    <w:p w:rsidR="00DE2115" w:rsidRDefault="009E7185">
      <w:pPr>
        <w:pStyle w:val="TOC1"/>
        <w:tabs>
          <w:tab w:val="right" w:leader="dot" w:pos="9962"/>
        </w:tabs>
        <w:rPr>
          <w:rFonts w:ascii="Calibri" w:hAnsi="Calibri"/>
          <w:noProof/>
          <w:sz w:val="22"/>
          <w:szCs w:val="22"/>
          <w:lang w:val="en-US"/>
        </w:rPr>
      </w:pPr>
      <w:r>
        <w:rPr>
          <w:rFonts w:ascii="Calibri" w:hAnsi="Calibri" w:cs="Arial"/>
          <w:lang w:val="en-US"/>
        </w:rPr>
        <w:fldChar w:fldCharType="begin"/>
      </w:r>
      <w:r w:rsidR="00270F55">
        <w:rPr>
          <w:rFonts w:ascii="Calibri" w:hAnsi="Calibri" w:cs="Arial"/>
          <w:lang w:val="en-US"/>
        </w:rPr>
        <w:instrText xml:space="preserve"> TOC \o "1-1" \h \z \u </w:instrText>
      </w:r>
      <w:r>
        <w:rPr>
          <w:rFonts w:ascii="Calibri" w:hAnsi="Calibri" w:cs="Arial"/>
          <w:lang w:val="en-US"/>
        </w:rPr>
        <w:fldChar w:fldCharType="separate"/>
      </w:r>
      <w:hyperlink w:anchor="_Toc17969964" w:history="1">
        <w:r w:rsidR="00DE2115" w:rsidRPr="003E7F49">
          <w:rPr>
            <w:rStyle w:val="Hyperlink"/>
            <w:noProof/>
            <w:lang w:val="sr-Cyrl-CS"/>
          </w:rPr>
          <w:t>ЛИЧНА КАРТА ШКОЛЕ</w:t>
        </w:r>
        <w:r w:rsidR="00DE2115">
          <w:rPr>
            <w:noProof/>
            <w:webHidden/>
          </w:rPr>
          <w:tab/>
        </w:r>
        <w:r>
          <w:rPr>
            <w:noProof/>
            <w:webHidden/>
          </w:rPr>
          <w:fldChar w:fldCharType="begin"/>
        </w:r>
        <w:r w:rsidR="00DE2115">
          <w:rPr>
            <w:noProof/>
            <w:webHidden/>
          </w:rPr>
          <w:instrText xml:space="preserve"> PAGEREF _Toc17969964 \h </w:instrText>
        </w:r>
        <w:r>
          <w:rPr>
            <w:noProof/>
            <w:webHidden/>
          </w:rPr>
        </w:r>
        <w:r>
          <w:rPr>
            <w:noProof/>
            <w:webHidden/>
          </w:rPr>
          <w:fldChar w:fldCharType="separate"/>
        </w:r>
        <w:r w:rsidR="00317E59">
          <w:rPr>
            <w:noProof/>
            <w:webHidden/>
          </w:rPr>
          <w:t>3</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65" w:history="1">
        <w:r w:rsidR="00DE2115" w:rsidRPr="003E7F49">
          <w:rPr>
            <w:rStyle w:val="Hyperlink"/>
            <w:noProof/>
            <w:lang w:val="sr-Cyrl-CS"/>
          </w:rPr>
          <w:t>ПРОСТОРНИ УСЛОВИ РАДА И ОПРЕМЉЕНОСТ ШКОЛЕ</w:t>
        </w:r>
        <w:r w:rsidR="00DE2115">
          <w:rPr>
            <w:noProof/>
            <w:webHidden/>
          </w:rPr>
          <w:tab/>
        </w:r>
        <w:r>
          <w:rPr>
            <w:noProof/>
            <w:webHidden/>
          </w:rPr>
          <w:fldChar w:fldCharType="begin"/>
        </w:r>
        <w:r w:rsidR="00DE2115">
          <w:rPr>
            <w:noProof/>
            <w:webHidden/>
          </w:rPr>
          <w:instrText xml:space="preserve"> PAGEREF _Toc17969965 \h </w:instrText>
        </w:r>
        <w:r>
          <w:rPr>
            <w:noProof/>
            <w:webHidden/>
          </w:rPr>
        </w:r>
        <w:r>
          <w:rPr>
            <w:noProof/>
            <w:webHidden/>
          </w:rPr>
          <w:fldChar w:fldCharType="separate"/>
        </w:r>
        <w:r w:rsidR="00317E59">
          <w:rPr>
            <w:noProof/>
            <w:webHidden/>
          </w:rPr>
          <w:t>4</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66" w:history="1">
        <w:r w:rsidR="00DE2115" w:rsidRPr="003E7F49">
          <w:rPr>
            <w:rStyle w:val="Hyperlink"/>
            <w:noProof/>
            <w:lang w:val="sr-Cyrl-CS"/>
          </w:rPr>
          <w:t>СНАГЕ ШКОЛЕ</w:t>
        </w:r>
        <w:r w:rsidR="00DE2115">
          <w:rPr>
            <w:noProof/>
            <w:webHidden/>
          </w:rPr>
          <w:tab/>
        </w:r>
        <w:r>
          <w:rPr>
            <w:noProof/>
            <w:webHidden/>
          </w:rPr>
          <w:fldChar w:fldCharType="begin"/>
        </w:r>
        <w:r w:rsidR="00DE2115">
          <w:rPr>
            <w:noProof/>
            <w:webHidden/>
          </w:rPr>
          <w:instrText xml:space="preserve"> PAGEREF _Toc17969966 \h </w:instrText>
        </w:r>
        <w:r>
          <w:rPr>
            <w:noProof/>
            <w:webHidden/>
          </w:rPr>
        </w:r>
        <w:r>
          <w:rPr>
            <w:noProof/>
            <w:webHidden/>
          </w:rPr>
          <w:fldChar w:fldCharType="separate"/>
        </w:r>
        <w:r w:rsidR="00317E59">
          <w:rPr>
            <w:noProof/>
            <w:webHidden/>
          </w:rPr>
          <w:t>6</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67" w:history="1">
        <w:r w:rsidR="00DE2115" w:rsidRPr="003E7F49">
          <w:rPr>
            <w:rStyle w:val="Hyperlink"/>
            <w:noProof/>
            <w:lang w:val="sr-Cyrl-CS"/>
          </w:rPr>
          <w:t>СЛАБОСТИ ШКОЛЕ</w:t>
        </w:r>
        <w:r w:rsidR="00DE2115">
          <w:rPr>
            <w:noProof/>
            <w:webHidden/>
          </w:rPr>
          <w:tab/>
        </w:r>
        <w:r>
          <w:rPr>
            <w:noProof/>
            <w:webHidden/>
          </w:rPr>
          <w:fldChar w:fldCharType="begin"/>
        </w:r>
        <w:r w:rsidR="00DE2115">
          <w:rPr>
            <w:noProof/>
            <w:webHidden/>
          </w:rPr>
          <w:instrText xml:space="preserve"> PAGEREF _Toc17969967 \h </w:instrText>
        </w:r>
        <w:r>
          <w:rPr>
            <w:noProof/>
            <w:webHidden/>
          </w:rPr>
        </w:r>
        <w:r>
          <w:rPr>
            <w:noProof/>
            <w:webHidden/>
          </w:rPr>
          <w:fldChar w:fldCharType="separate"/>
        </w:r>
        <w:r w:rsidR="00317E59">
          <w:rPr>
            <w:noProof/>
            <w:webHidden/>
          </w:rPr>
          <w:t>6</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68" w:history="1">
        <w:r w:rsidR="00DE2115" w:rsidRPr="003E7F49">
          <w:rPr>
            <w:rStyle w:val="Hyperlink"/>
            <w:noProof/>
            <w:lang w:val="sr-Cyrl-CS"/>
          </w:rPr>
          <w:t>Приоритети у остваривању образовно-васпитног рада</w:t>
        </w:r>
        <w:r w:rsidR="00DE2115" w:rsidRPr="003E7F49">
          <w:rPr>
            <w:rStyle w:val="Hyperlink"/>
            <w:noProof/>
          </w:rPr>
          <w:t>, план и носиоци активности,</w:t>
        </w:r>
        <w:r w:rsidR="00DE2115">
          <w:rPr>
            <w:noProof/>
            <w:webHidden/>
          </w:rPr>
          <w:tab/>
        </w:r>
        <w:r>
          <w:rPr>
            <w:noProof/>
            <w:webHidden/>
          </w:rPr>
          <w:fldChar w:fldCharType="begin"/>
        </w:r>
        <w:r w:rsidR="00DE2115">
          <w:rPr>
            <w:noProof/>
            <w:webHidden/>
          </w:rPr>
          <w:instrText xml:space="preserve"> PAGEREF _Toc17969968 \h </w:instrText>
        </w:r>
        <w:r>
          <w:rPr>
            <w:noProof/>
            <w:webHidden/>
          </w:rPr>
        </w:r>
        <w:r>
          <w:rPr>
            <w:noProof/>
            <w:webHidden/>
          </w:rPr>
          <w:fldChar w:fldCharType="separate"/>
        </w:r>
        <w:r w:rsidR="00317E59">
          <w:rPr>
            <w:noProof/>
            <w:webHidden/>
          </w:rPr>
          <w:t>8</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69" w:history="1">
        <w:r w:rsidR="00DE2115" w:rsidRPr="003E7F49">
          <w:rPr>
            <w:rStyle w:val="Hyperlink"/>
            <w:noProof/>
          </w:rPr>
          <w:t>критеријуми и мерилаза самовредновање планираних активности</w:t>
        </w:r>
        <w:r w:rsidR="00DE2115">
          <w:rPr>
            <w:noProof/>
            <w:webHidden/>
          </w:rPr>
          <w:tab/>
        </w:r>
        <w:r>
          <w:rPr>
            <w:noProof/>
            <w:webHidden/>
          </w:rPr>
          <w:fldChar w:fldCharType="begin"/>
        </w:r>
        <w:r w:rsidR="00DE2115">
          <w:rPr>
            <w:noProof/>
            <w:webHidden/>
          </w:rPr>
          <w:instrText xml:space="preserve"> PAGEREF _Toc17969969 \h </w:instrText>
        </w:r>
        <w:r>
          <w:rPr>
            <w:noProof/>
            <w:webHidden/>
          </w:rPr>
        </w:r>
        <w:r>
          <w:rPr>
            <w:noProof/>
            <w:webHidden/>
          </w:rPr>
          <w:fldChar w:fldCharType="separate"/>
        </w:r>
        <w:r w:rsidR="00317E59">
          <w:rPr>
            <w:noProof/>
            <w:webHidden/>
          </w:rPr>
          <w:t>8</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70" w:history="1">
        <w:r w:rsidR="00DE2115" w:rsidRPr="003E7F49">
          <w:rPr>
            <w:rStyle w:val="Hyperlink"/>
            <w:noProof/>
            <w:lang w:val="sr-Cyrl-CS"/>
          </w:rPr>
          <w:t>Мере унапређења образовно-васпитног рада на основу анализе резултата ученика на матурском испиту</w:t>
        </w:r>
        <w:r w:rsidR="00DE2115">
          <w:rPr>
            <w:noProof/>
            <w:webHidden/>
          </w:rPr>
          <w:tab/>
        </w:r>
        <w:r>
          <w:rPr>
            <w:noProof/>
            <w:webHidden/>
          </w:rPr>
          <w:fldChar w:fldCharType="begin"/>
        </w:r>
        <w:r w:rsidR="00DE2115">
          <w:rPr>
            <w:noProof/>
            <w:webHidden/>
          </w:rPr>
          <w:instrText xml:space="preserve"> PAGEREF _Toc17969970 \h </w:instrText>
        </w:r>
        <w:r>
          <w:rPr>
            <w:noProof/>
            <w:webHidden/>
          </w:rPr>
        </w:r>
        <w:r>
          <w:rPr>
            <w:noProof/>
            <w:webHidden/>
          </w:rPr>
          <w:fldChar w:fldCharType="separate"/>
        </w:r>
        <w:r w:rsidR="00317E59">
          <w:rPr>
            <w:noProof/>
            <w:webHidden/>
          </w:rPr>
          <w:t>16</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71" w:history="1">
        <w:r w:rsidR="00DE2115" w:rsidRPr="003E7F49">
          <w:rPr>
            <w:rStyle w:val="Hyperlink"/>
            <w:noProof/>
          </w:rPr>
          <w:t>М</w:t>
        </w:r>
        <w:r w:rsidR="00DE2115" w:rsidRPr="003E7F49">
          <w:rPr>
            <w:rStyle w:val="Hyperlink"/>
            <w:noProof/>
            <w:lang w:val="sr-Cyrl-CS"/>
          </w:rPr>
          <w:t>ере за унапређивање доступности</w:t>
        </w:r>
        <w:r w:rsidR="00DE2115" w:rsidRPr="003E7F49">
          <w:rPr>
            <w:rStyle w:val="Hyperlink"/>
            <w:noProof/>
          </w:rPr>
          <w:t xml:space="preserve"> </w:t>
        </w:r>
        <w:r w:rsidR="00DE2115" w:rsidRPr="003E7F49">
          <w:rPr>
            <w:rStyle w:val="Hyperlink"/>
            <w:noProof/>
            <w:lang w:val="sr-Cyrl-CS"/>
          </w:rPr>
          <w:t>одговарајућих облика подршке</w:t>
        </w:r>
        <w:r w:rsidR="00DE2115" w:rsidRPr="003E7F49">
          <w:rPr>
            <w:rStyle w:val="Hyperlink"/>
            <w:noProof/>
          </w:rPr>
          <w:t xml:space="preserve"> </w:t>
        </w:r>
        <w:r w:rsidR="00DE2115" w:rsidRPr="003E7F49">
          <w:rPr>
            <w:rStyle w:val="Hyperlink"/>
            <w:noProof/>
            <w:lang w:val="sr-Cyrl-CS"/>
          </w:rPr>
          <w:t>и</w:t>
        </w:r>
        <w:r w:rsidR="00DE2115" w:rsidRPr="003E7F49">
          <w:rPr>
            <w:rStyle w:val="Hyperlink"/>
            <w:noProof/>
          </w:rPr>
          <w:t xml:space="preserve"> </w:t>
        </w:r>
        <w:r w:rsidR="00DE2115" w:rsidRPr="003E7F49">
          <w:rPr>
            <w:rStyle w:val="Hyperlink"/>
            <w:noProof/>
            <w:lang w:val="sr-Cyrl-CS"/>
          </w:rPr>
          <w:t>разумних прилагођавања</w:t>
        </w:r>
        <w:r w:rsidR="00DE2115" w:rsidRPr="003E7F49">
          <w:rPr>
            <w:rStyle w:val="Hyperlink"/>
            <w:noProof/>
          </w:rPr>
          <w:t xml:space="preserve"> </w:t>
        </w:r>
        <w:r w:rsidR="00DE2115" w:rsidRPr="003E7F49">
          <w:rPr>
            <w:rStyle w:val="Hyperlink"/>
            <w:noProof/>
            <w:lang w:val="sr-Cyrl-CS"/>
          </w:rPr>
          <w:t>и мере унапређивања квалитета</w:t>
        </w:r>
        <w:r w:rsidR="00DE2115" w:rsidRPr="003E7F49">
          <w:rPr>
            <w:rStyle w:val="Hyperlink"/>
            <w:noProof/>
          </w:rPr>
          <w:t xml:space="preserve"> </w:t>
        </w:r>
        <w:r w:rsidR="00DE2115" w:rsidRPr="003E7F49">
          <w:rPr>
            <w:rStyle w:val="Hyperlink"/>
            <w:noProof/>
            <w:lang w:val="sr-Cyrl-CS"/>
          </w:rPr>
          <w:t>образовања и васпитања за ученике којима је</w:t>
        </w:r>
        <w:r w:rsidR="00DE2115" w:rsidRPr="003E7F49">
          <w:rPr>
            <w:rStyle w:val="Hyperlink"/>
            <w:noProof/>
          </w:rPr>
          <w:t xml:space="preserve"> </w:t>
        </w:r>
        <w:r w:rsidR="00DE2115" w:rsidRPr="003E7F49">
          <w:rPr>
            <w:rStyle w:val="Hyperlink"/>
            <w:noProof/>
            <w:lang w:val="sr-Cyrl-CS"/>
          </w:rPr>
          <w:t>потребна додатна подршка</w:t>
        </w:r>
        <w:r w:rsidR="00DE2115">
          <w:rPr>
            <w:noProof/>
            <w:webHidden/>
          </w:rPr>
          <w:tab/>
        </w:r>
        <w:r>
          <w:rPr>
            <w:noProof/>
            <w:webHidden/>
          </w:rPr>
          <w:fldChar w:fldCharType="begin"/>
        </w:r>
        <w:r w:rsidR="00DE2115">
          <w:rPr>
            <w:noProof/>
            <w:webHidden/>
          </w:rPr>
          <w:instrText xml:space="preserve"> PAGEREF _Toc17969971 \h </w:instrText>
        </w:r>
        <w:r>
          <w:rPr>
            <w:noProof/>
            <w:webHidden/>
          </w:rPr>
        </w:r>
        <w:r>
          <w:rPr>
            <w:noProof/>
            <w:webHidden/>
          </w:rPr>
          <w:fldChar w:fldCharType="separate"/>
        </w:r>
        <w:r w:rsidR="00317E59">
          <w:rPr>
            <w:noProof/>
            <w:webHidden/>
          </w:rPr>
          <w:t>17</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72" w:history="1">
        <w:r w:rsidR="00DE2115" w:rsidRPr="003E7F49">
          <w:rPr>
            <w:rStyle w:val="Hyperlink"/>
            <w:noProof/>
            <w:lang w:val="sr-Cyrl-CS"/>
          </w:rPr>
          <w:t>План рада са талентованим и надареним ученицима</w:t>
        </w:r>
        <w:r w:rsidR="00DE2115">
          <w:rPr>
            <w:noProof/>
            <w:webHidden/>
          </w:rPr>
          <w:tab/>
        </w:r>
        <w:r>
          <w:rPr>
            <w:noProof/>
            <w:webHidden/>
          </w:rPr>
          <w:fldChar w:fldCharType="begin"/>
        </w:r>
        <w:r w:rsidR="00DE2115">
          <w:rPr>
            <w:noProof/>
            <w:webHidden/>
          </w:rPr>
          <w:instrText xml:space="preserve"> PAGEREF _Toc17969972 \h </w:instrText>
        </w:r>
        <w:r>
          <w:rPr>
            <w:noProof/>
            <w:webHidden/>
          </w:rPr>
        </w:r>
        <w:r>
          <w:rPr>
            <w:noProof/>
            <w:webHidden/>
          </w:rPr>
          <w:fldChar w:fldCharType="separate"/>
        </w:r>
        <w:r w:rsidR="00317E59">
          <w:rPr>
            <w:noProof/>
            <w:webHidden/>
          </w:rPr>
          <w:t>18</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73" w:history="1">
        <w:r w:rsidR="00DE2115" w:rsidRPr="003E7F49">
          <w:rPr>
            <w:rStyle w:val="Hyperlink"/>
            <w:noProof/>
            <w:lang w:val="sr-Cyrl-CS"/>
          </w:rPr>
          <w:t>Програм заштите ученика од насиља, злостављања и занемаривања, као и јачање сарадње међу ученицима и родитељима, запосленима и ученицима, родитељима и запосленима</w:t>
        </w:r>
        <w:r w:rsidR="00DE2115">
          <w:rPr>
            <w:noProof/>
            <w:webHidden/>
          </w:rPr>
          <w:tab/>
        </w:r>
        <w:r>
          <w:rPr>
            <w:noProof/>
            <w:webHidden/>
          </w:rPr>
          <w:fldChar w:fldCharType="begin"/>
        </w:r>
        <w:r w:rsidR="00DE2115">
          <w:rPr>
            <w:noProof/>
            <w:webHidden/>
          </w:rPr>
          <w:instrText xml:space="preserve"> PAGEREF _Toc17969973 \h </w:instrText>
        </w:r>
        <w:r>
          <w:rPr>
            <w:noProof/>
            <w:webHidden/>
          </w:rPr>
        </w:r>
        <w:r>
          <w:rPr>
            <w:noProof/>
            <w:webHidden/>
          </w:rPr>
          <w:fldChar w:fldCharType="separate"/>
        </w:r>
        <w:r w:rsidR="00317E59">
          <w:rPr>
            <w:noProof/>
            <w:webHidden/>
          </w:rPr>
          <w:t>20</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74" w:history="1">
        <w:r w:rsidR="00DE2115" w:rsidRPr="003E7F49">
          <w:rPr>
            <w:rStyle w:val="Hyperlink"/>
            <w:noProof/>
            <w:lang w:val="sr-Cyrl-CS"/>
          </w:rPr>
          <w:t>Мере превенције осипања броја ученика</w:t>
        </w:r>
        <w:r w:rsidR="00DE2115">
          <w:rPr>
            <w:noProof/>
            <w:webHidden/>
          </w:rPr>
          <w:tab/>
        </w:r>
        <w:r>
          <w:rPr>
            <w:noProof/>
            <w:webHidden/>
          </w:rPr>
          <w:fldChar w:fldCharType="begin"/>
        </w:r>
        <w:r w:rsidR="00DE2115">
          <w:rPr>
            <w:noProof/>
            <w:webHidden/>
          </w:rPr>
          <w:instrText xml:space="preserve"> PAGEREF _Toc17969974 \h </w:instrText>
        </w:r>
        <w:r>
          <w:rPr>
            <w:noProof/>
            <w:webHidden/>
          </w:rPr>
        </w:r>
        <w:r>
          <w:rPr>
            <w:noProof/>
            <w:webHidden/>
          </w:rPr>
          <w:fldChar w:fldCharType="separate"/>
        </w:r>
        <w:r w:rsidR="00317E59">
          <w:rPr>
            <w:noProof/>
            <w:webHidden/>
          </w:rPr>
          <w:t>29</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75" w:history="1">
        <w:r w:rsidR="00DE2115" w:rsidRPr="003E7F49">
          <w:rPr>
            <w:rStyle w:val="Hyperlink"/>
            <w:noProof/>
            <w:lang w:val="sr-Cyrl-CS"/>
          </w:rPr>
          <w:t>Друге мере за остваривање циљева образовања и васпитања које превазилазе</w:t>
        </w:r>
        <w:r w:rsidR="00DE2115">
          <w:rPr>
            <w:noProof/>
            <w:webHidden/>
          </w:rPr>
          <w:tab/>
        </w:r>
        <w:r>
          <w:rPr>
            <w:noProof/>
            <w:webHidden/>
          </w:rPr>
          <w:fldChar w:fldCharType="begin"/>
        </w:r>
        <w:r w:rsidR="00DE2115">
          <w:rPr>
            <w:noProof/>
            <w:webHidden/>
          </w:rPr>
          <w:instrText xml:space="preserve"> PAGEREF _Toc17969975 \h </w:instrText>
        </w:r>
        <w:r>
          <w:rPr>
            <w:noProof/>
            <w:webHidden/>
          </w:rPr>
        </w:r>
        <w:r>
          <w:rPr>
            <w:noProof/>
            <w:webHidden/>
          </w:rPr>
          <w:fldChar w:fldCharType="separate"/>
        </w:r>
        <w:r w:rsidR="00317E59">
          <w:rPr>
            <w:noProof/>
            <w:webHidden/>
          </w:rPr>
          <w:t>30</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76" w:history="1">
        <w:r w:rsidR="00DE2115" w:rsidRPr="003E7F49">
          <w:rPr>
            <w:rStyle w:val="Hyperlink"/>
            <w:noProof/>
            <w:lang w:val="sr-Cyrl-CS"/>
          </w:rPr>
          <w:t>садржај појединих наставниих предмета</w:t>
        </w:r>
        <w:r w:rsidR="00DE2115">
          <w:rPr>
            <w:noProof/>
            <w:webHidden/>
          </w:rPr>
          <w:tab/>
        </w:r>
        <w:r>
          <w:rPr>
            <w:noProof/>
            <w:webHidden/>
          </w:rPr>
          <w:fldChar w:fldCharType="begin"/>
        </w:r>
        <w:r w:rsidR="00DE2115">
          <w:rPr>
            <w:noProof/>
            <w:webHidden/>
          </w:rPr>
          <w:instrText xml:space="preserve"> PAGEREF _Toc17969976 \h </w:instrText>
        </w:r>
        <w:r>
          <w:rPr>
            <w:noProof/>
            <w:webHidden/>
          </w:rPr>
        </w:r>
        <w:r>
          <w:rPr>
            <w:noProof/>
            <w:webHidden/>
          </w:rPr>
          <w:fldChar w:fldCharType="separate"/>
        </w:r>
        <w:r w:rsidR="00317E59">
          <w:rPr>
            <w:noProof/>
            <w:webHidden/>
          </w:rPr>
          <w:t>30</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77" w:history="1">
        <w:r w:rsidR="00DE2115" w:rsidRPr="003E7F49">
          <w:rPr>
            <w:rStyle w:val="Hyperlink"/>
            <w:noProof/>
            <w:lang w:val="sr-Cyrl-CS"/>
          </w:rPr>
          <w:t>План припреме за матурске испите</w:t>
        </w:r>
        <w:r w:rsidR="00DE2115">
          <w:rPr>
            <w:noProof/>
            <w:webHidden/>
          </w:rPr>
          <w:tab/>
        </w:r>
        <w:r>
          <w:rPr>
            <w:noProof/>
            <w:webHidden/>
          </w:rPr>
          <w:fldChar w:fldCharType="begin"/>
        </w:r>
        <w:r w:rsidR="00DE2115">
          <w:rPr>
            <w:noProof/>
            <w:webHidden/>
          </w:rPr>
          <w:instrText xml:space="preserve"> PAGEREF _Toc17969977 \h </w:instrText>
        </w:r>
        <w:r>
          <w:rPr>
            <w:noProof/>
            <w:webHidden/>
          </w:rPr>
        </w:r>
        <w:r>
          <w:rPr>
            <w:noProof/>
            <w:webHidden/>
          </w:rPr>
          <w:fldChar w:fldCharType="separate"/>
        </w:r>
        <w:r w:rsidR="00317E59">
          <w:rPr>
            <w:noProof/>
            <w:webHidden/>
          </w:rPr>
          <w:t>31</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78" w:history="1">
        <w:r w:rsidR="00DE2115" w:rsidRPr="003E7F49">
          <w:rPr>
            <w:rStyle w:val="Hyperlink"/>
            <w:noProof/>
          </w:rPr>
          <w:t>П</w:t>
        </w:r>
        <w:r w:rsidR="00DE2115" w:rsidRPr="003E7F49">
          <w:rPr>
            <w:rStyle w:val="Hyperlink"/>
            <w:noProof/>
            <w:lang w:val="sr-Cyrl-CS"/>
          </w:rPr>
          <w:t>лан стручног усавршавања наставника, директора стручних сарадника</w:t>
        </w:r>
        <w:r w:rsidR="00DE2115">
          <w:rPr>
            <w:noProof/>
            <w:webHidden/>
          </w:rPr>
          <w:tab/>
        </w:r>
        <w:r>
          <w:rPr>
            <w:noProof/>
            <w:webHidden/>
          </w:rPr>
          <w:fldChar w:fldCharType="begin"/>
        </w:r>
        <w:r w:rsidR="00DE2115">
          <w:rPr>
            <w:noProof/>
            <w:webHidden/>
          </w:rPr>
          <w:instrText xml:space="preserve"> PAGEREF _Toc17969978 \h </w:instrText>
        </w:r>
        <w:r>
          <w:rPr>
            <w:noProof/>
            <w:webHidden/>
          </w:rPr>
        </w:r>
        <w:r>
          <w:rPr>
            <w:noProof/>
            <w:webHidden/>
          </w:rPr>
          <w:fldChar w:fldCharType="separate"/>
        </w:r>
        <w:r w:rsidR="00317E59">
          <w:rPr>
            <w:noProof/>
            <w:webHidden/>
          </w:rPr>
          <w:t>32</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79" w:history="1">
        <w:r w:rsidR="00DE2115" w:rsidRPr="003E7F49">
          <w:rPr>
            <w:rStyle w:val="Hyperlink"/>
            <w:noProof/>
            <w:lang w:val="sr-Cyrl-CS"/>
          </w:rPr>
          <w:t>и других запослених у школи</w:t>
        </w:r>
        <w:r w:rsidR="00DE2115">
          <w:rPr>
            <w:noProof/>
            <w:webHidden/>
          </w:rPr>
          <w:tab/>
        </w:r>
        <w:r>
          <w:rPr>
            <w:noProof/>
            <w:webHidden/>
          </w:rPr>
          <w:fldChar w:fldCharType="begin"/>
        </w:r>
        <w:r w:rsidR="00DE2115">
          <w:rPr>
            <w:noProof/>
            <w:webHidden/>
          </w:rPr>
          <w:instrText xml:space="preserve"> PAGEREF _Toc17969979 \h </w:instrText>
        </w:r>
        <w:r>
          <w:rPr>
            <w:noProof/>
            <w:webHidden/>
          </w:rPr>
        </w:r>
        <w:r>
          <w:rPr>
            <w:noProof/>
            <w:webHidden/>
          </w:rPr>
          <w:fldChar w:fldCharType="separate"/>
        </w:r>
        <w:r w:rsidR="00317E59">
          <w:rPr>
            <w:noProof/>
            <w:webHidden/>
          </w:rPr>
          <w:t>32</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80" w:history="1">
        <w:r w:rsidR="00DE2115" w:rsidRPr="003E7F49">
          <w:rPr>
            <w:rStyle w:val="Hyperlink"/>
            <w:noProof/>
            <w:lang w:val="sr-Cyrl-CS"/>
          </w:rPr>
          <w:t>План напредовања и стицања звања наставника и стручних сарадника</w:t>
        </w:r>
        <w:r w:rsidR="00DE2115">
          <w:rPr>
            <w:noProof/>
            <w:webHidden/>
          </w:rPr>
          <w:tab/>
        </w:r>
        <w:r>
          <w:rPr>
            <w:noProof/>
            <w:webHidden/>
          </w:rPr>
          <w:fldChar w:fldCharType="begin"/>
        </w:r>
        <w:r w:rsidR="00DE2115">
          <w:rPr>
            <w:noProof/>
            <w:webHidden/>
          </w:rPr>
          <w:instrText xml:space="preserve"> PAGEREF _Toc17969980 \h </w:instrText>
        </w:r>
        <w:r>
          <w:rPr>
            <w:noProof/>
            <w:webHidden/>
          </w:rPr>
        </w:r>
        <w:r>
          <w:rPr>
            <w:noProof/>
            <w:webHidden/>
          </w:rPr>
          <w:fldChar w:fldCharType="separate"/>
        </w:r>
        <w:r w:rsidR="00317E59">
          <w:rPr>
            <w:noProof/>
            <w:webHidden/>
          </w:rPr>
          <w:t>33</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81" w:history="1">
        <w:r w:rsidR="00DE2115" w:rsidRPr="003E7F49">
          <w:rPr>
            <w:rStyle w:val="Hyperlink"/>
            <w:noProof/>
          </w:rPr>
          <w:t>П</w:t>
        </w:r>
        <w:r w:rsidR="00DE2115" w:rsidRPr="003E7F49">
          <w:rPr>
            <w:rStyle w:val="Hyperlink"/>
            <w:noProof/>
            <w:lang w:val="sr-Cyrl-CS"/>
          </w:rPr>
          <w:t>лан укључивања родитеља, односно другог законског заступника у рад школе</w:t>
        </w:r>
        <w:r w:rsidR="00DE2115">
          <w:rPr>
            <w:noProof/>
            <w:webHidden/>
          </w:rPr>
          <w:tab/>
        </w:r>
        <w:r>
          <w:rPr>
            <w:noProof/>
            <w:webHidden/>
          </w:rPr>
          <w:fldChar w:fldCharType="begin"/>
        </w:r>
        <w:r w:rsidR="00DE2115">
          <w:rPr>
            <w:noProof/>
            <w:webHidden/>
          </w:rPr>
          <w:instrText xml:space="preserve"> PAGEREF _Toc17969981 \h </w:instrText>
        </w:r>
        <w:r>
          <w:rPr>
            <w:noProof/>
            <w:webHidden/>
          </w:rPr>
        </w:r>
        <w:r>
          <w:rPr>
            <w:noProof/>
            <w:webHidden/>
          </w:rPr>
          <w:fldChar w:fldCharType="separate"/>
        </w:r>
        <w:r w:rsidR="00317E59">
          <w:rPr>
            <w:noProof/>
            <w:webHidden/>
          </w:rPr>
          <w:t>34</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82" w:history="1">
        <w:r w:rsidR="00DE2115" w:rsidRPr="003E7F49">
          <w:rPr>
            <w:rStyle w:val="Hyperlink"/>
            <w:noProof/>
            <w:lang w:val="sr-Cyrl-CS"/>
          </w:rPr>
          <w:t>План сарадње са другим школама, привредним друштвима и другим органима</w:t>
        </w:r>
        <w:r w:rsidR="00DE2115">
          <w:rPr>
            <w:noProof/>
            <w:webHidden/>
          </w:rPr>
          <w:tab/>
        </w:r>
        <w:r>
          <w:rPr>
            <w:noProof/>
            <w:webHidden/>
          </w:rPr>
          <w:fldChar w:fldCharType="begin"/>
        </w:r>
        <w:r w:rsidR="00DE2115">
          <w:rPr>
            <w:noProof/>
            <w:webHidden/>
          </w:rPr>
          <w:instrText xml:space="preserve"> PAGEREF _Toc17969982 \h </w:instrText>
        </w:r>
        <w:r>
          <w:rPr>
            <w:noProof/>
            <w:webHidden/>
          </w:rPr>
        </w:r>
        <w:r>
          <w:rPr>
            <w:noProof/>
            <w:webHidden/>
          </w:rPr>
          <w:fldChar w:fldCharType="separate"/>
        </w:r>
        <w:r w:rsidR="00317E59">
          <w:rPr>
            <w:noProof/>
            <w:webHidden/>
          </w:rPr>
          <w:t>35</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83" w:history="1">
        <w:r w:rsidR="00DE2115" w:rsidRPr="003E7F49">
          <w:rPr>
            <w:rStyle w:val="Hyperlink"/>
            <w:noProof/>
            <w:lang w:val="sr-Cyrl-CS"/>
          </w:rPr>
          <w:t>и организацијама од значаја за рад школе</w:t>
        </w:r>
        <w:r w:rsidR="00DE2115">
          <w:rPr>
            <w:noProof/>
            <w:webHidden/>
          </w:rPr>
          <w:tab/>
        </w:r>
        <w:r>
          <w:rPr>
            <w:noProof/>
            <w:webHidden/>
          </w:rPr>
          <w:fldChar w:fldCharType="begin"/>
        </w:r>
        <w:r w:rsidR="00DE2115">
          <w:rPr>
            <w:noProof/>
            <w:webHidden/>
          </w:rPr>
          <w:instrText xml:space="preserve"> PAGEREF _Toc17969983 \h </w:instrText>
        </w:r>
        <w:r>
          <w:rPr>
            <w:noProof/>
            <w:webHidden/>
          </w:rPr>
        </w:r>
        <w:r>
          <w:rPr>
            <w:noProof/>
            <w:webHidden/>
          </w:rPr>
          <w:fldChar w:fldCharType="separate"/>
        </w:r>
        <w:r w:rsidR="00317E59">
          <w:rPr>
            <w:noProof/>
            <w:webHidden/>
          </w:rPr>
          <w:t>35</w:t>
        </w:r>
        <w:r>
          <w:rPr>
            <w:noProof/>
            <w:webHidden/>
          </w:rPr>
          <w:fldChar w:fldCharType="end"/>
        </w:r>
      </w:hyperlink>
    </w:p>
    <w:p w:rsidR="00DE2115" w:rsidRDefault="009E7185">
      <w:pPr>
        <w:pStyle w:val="TOC1"/>
        <w:tabs>
          <w:tab w:val="right" w:leader="dot" w:pos="9962"/>
        </w:tabs>
        <w:rPr>
          <w:rFonts w:ascii="Calibri" w:hAnsi="Calibri"/>
          <w:noProof/>
          <w:sz w:val="22"/>
          <w:szCs w:val="22"/>
          <w:lang w:val="en-US"/>
        </w:rPr>
      </w:pPr>
      <w:hyperlink w:anchor="_Toc17969984" w:history="1">
        <w:r w:rsidR="00DE2115" w:rsidRPr="003E7F49">
          <w:rPr>
            <w:rStyle w:val="Hyperlink"/>
            <w:noProof/>
          </w:rPr>
          <w:t>План укључивања школе у националне и међународне развојне пројекте</w:t>
        </w:r>
        <w:r w:rsidR="00DE2115">
          <w:rPr>
            <w:noProof/>
            <w:webHidden/>
          </w:rPr>
          <w:tab/>
        </w:r>
        <w:r>
          <w:rPr>
            <w:noProof/>
            <w:webHidden/>
          </w:rPr>
          <w:fldChar w:fldCharType="begin"/>
        </w:r>
        <w:r w:rsidR="00DE2115">
          <w:rPr>
            <w:noProof/>
            <w:webHidden/>
          </w:rPr>
          <w:instrText xml:space="preserve"> PAGEREF _Toc17969984 \h </w:instrText>
        </w:r>
        <w:r>
          <w:rPr>
            <w:noProof/>
            <w:webHidden/>
          </w:rPr>
        </w:r>
        <w:r>
          <w:rPr>
            <w:noProof/>
            <w:webHidden/>
          </w:rPr>
          <w:fldChar w:fldCharType="separate"/>
        </w:r>
        <w:r w:rsidR="00317E59">
          <w:rPr>
            <w:noProof/>
            <w:webHidden/>
          </w:rPr>
          <w:t>37</w:t>
        </w:r>
        <w:r>
          <w:rPr>
            <w:noProof/>
            <w:webHidden/>
          </w:rPr>
          <w:fldChar w:fldCharType="end"/>
        </w:r>
      </w:hyperlink>
    </w:p>
    <w:p w:rsidR="00064CE9" w:rsidRPr="00E02B24" w:rsidRDefault="009E7185" w:rsidP="00B744C9">
      <w:pPr>
        <w:tabs>
          <w:tab w:val="left" w:pos="9360"/>
          <w:tab w:val="left" w:pos="9540"/>
        </w:tabs>
        <w:jc w:val="both"/>
        <w:rPr>
          <w:rFonts w:ascii="Calibri" w:hAnsi="Calibri" w:cs="Arial"/>
          <w:lang w:val="en-US"/>
        </w:rPr>
      </w:pPr>
      <w:r>
        <w:rPr>
          <w:rFonts w:ascii="Calibri" w:hAnsi="Calibri" w:cs="Arial"/>
          <w:lang w:val="en-US"/>
        </w:rPr>
        <w:fldChar w:fldCharType="end"/>
      </w:r>
    </w:p>
    <w:p w:rsidR="00B744C9" w:rsidRPr="00E02B24" w:rsidRDefault="00B744C9" w:rsidP="00B744C9">
      <w:pPr>
        <w:jc w:val="both"/>
        <w:rPr>
          <w:rFonts w:ascii="Calibri" w:hAnsi="Calibri" w:cs="Arial"/>
          <w:lang w:val="sr-Cyrl-CS"/>
        </w:rPr>
      </w:pPr>
    </w:p>
    <w:p w:rsidR="00B744C9" w:rsidRPr="00E02B24" w:rsidRDefault="00B744C9" w:rsidP="00D15EE5">
      <w:pPr>
        <w:jc w:val="center"/>
        <w:rPr>
          <w:rFonts w:ascii="Calibri" w:hAnsi="Calibri" w:cs="Arial"/>
          <w:lang w:val="en-US"/>
        </w:rPr>
      </w:pPr>
    </w:p>
    <w:p w:rsidR="00575253" w:rsidRPr="00E02B24" w:rsidRDefault="00575253" w:rsidP="00D15EE5">
      <w:pPr>
        <w:jc w:val="center"/>
        <w:rPr>
          <w:rFonts w:ascii="Calibri" w:hAnsi="Calibri" w:cs="Arial"/>
          <w:lang w:val="en-US"/>
        </w:rPr>
      </w:pPr>
    </w:p>
    <w:p w:rsidR="00575253" w:rsidRPr="00E02B24" w:rsidRDefault="00575253" w:rsidP="00D15EE5">
      <w:pPr>
        <w:jc w:val="center"/>
        <w:rPr>
          <w:rFonts w:ascii="Calibri" w:hAnsi="Calibri" w:cs="Arial"/>
          <w:lang w:val="en-US"/>
        </w:rPr>
      </w:pPr>
    </w:p>
    <w:p w:rsidR="00575253" w:rsidRPr="00E02B24" w:rsidRDefault="00575253" w:rsidP="00D15EE5">
      <w:pPr>
        <w:jc w:val="center"/>
        <w:rPr>
          <w:rFonts w:ascii="Calibri" w:hAnsi="Calibri" w:cs="Arial"/>
          <w:lang w:val="en-US"/>
        </w:rPr>
      </w:pPr>
    </w:p>
    <w:p w:rsidR="00575253" w:rsidRPr="00E02B24" w:rsidRDefault="00575253" w:rsidP="00575253">
      <w:pPr>
        <w:rPr>
          <w:rFonts w:ascii="Calibri" w:hAnsi="Calibri" w:cs="Arial"/>
          <w:lang w:val="en-US"/>
        </w:rPr>
      </w:pPr>
    </w:p>
    <w:p w:rsidR="00B744C9" w:rsidRPr="00E02B24" w:rsidRDefault="00B744C9" w:rsidP="00D15EE5">
      <w:pPr>
        <w:jc w:val="center"/>
        <w:rPr>
          <w:rFonts w:ascii="Calibri" w:hAnsi="Calibri" w:cs="Arial"/>
          <w:lang w:val="sr-Cyrl-CS"/>
        </w:rPr>
      </w:pPr>
    </w:p>
    <w:p w:rsidR="00D15EE5" w:rsidRPr="00E02B24" w:rsidRDefault="00D15EE5" w:rsidP="00D15EE5">
      <w:pPr>
        <w:jc w:val="center"/>
        <w:rPr>
          <w:rFonts w:ascii="Calibri" w:hAnsi="Calibri" w:cs="Arial"/>
          <w:lang w:val="sr-Cyrl-CS"/>
        </w:rPr>
      </w:pPr>
    </w:p>
    <w:p w:rsidR="00235B3D" w:rsidRPr="00E02B24" w:rsidRDefault="00D15EE5" w:rsidP="00235B3D">
      <w:pPr>
        <w:jc w:val="center"/>
        <w:rPr>
          <w:rFonts w:ascii="Calibri" w:hAnsi="Calibri" w:cs="Arial"/>
          <w:lang w:val="sr-Cyrl-CS"/>
        </w:rPr>
      </w:pPr>
      <w:r w:rsidRPr="00E02B24">
        <w:rPr>
          <w:rFonts w:ascii="Calibri" w:hAnsi="Calibri" w:cs="Arial"/>
          <w:lang w:val="sr-Cyrl-CS"/>
        </w:rPr>
        <w:br w:type="page"/>
      </w:r>
    </w:p>
    <w:p w:rsidR="00235B3D" w:rsidRPr="003027E9" w:rsidRDefault="00235B3D" w:rsidP="003027E9">
      <w:pPr>
        <w:pStyle w:val="Heading1"/>
        <w:rPr>
          <w:szCs w:val="24"/>
          <w:lang w:val="sr-Cyrl-CS"/>
        </w:rPr>
      </w:pPr>
      <w:bookmarkStart w:id="0" w:name="_Toc17969964"/>
      <w:r w:rsidRPr="003027E9">
        <w:rPr>
          <w:szCs w:val="24"/>
          <w:lang w:val="sr-Cyrl-CS"/>
        </w:rPr>
        <w:lastRenderedPageBreak/>
        <w:t>ЛИЧНА КАРТА ШКОЛЕ</w:t>
      </w:r>
      <w:bookmarkEnd w:id="0"/>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0"/>
        <w:gridCol w:w="4706"/>
      </w:tblGrid>
      <w:tr w:rsidR="003854E4" w:rsidRPr="00E02B24" w:rsidTr="00EA44D7">
        <w:trPr>
          <w:trHeight w:val="293"/>
        </w:trPr>
        <w:tc>
          <w:tcPr>
            <w:tcW w:w="4460" w:type="dxa"/>
          </w:tcPr>
          <w:p w:rsidR="003854E4" w:rsidRPr="00E02B24" w:rsidRDefault="003854E4" w:rsidP="00EA44D7">
            <w:pPr>
              <w:jc w:val="both"/>
              <w:rPr>
                <w:rFonts w:ascii="Calibri" w:hAnsi="Calibri" w:cs="Arial"/>
                <w:lang w:val="sr-Cyrl-CS"/>
              </w:rPr>
            </w:pPr>
            <w:r w:rsidRPr="00E02B24">
              <w:rPr>
                <w:rFonts w:ascii="Calibri" w:hAnsi="Calibri" w:cs="Arial"/>
                <w:lang w:val="sr-Cyrl-CS"/>
              </w:rPr>
              <w:t>Назив школе</w:t>
            </w:r>
          </w:p>
        </w:tc>
        <w:tc>
          <w:tcPr>
            <w:tcW w:w="4706" w:type="dxa"/>
          </w:tcPr>
          <w:p w:rsidR="003854E4" w:rsidRPr="00E02B24" w:rsidRDefault="003854E4" w:rsidP="00EA44D7">
            <w:pPr>
              <w:jc w:val="both"/>
              <w:rPr>
                <w:rFonts w:ascii="Calibri" w:hAnsi="Calibri" w:cs="Arial"/>
                <w:lang w:val="sr-Cyrl-CS"/>
              </w:rPr>
            </w:pPr>
            <w:r w:rsidRPr="00E02B24">
              <w:rPr>
                <w:rFonts w:ascii="Calibri" w:hAnsi="Calibri" w:cs="Arial"/>
                <w:lang w:val="sr-Cyrl-CS"/>
              </w:rPr>
              <w:t>Техничка школа</w:t>
            </w:r>
          </w:p>
        </w:tc>
      </w:tr>
      <w:tr w:rsidR="003854E4" w:rsidRPr="00E02B24" w:rsidTr="00EA44D7">
        <w:trPr>
          <w:trHeight w:val="293"/>
        </w:trPr>
        <w:tc>
          <w:tcPr>
            <w:tcW w:w="4460" w:type="dxa"/>
          </w:tcPr>
          <w:p w:rsidR="003854E4" w:rsidRPr="00E02B24" w:rsidRDefault="003854E4" w:rsidP="00EA44D7">
            <w:pPr>
              <w:jc w:val="both"/>
              <w:rPr>
                <w:rFonts w:ascii="Calibri" w:hAnsi="Calibri" w:cs="Arial"/>
                <w:lang w:val="sr-Cyrl-CS"/>
              </w:rPr>
            </w:pPr>
            <w:r w:rsidRPr="00E02B24">
              <w:rPr>
                <w:rFonts w:ascii="Calibri" w:hAnsi="Calibri" w:cs="Arial"/>
                <w:lang w:val="sr-Cyrl-CS"/>
              </w:rPr>
              <w:t>Поштански број и место</w:t>
            </w:r>
          </w:p>
        </w:tc>
        <w:tc>
          <w:tcPr>
            <w:tcW w:w="4706" w:type="dxa"/>
          </w:tcPr>
          <w:p w:rsidR="003854E4" w:rsidRPr="00E02B24" w:rsidRDefault="003854E4" w:rsidP="00EA44D7">
            <w:pPr>
              <w:jc w:val="both"/>
              <w:rPr>
                <w:rFonts w:ascii="Calibri" w:hAnsi="Calibri" w:cs="Arial"/>
                <w:lang w:val="sr-Cyrl-CS"/>
              </w:rPr>
            </w:pPr>
            <w:r w:rsidRPr="00E02B24">
              <w:rPr>
                <w:rFonts w:ascii="Calibri" w:hAnsi="Calibri" w:cs="Arial"/>
                <w:lang w:val="sr-Cyrl-CS"/>
              </w:rPr>
              <w:t>31260 Косјерић</w:t>
            </w:r>
          </w:p>
        </w:tc>
      </w:tr>
      <w:tr w:rsidR="003854E4" w:rsidRPr="00E02B24" w:rsidTr="00EA44D7">
        <w:trPr>
          <w:trHeight w:val="293"/>
        </w:trPr>
        <w:tc>
          <w:tcPr>
            <w:tcW w:w="4460" w:type="dxa"/>
          </w:tcPr>
          <w:p w:rsidR="003854E4" w:rsidRPr="00E02B24" w:rsidRDefault="003854E4" w:rsidP="00EA44D7">
            <w:pPr>
              <w:jc w:val="both"/>
              <w:rPr>
                <w:rFonts w:ascii="Calibri" w:hAnsi="Calibri" w:cs="Arial"/>
                <w:lang w:val="sr-Cyrl-CS"/>
              </w:rPr>
            </w:pPr>
            <w:r w:rsidRPr="00E02B24">
              <w:rPr>
                <w:rFonts w:ascii="Calibri" w:hAnsi="Calibri" w:cs="Arial"/>
                <w:lang w:val="sr-Cyrl-CS"/>
              </w:rPr>
              <w:t xml:space="preserve">Адреса </w:t>
            </w:r>
          </w:p>
        </w:tc>
        <w:tc>
          <w:tcPr>
            <w:tcW w:w="4706" w:type="dxa"/>
          </w:tcPr>
          <w:p w:rsidR="003854E4" w:rsidRPr="00E02B24" w:rsidRDefault="003854E4" w:rsidP="00EA44D7">
            <w:pPr>
              <w:jc w:val="both"/>
              <w:rPr>
                <w:rFonts w:ascii="Calibri" w:hAnsi="Calibri" w:cs="Arial"/>
                <w:lang w:val="sr-Cyrl-CS"/>
              </w:rPr>
            </w:pPr>
            <w:r w:rsidRPr="00E02B24">
              <w:rPr>
                <w:rFonts w:ascii="Calibri" w:hAnsi="Calibri" w:cs="Arial"/>
                <w:lang w:val="sr-Cyrl-CS"/>
              </w:rPr>
              <w:t>Светосавска бр. 39</w:t>
            </w:r>
          </w:p>
        </w:tc>
      </w:tr>
      <w:tr w:rsidR="003854E4" w:rsidRPr="00E02B24" w:rsidTr="00EA44D7">
        <w:trPr>
          <w:trHeight w:val="293"/>
        </w:trPr>
        <w:tc>
          <w:tcPr>
            <w:tcW w:w="4460" w:type="dxa"/>
          </w:tcPr>
          <w:p w:rsidR="003854E4" w:rsidRPr="00E02B24" w:rsidRDefault="003854E4" w:rsidP="00EA44D7">
            <w:pPr>
              <w:jc w:val="both"/>
              <w:rPr>
                <w:rFonts w:ascii="Calibri" w:hAnsi="Calibri" w:cs="Arial"/>
                <w:lang w:val="sr-Cyrl-CS"/>
              </w:rPr>
            </w:pPr>
            <w:r w:rsidRPr="00E02B24">
              <w:rPr>
                <w:rFonts w:ascii="Calibri" w:hAnsi="Calibri" w:cs="Arial"/>
                <w:lang w:val="sr-Cyrl-CS"/>
              </w:rPr>
              <w:t xml:space="preserve">Телефон </w:t>
            </w:r>
          </w:p>
        </w:tc>
        <w:tc>
          <w:tcPr>
            <w:tcW w:w="4706" w:type="dxa"/>
          </w:tcPr>
          <w:p w:rsidR="003854E4" w:rsidRPr="00E02B24" w:rsidRDefault="003854E4" w:rsidP="00EA44D7">
            <w:pPr>
              <w:jc w:val="both"/>
              <w:rPr>
                <w:rFonts w:ascii="Calibri" w:hAnsi="Calibri" w:cs="Arial"/>
                <w:lang w:val="sr-Cyrl-CS"/>
              </w:rPr>
            </w:pPr>
            <w:r w:rsidRPr="00E02B24">
              <w:rPr>
                <w:rFonts w:ascii="Calibri" w:hAnsi="Calibri" w:cs="Arial"/>
                <w:lang w:val="sr-Cyrl-CS"/>
              </w:rPr>
              <w:t>031 781 645</w:t>
            </w:r>
          </w:p>
        </w:tc>
      </w:tr>
      <w:tr w:rsidR="003854E4" w:rsidRPr="00E02B24" w:rsidTr="00EA44D7">
        <w:trPr>
          <w:trHeight w:val="309"/>
        </w:trPr>
        <w:tc>
          <w:tcPr>
            <w:tcW w:w="4460" w:type="dxa"/>
          </w:tcPr>
          <w:p w:rsidR="003854E4" w:rsidRPr="00E02B24" w:rsidRDefault="003854E4" w:rsidP="00EA44D7">
            <w:pPr>
              <w:jc w:val="both"/>
              <w:rPr>
                <w:rFonts w:ascii="Calibri" w:hAnsi="Calibri" w:cs="Arial"/>
                <w:lang w:val="sr-Cyrl-CS"/>
              </w:rPr>
            </w:pPr>
            <w:r w:rsidRPr="00E02B24">
              <w:rPr>
                <w:rFonts w:ascii="Calibri" w:hAnsi="Calibri" w:cs="Arial"/>
                <w:lang w:val="sr-Cyrl-CS"/>
              </w:rPr>
              <w:t xml:space="preserve">Факс </w:t>
            </w:r>
          </w:p>
        </w:tc>
        <w:tc>
          <w:tcPr>
            <w:tcW w:w="4706" w:type="dxa"/>
          </w:tcPr>
          <w:p w:rsidR="003854E4" w:rsidRPr="00E02B24" w:rsidRDefault="003854E4" w:rsidP="00EA44D7">
            <w:pPr>
              <w:jc w:val="both"/>
              <w:rPr>
                <w:rFonts w:ascii="Calibri" w:hAnsi="Calibri" w:cs="Arial"/>
                <w:lang w:val="sr-Cyrl-CS"/>
              </w:rPr>
            </w:pPr>
            <w:r w:rsidRPr="00E02B24">
              <w:rPr>
                <w:rFonts w:ascii="Calibri" w:hAnsi="Calibri" w:cs="Arial"/>
                <w:lang w:val="sr-Cyrl-CS"/>
              </w:rPr>
              <w:t>031 781 645</w:t>
            </w:r>
          </w:p>
        </w:tc>
      </w:tr>
      <w:tr w:rsidR="003854E4" w:rsidRPr="00E02B24" w:rsidTr="00EA44D7">
        <w:trPr>
          <w:trHeight w:val="293"/>
        </w:trPr>
        <w:tc>
          <w:tcPr>
            <w:tcW w:w="4460" w:type="dxa"/>
          </w:tcPr>
          <w:p w:rsidR="003854E4" w:rsidRPr="00E02B24" w:rsidRDefault="003854E4" w:rsidP="00EA44D7">
            <w:pPr>
              <w:jc w:val="both"/>
              <w:rPr>
                <w:rFonts w:ascii="Calibri" w:hAnsi="Calibri" w:cs="Arial"/>
                <w:lang w:val="en-US"/>
              </w:rPr>
            </w:pPr>
            <w:r w:rsidRPr="00E02B24">
              <w:rPr>
                <w:rFonts w:ascii="Calibri" w:hAnsi="Calibri" w:cs="Arial"/>
                <w:lang w:val="en-US"/>
              </w:rPr>
              <w:t xml:space="preserve">e-mail </w:t>
            </w:r>
          </w:p>
        </w:tc>
        <w:tc>
          <w:tcPr>
            <w:tcW w:w="4706" w:type="dxa"/>
          </w:tcPr>
          <w:p w:rsidR="003854E4" w:rsidRPr="00E02B24" w:rsidRDefault="009E7185" w:rsidP="00EA44D7">
            <w:pPr>
              <w:jc w:val="both"/>
              <w:rPr>
                <w:rFonts w:ascii="Calibri" w:hAnsi="Calibri" w:cs="Arial"/>
                <w:lang w:val="en-US"/>
              </w:rPr>
            </w:pPr>
            <w:hyperlink r:id="rId9" w:history="1">
              <w:r w:rsidR="002F7D89" w:rsidRPr="00B26BA2">
                <w:rPr>
                  <w:rStyle w:val="Hyperlink"/>
                  <w:rFonts w:ascii="Calibri" w:hAnsi="Calibri" w:cs="Arial"/>
                  <w:lang w:val="en-US"/>
                </w:rPr>
                <w:t>tskosjeric@gmail.com</w:t>
              </w:r>
            </w:hyperlink>
            <w:r w:rsidR="002F7D89">
              <w:rPr>
                <w:rFonts w:ascii="Calibri" w:hAnsi="Calibri" w:cs="Arial"/>
                <w:lang w:val="en-US"/>
              </w:rPr>
              <w:t xml:space="preserve"> </w:t>
            </w:r>
            <w:r w:rsidR="003854E4" w:rsidRPr="00E02B24">
              <w:rPr>
                <w:rFonts w:ascii="Calibri" w:hAnsi="Calibri" w:cs="Arial"/>
                <w:lang w:val="en-US"/>
              </w:rPr>
              <w:t xml:space="preserve">    </w:t>
            </w:r>
            <w:hyperlink r:id="rId10" w:history="1">
              <w:r w:rsidR="003854E4" w:rsidRPr="00E02B24">
                <w:rPr>
                  <w:rStyle w:val="Hyperlink"/>
                  <w:rFonts w:ascii="Calibri" w:hAnsi="Calibri" w:cs="Arial"/>
                  <w:lang w:val="en-US"/>
                </w:rPr>
                <w:t>sstehskokos2@ptt.rs</w:t>
              </w:r>
            </w:hyperlink>
          </w:p>
        </w:tc>
      </w:tr>
      <w:tr w:rsidR="003854E4" w:rsidRPr="00E02B24" w:rsidTr="00EA44D7">
        <w:trPr>
          <w:trHeight w:val="293"/>
        </w:trPr>
        <w:tc>
          <w:tcPr>
            <w:tcW w:w="4460" w:type="dxa"/>
          </w:tcPr>
          <w:p w:rsidR="003854E4" w:rsidRPr="00E02B24" w:rsidRDefault="003854E4" w:rsidP="00EA44D7">
            <w:pPr>
              <w:jc w:val="both"/>
              <w:rPr>
                <w:rFonts w:ascii="Calibri" w:hAnsi="Calibri" w:cs="Arial"/>
                <w:lang w:val="sr-Cyrl-CS"/>
              </w:rPr>
            </w:pPr>
            <w:r w:rsidRPr="00E02B24">
              <w:rPr>
                <w:rFonts w:ascii="Calibri" w:hAnsi="Calibri" w:cs="Arial"/>
                <w:lang w:val="sr-Cyrl-CS"/>
              </w:rPr>
              <w:t xml:space="preserve">Сајт школе </w:t>
            </w:r>
          </w:p>
        </w:tc>
        <w:tc>
          <w:tcPr>
            <w:tcW w:w="4706" w:type="dxa"/>
          </w:tcPr>
          <w:p w:rsidR="003854E4" w:rsidRPr="00E02B24" w:rsidRDefault="009E7185" w:rsidP="00EA44D7">
            <w:pPr>
              <w:jc w:val="both"/>
              <w:rPr>
                <w:rFonts w:ascii="Calibri" w:hAnsi="Calibri" w:cs="Arial"/>
                <w:lang w:val="sr-Cyrl-CS"/>
              </w:rPr>
            </w:pPr>
            <w:hyperlink r:id="rId11" w:history="1">
              <w:r w:rsidR="003854E4" w:rsidRPr="00E02B24">
                <w:rPr>
                  <w:rStyle w:val="Hyperlink"/>
                  <w:rFonts w:ascii="Calibri" w:hAnsi="Calibri" w:cs="Arial"/>
                  <w:lang w:val="en-US"/>
                </w:rPr>
                <w:t>www.tehnickaskolakosjeric.edu.rs</w:t>
              </w:r>
            </w:hyperlink>
          </w:p>
        </w:tc>
      </w:tr>
      <w:tr w:rsidR="003854E4" w:rsidRPr="00E02B24" w:rsidTr="00EA44D7">
        <w:trPr>
          <w:trHeight w:val="293"/>
        </w:trPr>
        <w:tc>
          <w:tcPr>
            <w:tcW w:w="4460" w:type="dxa"/>
          </w:tcPr>
          <w:p w:rsidR="003854E4" w:rsidRPr="00E02B24" w:rsidRDefault="003854E4" w:rsidP="00EA44D7">
            <w:pPr>
              <w:jc w:val="both"/>
              <w:rPr>
                <w:rFonts w:ascii="Calibri" w:hAnsi="Calibri" w:cs="Arial"/>
                <w:lang w:val="sr-Cyrl-CS"/>
              </w:rPr>
            </w:pPr>
            <w:r w:rsidRPr="00E02B24">
              <w:rPr>
                <w:rFonts w:ascii="Calibri" w:hAnsi="Calibri" w:cs="Arial"/>
                <w:lang w:val="sr-Cyrl-CS"/>
              </w:rPr>
              <w:t xml:space="preserve">Матични број </w:t>
            </w:r>
          </w:p>
        </w:tc>
        <w:tc>
          <w:tcPr>
            <w:tcW w:w="4706" w:type="dxa"/>
          </w:tcPr>
          <w:p w:rsidR="003854E4" w:rsidRPr="00E02B24" w:rsidRDefault="001F1D92" w:rsidP="001F1D92">
            <w:pPr>
              <w:rPr>
                <w:rFonts w:ascii="Calibri" w:hAnsi="Calibri" w:cs="Arial"/>
                <w:lang w:val="sr-Cyrl-CS"/>
              </w:rPr>
            </w:pPr>
            <w:r>
              <w:rPr>
                <w:rFonts w:ascii="Calibri" w:hAnsi="Calibri" w:cs="Arial"/>
                <w:lang w:val="sr-Cyrl-CS"/>
              </w:rPr>
              <w:t>17049372</w:t>
            </w:r>
          </w:p>
        </w:tc>
      </w:tr>
      <w:tr w:rsidR="003854E4" w:rsidRPr="00E02B24" w:rsidTr="00EA44D7">
        <w:trPr>
          <w:trHeight w:val="293"/>
        </w:trPr>
        <w:tc>
          <w:tcPr>
            <w:tcW w:w="4460" w:type="dxa"/>
          </w:tcPr>
          <w:p w:rsidR="003854E4" w:rsidRPr="00E02B24" w:rsidRDefault="003854E4" w:rsidP="00EA44D7">
            <w:pPr>
              <w:jc w:val="both"/>
              <w:rPr>
                <w:rFonts w:ascii="Calibri" w:hAnsi="Calibri" w:cs="Arial"/>
                <w:lang w:val="sr-Cyrl-CS"/>
              </w:rPr>
            </w:pPr>
            <w:r w:rsidRPr="00E02B24">
              <w:rPr>
                <w:rFonts w:ascii="Calibri" w:hAnsi="Calibri" w:cs="Arial"/>
                <w:lang w:val="sr-Cyrl-CS"/>
              </w:rPr>
              <w:t>Жиро-рачун</w:t>
            </w:r>
          </w:p>
        </w:tc>
        <w:tc>
          <w:tcPr>
            <w:tcW w:w="4706" w:type="dxa"/>
          </w:tcPr>
          <w:p w:rsidR="003854E4" w:rsidRPr="00E02B24" w:rsidRDefault="001F1D92" w:rsidP="001F1D92">
            <w:pPr>
              <w:rPr>
                <w:rFonts w:ascii="Calibri" w:hAnsi="Calibri" w:cs="Arial"/>
                <w:lang w:val="sr-Cyrl-CS"/>
              </w:rPr>
            </w:pPr>
            <w:r>
              <w:rPr>
                <w:rFonts w:ascii="Calibri" w:hAnsi="Calibri" w:cs="Arial"/>
                <w:lang w:val="sr-Cyrl-CS"/>
              </w:rPr>
              <w:t>840-1396660-63</w:t>
            </w:r>
          </w:p>
        </w:tc>
      </w:tr>
      <w:tr w:rsidR="003854E4" w:rsidRPr="00E02B24" w:rsidTr="00EA44D7">
        <w:trPr>
          <w:trHeight w:val="309"/>
        </w:trPr>
        <w:tc>
          <w:tcPr>
            <w:tcW w:w="4460" w:type="dxa"/>
          </w:tcPr>
          <w:p w:rsidR="003854E4" w:rsidRPr="00E02B24" w:rsidRDefault="0011180F" w:rsidP="00EA44D7">
            <w:pPr>
              <w:jc w:val="both"/>
              <w:rPr>
                <w:rFonts w:ascii="Calibri" w:hAnsi="Calibri" w:cs="Arial"/>
                <w:lang w:val="sr-Cyrl-CS"/>
              </w:rPr>
            </w:pPr>
            <w:r w:rsidRPr="00E02B24">
              <w:rPr>
                <w:rFonts w:ascii="Calibri" w:hAnsi="Calibri" w:cs="Arial"/>
                <w:lang w:val="sr-Cyrl-CS"/>
              </w:rPr>
              <w:t>Директор школе</w:t>
            </w:r>
          </w:p>
        </w:tc>
        <w:tc>
          <w:tcPr>
            <w:tcW w:w="4706" w:type="dxa"/>
          </w:tcPr>
          <w:p w:rsidR="003854E4" w:rsidRPr="00E02B24" w:rsidRDefault="00CA1C1B" w:rsidP="001F1D92">
            <w:pPr>
              <w:rPr>
                <w:rFonts w:ascii="Calibri" w:hAnsi="Calibri" w:cs="Arial"/>
                <w:lang w:val="sr-Cyrl-CS"/>
              </w:rPr>
            </w:pPr>
            <w:r>
              <w:rPr>
                <w:rFonts w:ascii="Calibri" w:hAnsi="Calibri" w:cs="Arial"/>
                <w:lang w:val="sr-Cyrl-CS"/>
              </w:rPr>
              <w:t>Слађана Глигоријевић</w:t>
            </w:r>
            <w:r w:rsidR="0011180F" w:rsidRPr="00E02B24">
              <w:rPr>
                <w:rFonts w:ascii="Calibri" w:hAnsi="Calibri" w:cs="Arial"/>
                <w:lang w:val="sr-Cyrl-CS"/>
              </w:rPr>
              <w:t>,</w:t>
            </w:r>
            <w:r w:rsidR="001F1D92">
              <w:rPr>
                <w:rFonts w:ascii="Calibri" w:hAnsi="Calibri" w:cs="Arial"/>
                <w:lang w:val="sr-Cyrl-CS"/>
              </w:rPr>
              <w:t xml:space="preserve"> дипломирани</w:t>
            </w:r>
            <w:r w:rsidR="0011180F" w:rsidRPr="00E02B24">
              <w:rPr>
                <w:rFonts w:ascii="Calibri" w:hAnsi="Calibri" w:cs="Arial"/>
                <w:lang w:val="sr-Cyrl-CS"/>
              </w:rPr>
              <w:t xml:space="preserve"> </w:t>
            </w:r>
            <w:r>
              <w:rPr>
                <w:rFonts w:ascii="Calibri" w:hAnsi="Calibri" w:cs="Arial"/>
                <w:lang w:val="sr-Cyrl-CS"/>
              </w:rPr>
              <w:t>економиста</w:t>
            </w:r>
          </w:p>
        </w:tc>
      </w:tr>
    </w:tbl>
    <w:p w:rsidR="00235B3D" w:rsidRPr="00E02B24" w:rsidRDefault="00235B3D" w:rsidP="00773986">
      <w:pPr>
        <w:jc w:val="both"/>
        <w:rPr>
          <w:rFonts w:ascii="Calibri" w:hAnsi="Calibri" w:cs="Arial"/>
          <w:lang w:val="sr-Cyrl-CS"/>
        </w:rPr>
      </w:pPr>
    </w:p>
    <w:p w:rsidR="006C0D9F" w:rsidRDefault="006C0D9F" w:rsidP="00702DF7">
      <w:pPr>
        <w:jc w:val="both"/>
        <w:rPr>
          <w:rFonts w:ascii="Calibri" w:hAnsi="Calibri" w:cs="Arial"/>
        </w:rPr>
      </w:pPr>
    </w:p>
    <w:p w:rsidR="00702DF7" w:rsidRDefault="00702DF7" w:rsidP="00702DF7">
      <w:pPr>
        <w:jc w:val="both"/>
        <w:rPr>
          <w:rFonts w:ascii="Calibri" w:hAnsi="Calibri" w:cs="Arial"/>
        </w:rPr>
      </w:pPr>
      <w:r>
        <w:rPr>
          <w:rFonts w:ascii="Calibri" w:hAnsi="Calibri" w:cs="Arial"/>
          <w:lang w:val="en-US"/>
        </w:rPr>
        <w:t xml:space="preserve">Чланови </w:t>
      </w:r>
      <w:r w:rsidR="006C0D9F">
        <w:rPr>
          <w:rFonts w:ascii="Calibri" w:hAnsi="Calibri" w:cs="Arial"/>
        </w:rPr>
        <w:t>Актива за</w:t>
      </w:r>
      <w:r>
        <w:rPr>
          <w:rFonts w:ascii="Calibri" w:hAnsi="Calibri" w:cs="Arial"/>
        </w:rPr>
        <w:t xml:space="preserve"> развојно планирање:</w:t>
      </w:r>
    </w:p>
    <w:p w:rsidR="00702DF7" w:rsidRDefault="00702DF7" w:rsidP="00702DF7">
      <w:pPr>
        <w:jc w:val="both"/>
        <w:rPr>
          <w:rFonts w:ascii="Calibri" w:hAnsi="Calibri" w:cs="Arial"/>
        </w:rPr>
      </w:pPr>
    </w:p>
    <w:p w:rsidR="00702DF7" w:rsidRDefault="00702DF7" w:rsidP="006F6D6C">
      <w:pPr>
        <w:numPr>
          <w:ilvl w:val="0"/>
          <w:numId w:val="7"/>
        </w:numPr>
        <w:jc w:val="both"/>
        <w:rPr>
          <w:rFonts w:ascii="Calibri" w:hAnsi="Calibri" w:cs="Arial"/>
        </w:rPr>
      </w:pPr>
      <w:r>
        <w:rPr>
          <w:rFonts w:ascii="Calibri" w:hAnsi="Calibri" w:cs="Arial"/>
        </w:rPr>
        <w:t>Слободан Савић – педагог (председник актива)</w:t>
      </w:r>
    </w:p>
    <w:p w:rsidR="00702DF7" w:rsidRDefault="00702DF7" w:rsidP="006F6D6C">
      <w:pPr>
        <w:numPr>
          <w:ilvl w:val="0"/>
          <w:numId w:val="7"/>
        </w:numPr>
        <w:jc w:val="both"/>
        <w:rPr>
          <w:rFonts w:ascii="Calibri" w:hAnsi="Calibri" w:cs="Arial"/>
        </w:rPr>
      </w:pPr>
      <w:r>
        <w:rPr>
          <w:rFonts w:ascii="Calibri" w:hAnsi="Calibri" w:cs="Arial"/>
        </w:rPr>
        <w:t>Ивана Илић – наста</w:t>
      </w:r>
      <w:r>
        <w:rPr>
          <w:rFonts w:ascii="Calibri" w:hAnsi="Calibri" w:cs="Arial"/>
          <w:lang w:val="sr-Cyrl-CS"/>
        </w:rPr>
        <w:t>вн</w:t>
      </w:r>
      <w:r>
        <w:rPr>
          <w:rFonts w:ascii="Calibri" w:hAnsi="Calibri" w:cs="Arial"/>
        </w:rPr>
        <w:t>ик (записничар)</w:t>
      </w:r>
    </w:p>
    <w:p w:rsidR="00702DF7" w:rsidRDefault="00702DF7" w:rsidP="006F6D6C">
      <w:pPr>
        <w:numPr>
          <w:ilvl w:val="0"/>
          <w:numId w:val="7"/>
        </w:numPr>
        <w:jc w:val="both"/>
        <w:rPr>
          <w:rFonts w:ascii="Calibri" w:hAnsi="Calibri" w:cs="Arial"/>
        </w:rPr>
      </w:pPr>
      <w:r>
        <w:rPr>
          <w:rFonts w:ascii="Calibri" w:hAnsi="Calibri" w:cs="Arial"/>
        </w:rPr>
        <w:t>Драгана Божовић – наставник</w:t>
      </w:r>
    </w:p>
    <w:p w:rsidR="00702DF7" w:rsidRDefault="00702DF7" w:rsidP="006F6D6C">
      <w:pPr>
        <w:numPr>
          <w:ilvl w:val="0"/>
          <w:numId w:val="7"/>
        </w:numPr>
        <w:jc w:val="both"/>
        <w:rPr>
          <w:rFonts w:ascii="Calibri" w:hAnsi="Calibri" w:cs="Arial"/>
        </w:rPr>
      </w:pPr>
      <w:r>
        <w:rPr>
          <w:rFonts w:ascii="Calibri" w:hAnsi="Calibri" w:cs="Arial"/>
        </w:rPr>
        <w:t>Жељко Марић – наставник</w:t>
      </w:r>
    </w:p>
    <w:p w:rsidR="00702DF7" w:rsidRDefault="00702DF7" w:rsidP="006F6D6C">
      <w:pPr>
        <w:numPr>
          <w:ilvl w:val="0"/>
          <w:numId w:val="7"/>
        </w:numPr>
        <w:jc w:val="both"/>
        <w:rPr>
          <w:rFonts w:ascii="Calibri" w:hAnsi="Calibri" w:cs="Arial"/>
        </w:rPr>
      </w:pPr>
      <w:r>
        <w:rPr>
          <w:rFonts w:ascii="Calibri" w:hAnsi="Calibri" w:cs="Arial"/>
        </w:rPr>
        <w:t>Саво Ђоковић – наставник</w:t>
      </w:r>
    </w:p>
    <w:p w:rsidR="00702DF7" w:rsidRPr="00441A0E" w:rsidRDefault="00441A0E" w:rsidP="006F6D6C">
      <w:pPr>
        <w:numPr>
          <w:ilvl w:val="0"/>
          <w:numId w:val="7"/>
        </w:numPr>
        <w:jc w:val="both"/>
        <w:rPr>
          <w:rFonts w:ascii="Calibri" w:hAnsi="Calibri" w:cs="Arial"/>
        </w:rPr>
      </w:pPr>
      <w:r w:rsidRPr="00441A0E">
        <w:rPr>
          <w:rFonts w:ascii="Calibri" w:hAnsi="Calibri" w:cs="Arial"/>
        </w:rPr>
        <w:t>Зора Матић - наставник</w:t>
      </w:r>
    </w:p>
    <w:p w:rsidR="00702DF7" w:rsidRDefault="00702DF7" w:rsidP="006F6D6C">
      <w:pPr>
        <w:numPr>
          <w:ilvl w:val="0"/>
          <w:numId w:val="7"/>
        </w:numPr>
        <w:jc w:val="both"/>
        <w:rPr>
          <w:rFonts w:ascii="Calibri" w:hAnsi="Calibri" w:cs="Arial"/>
        </w:rPr>
      </w:pPr>
      <w:r>
        <w:rPr>
          <w:rFonts w:ascii="Calibri" w:hAnsi="Calibri" w:cs="Arial"/>
        </w:rPr>
        <w:t>Гордана Прокић – представник родитеља</w:t>
      </w:r>
    </w:p>
    <w:p w:rsidR="00702DF7" w:rsidRDefault="00702DF7" w:rsidP="006F6D6C">
      <w:pPr>
        <w:numPr>
          <w:ilvl w:val="0"/>
          <w:numId w:val="7"/>
        </w:numPr>
        <w:jc w:val="both"/>
        <w:rPr>
          <w:rFonts w:ascii="Calibri" w:hAnsi="Calibri" w:cs="Arial"/>
          <w:lang w:val="sr-Cyrl-CS"/>
        </w:rPr>
      </w:pPr>
      <w:r>
        <w:rPr>
          <w:rFonts w:ascii="Calibri" w:hAnsi="Calibri" w:cs="Arial"/>
          <w:lang w:val="sr-Cyrl-CS"/>
        </w:rPr>
        <w:t>Дејана Ђапа - ученик</w:t>
      </w:r>
    </w:p>
    <w:p w:rsidR="00702DF7" w:rsidRDefault="00702DF7" w:rsidP="00D15EE5">
      <w:pPr>
        <w:jc w:val="both"/>
        <w:rPr>
          <w:rFonts w:ascii="Calibri" w:hAnsi="Calibri" w:cs="Arial"/>
          <w:lang w:val="sr-Cyrl-CS"/>
        </w:rPr>
      </w:pPr>
    </w:p>
    <w:p w:rsidR="00773986" w:rsidRPr="00E02B24" w:rsidRDefault="00EA44D7" w:rsidP="00D15EE5">
      <w:pPr>
        <w:jc w:val="both"/>
        <w:rPr>
          <w:rFonts w:ascii="Calibri" w:hAnsi="Calibri" w:cs="Arial"/>
          <w:lang w:val="sr-Cyrl-CS"/>
        </w:rPr>
      </w:pPr>
      <w:r w:rsidRPr="00E02B24">
        <w:rPr>
          <w:rFonts w:ascii="Calibri" w:hAnsi="Calibri" w:cs="Arial"/>
          <w:lang w:val="sr-Cyrl-CS"/>
        </w:rPr>
        <w:t>Укратко о школи</w:t>
      </w:r>
    </w:p>
    <w:p w:rsidR="00773986" w:rsidRPr="00E02B24" w:rsidRDefault="00773986" w:rsidP="00D15EE5">
      <w:pPr>
        <w:jc w:val="both"/>
        <w:rPr>
          <w:rFonts w:ascii="Calibri" w:hAnsi="Calibri" w:cs="Arial"/>
          <w:lang w:val="sr-Cyrl-CS"/>
        </w:rPr>
      </w:pPr>
    </w:p>
    <w:p w:rsidR="00B97D32" w:rsidRPr="00E02B24" w:rsidRDefault="00AD5903" w:rsidP="00EA44D7">
      <w:pPr>
        <w:ind w:firstLine="720"/>
        <w:jc w:val="both"/>
        <w:rPr>
          <w:rFonts w:ascii="Calibri" w:hAnsi="Calibri" w:cs="Arial"/>
          <w:lang w:val="sr-Cyrl-CS"/>
        </w:rPr>
      </w:pPr>
      <w:r w:rsidRPr="00E02B24">
        <w:rPr>
          <w:rFonts w:ascii="Calibri" w:hAnsi="Calibri" w:cs="Arial"/>
          <w:lang w:val="sr-Cyrl-CS"/>
        </w:rPr>
        <w:t xml:space="preserve">Средње образовање у Косјерићу датира од 1977. године када је основано истурено одељење Гимназије, односно Образовног центра у Пожеги. </w:t>
      </w:r>
    </w:p>
    <w:p w:rsidR="00B97D32" w:rsidRPr="00E02B24" w:rsidRDefault="00B97D32" w:rsidP="00D15EE5">
      <w:pPr>
        <w:jc w:val="both"/>
        <w:rPr>
          <w:rFonts w:ascii="Calibri" w:hAnsi="Calibri" w:cs="Arial"/>
          <w:lang w:val="sr-Cyrl-CS"/>
        </w:rPr>
      </w:pPr>
      <w:r w:rsidRPr="00E02B24">
        <w:rPr>
          <w:rFonts w:ascii="Calibri" w:hAnsi="Calibri" w:cs="Arial"/>
          <w:lang w:val="sr-Cyrl-CS"/>
        </w:rPr>
        <w:tab/>
      </w:r>
      <w:r w:rsidR="00AD5903" w:rsidRPr="00E02B24">
        <w:rPr>
          <w:rFonts w:ascii="Calibri" w:hAnsi="Calibri" w:cs="Arial"/>
          <w:lang w:val="sr-Cyrl-CS"/>
        </w:rPr>
        <w:t xml:space="preserve">Од августа 1980. године формира се самостална школа која ради до 1993. године. </w:t>
      </w:r>
    </w:p>
    <w:p w:rsidR="00B97D32" w:rsidRPr="00E02B24" w:rsidRDefault="00B97D32" w:rsidP="00D15EE5">
      <w:pPr>
        <w:jc w:val="both"/>
        <w:rPr>
          <w:rFonts w:ascii="Calibri" w:hAnsi="Calibri" w:cs="Arial"/>
          <w:lang w:val="sr-Cyrl-CS"/>
        </w:rPr>
      </w:pPr>
      <w:r w:rsidRPr="00E02B24">
        <w:rPr>
          <w:rFonts w:ascii="Calibri" w:hAnsi="Calibri" w:cs="Arial"/>
          <w:lang w:val="sr-Cyrl-CS"/>
        </w:rPr>
        <w:tab/>
      </w:r>
      <w:r w:rsidR="00AD5903" w:rsidRPr="00E02B24">
        <w:rPr>
          <w:rFonts w:ascii="Calibri" w:hAnsi="Calibri" w:cs="Arial"/>
          <w:lang w:val="sr-Cyrl-CS"/>
        </w:rPr>
        <w:t xml:space="preserve">Школске 1990/1991. укида се самостална школа, а уместо ње формирају се два истурена одељења: Машинске школе из Пожеге и Економске школе из Ужица. </w:t>
      </w:r>
    </w:p>
    <w:p w:rsidR="00AD5903" w:rsidRPr="00E02B24" w:rsidRDefault="00B97D32" w:rsidP="00D15EE5">
      <w:pPr>
        <w:jc w:val="both"/>
        <w:rPr>
          <w:rFonts w:ascii="Calibri" w:hAnsi="Calibri" w:cs="Arial"/>
          <w:lang w:val="sr-Cyrl-CS"/>
        </w:rPr>
      </w:pPr>
      <w:r w:rsidRPr="00E02B24">
        <w:rPr>
          <w:rFonts w:ascii="Calibri" w:hAnsi="Calibri" w:cs="Arial"/>
          <w:lang w:val="sr-Cyrl-CS"/>
        </w:rPr>
        <w:tab/>
      </w:r>
      <w:r w:rsidR="00AD5903" w:rsidRPr="00E02B24">
        <w:rPr>
          <w:rFonts w:ascii="Calibri" w:hAnsi="Calibri" w:cs="Arial"/>
          <w:lang w:val="sr-Cyrl-CS"/>
        </w:rPr>
        <w:t xml:space="preserve">Оваква организација показала је доста слабости па се поновном одлуком Владе Републике Србије октобра 1995. формира самостална школа која практично са радом послује од 1. марта 1996. године </w:t>
      </w:r>
      <w:r w:rsidR="00235B3D" w:rsidRPr="00E02B24">
        <w:rPr>
          <w:rFonts w:ascii="Calibri" w:hAnsi="Calibri" w:cs="Arial"/>
          <w:lang w:val="sr-Cyrl-CS"/>
        </w:rPr>
        <w:t>п</w:t>
      </w:r>
      <w:r w:rsidR="00AD5903" w:rsidRPr="00E02B24">
        <w:rPr>
          <w:rFonts w:ascii="Calibri" w:hAnsi="Calibri" w:cs="Arial"/>
          <w:lang w:val="sr-Cyrl-CS"/>
        </w:rPr>
        <w:t>од именом Техничка школа.</w:t>
      </w:r>
    </w:p>
    <w:p w:rsidR="00B97D32" w:rsidRPr="00E02B24" w:rsidRDefault="00EA44D7" w:rsidP="0035562C">
      <w:pPr>
        <w:ind w:firstLine="720"/>
        <w:jc w:val="both"/>
        <w:rPr>
          <w:rFonts w:ascii="Calibri" w:hAnsi="Calibri" w:cs="Arial"/>
          <w:lang w:val="sr-Cyrl-CS"/>
        </w:rPr>
      </w:pPr>
      <w:r w:rsidRPr="00E02B24">
        <w:rPr>
          <w:rFonts w:ascii="Calibri" w:hAnsi="Calibri" w:cs="Arial"/>
          <w:lang w:val="sr-Cyrl-CS"/>
        </w:rPr>
        <w:t>Техничка школа је једина средња школа у општини Косје</w:t>
      </w:r>
      <w:r w:rsidR="00CA1C1B">
        <w:rPr>
          <w:rFonts w:ascii="Calibri" w:hAnsi="Calibri" w:cs="Arial"/>
          <w:lang w:val="sr-Cyrl-CS"/>
        </w:rPr>
        <w:t xml:space="preserve">рић. Наставу тренутно похађа </w:t>
      </w:r>
      <w:r w:rsidR="00AE21E2">
        <w:rPr>
          <w:rFonts w:ascii="Calibri" w:hAnsi="Calibri" w:cs="Arial"/>
          <w:lang w:val="sr-Cyrl-CS"/>
        </w:rPr>
        <w:t>230</w:t>
      </w:r>
      <w:r w:rsidR="00CA1C1B" w:rsidRPr="008325B7">
        <w:rPr>
          <w:rFonts w:ascii="Calibri" w:hAnsi="Calibri" w:cs="Arial"/>
          <w:lang w:val="sr-Cyrl-CS"/>
        </w:rPr>
        <w:t xml:space="preserve"> ученика</w:t>
      </w:r>
      <w:r w:rsidR="00CA1C1B">
        <w:rPr>
          <w:rFonts w:ascii="Calibri" w:hAnsi="Calibri" w:cs="Arial"/>
          <w:lang w:val="sr-Cyrl-CS"/>
        </w:rPr>
        <w:t>, распоређена у 9 одељења, три смера: економски техничар,</w:t>
      </w:r>
      <w:r w:rsidRPr="00E02B24">
        <w:rPr>
          <w:rFonts w:ascii="Calibri" w:hAnsi="Calibri" w:cs="Arial"/>
          <w:lang w:val="sr-Cyrl-CS"/>
        </w:rPr>
        <w:t xml:space="preserve"> електротехничар рачунара</w:t>
      </w:r>
      <w:r w:rsidR="00CA1C1B">
        <w:rPr>
          <w:rFonts w:ascii="Calibri" w:hAnsi="Calibri" w:cs="Arial"/>
          <w:lang w:val="sr-Cyrl-CS"/>
        </w:rPr>
        <w:t xml:space="preserve"> и трговац</w:t>
      </w:r>
      <w:r w:rsidRPr="00E02B24">
        <w:rPr>
          <w:rFonts w:ascii="Calibri" w:hAnsi="Calibri" w:cs="Arial"/>
          <w:lang w:val="sr-Cyrl-CS"/>
        </w:rPr>
        <w:t xml:space="preserve">. У школи </w:t>
      </w:r>
      <w:r w:rsidRPr="00CB3901">
        <w:rPr>
          <w:rFonts w:ascii="Calibri" w:hAnsi="Calibri" w:cs="Arial"/>
          <w:lang w:val="sr-Cyrl-CS"/>
        </w:rPr>
        <w:t xml:space="preserve">ради </w:t>
      </w:r>
      <w:r w:rsidR="009F170B" w:rsidRPr="00CB3901">
        <w:rPr>
          <w:rFonts w:ascii="Calibri" w:hAnsi="Calibri" w:cs="Arial"/>
          <w:lang w:val="sr-Cyrl-CS"/>
        </w:rPr>
        <w:t>3</w:t>
      </w:r>
      <w:r w:rsidR="0051661E" w:rsidRPr="00CB3901">
        <w:rPr>
          <w:rFonts w:ascii="Calibri" w:hAnsi="Calibri" w:cs="Arial"/>
        </w:rPr>
        <w:t>9</w:t>
      </w:r>
      <w:r w:rsidR="00AE21E2">
        <w:rPr>
          <w:rFonts w:ascii="Calibri" w:hAnsi="Calibri" w:cs="Arial"/>
          <w:lang w:val="sr-Cyrl-CS"/>
        </w:rPr>
        <w:t xml:space="preserve"> радника, 27</w:t>
      </w:r>
      <w:r w:rsidR="0035562C" w:rsidRPr="00CB3901">
        <w:rPr>
          <w:rFonts w:ascii="Calibri" w:hAnsi="Calibri" w:cs="Arial"/>
          <w:lang w:val="sr-Cyrl-CS"/>
        </w:rPr>
        <w:t xml:space="preserve"> наставника,</w:t>
      </w:r>
      <w:r w:rsidR="00CA1C1B">
        <w:rPr>
          <w:rFonts w:ascii="Calibri" w:hAnsi="Calibri" w:cs="Arial"/>
          <w:lang w:val="sr-Cyrl-CS"/>
        </w:rPr>
        <w:t xml:space="preserve"> 3</w:t>
      </w:r>
      <w:r w:rsidR="0035562C" w:rsidRPr="00E02B24">
        <w:rPr>
          <w:rFonts w:ascii="Calibri" w:hAnsi="Calibri" w:cs="Arial"/>
          <w:lang w:val="sr-Cyrl-CS"/>
        </w:rPr>
        <w:t xml:space="preserve"> у ад</w:t>
      </w:r>
      <w:r w:rsidR="000E09DE" w:rsidRPr="00E02B24">
        <w:rPr>
          <w:rFonts w:ascii="Calibri" w:hAnsi="Calibri" w:cs="Arial"/>
          <w:lang w:val="sr-Cyrl-CS"/>
        </w:rPr>
        <w:t>министрацији, 4 помоћн</w:t>
      </w:r>
      <w:r w:rsidR="007C1246">
        <w:rPr>
          <w:rFonts w:ascii="Calibri" w:hAnsi="Calibri" w:cs="Arial"/>
          <w:lang w:val="sr-Cyrl-CS"/>
        </w:rPr>
        <w:t>о</w:t>
      </w:r>
      <w:r w:rsidR="000E09DE" w:rsidRPr="00E02B24">
        <w:rPr>
          <w:rFonts w:ascii="Calibri" w:hAnsi="Calibri" w:cs="Arial"/>
          <w:lang w:val="sr-Cyrl-CS"/>
        </w:rPr>
        <w:t xml:space="preserve"> особљ</w:t>
      </w:r>
      <w:r w:rsidR="000E09DE" w:rsidRPr="00E02B24">
        <w:rPr>
          <w:rFonts w:ascii="Calibri" w:hAnsi="Calibri" w:cs="Arial"/>
          <w:lang w:val="en-US"/>
        </w:rPr>
        <w:t>a</w:t>
      </w:r>
      <w:r w:rsidR="00CA1C1B">
        <w:rPr>
          <w:rFonts w:ascii="Calibri" w:hAnsi="Calibri" w:cs="Arial"/>
          <w:lang w:val="sr-Cyrl-CS"/>
        </w:rPr>
        <w:t>, 3 стручна сарадника са по 50% радног времена</w:t>
      </w:r>
      <w:r w:rsidR="0076190F" w:rsidRPr="00E02B24">
        <w:rPr>
          <w:rFonts w:ascii="Calibri" w:hAnsi="Calibri" w:cs="Arial"/>
          <w:lang w:val="sr-Cyrl-CS"/>
        </w:rPr>
        <w:t xml:space="preserve"> </w:t>
      </w:r>
      <w:r w:rsidR="00CA1C1B">
        <w:rPr>
          <w:rFonts w:ascii="Calibri" w:hAnsi="Calibri" w:cs="Arial"/>
          <w:lang w:val="sr-Cyrl-CS"/>
        </w:rPr>
        <w:t>(</w:t>
      </w:r>
      <w:r w:rsidR="0076190F" w:rsidRPr="00E02B24">
        <w:rPr>
          <w:rFonts w:ascii="Calibri" w:hAnsi="Calibri" w:cs="Arial"/>
          <w:lang w:val="sr-Cyrl-CS"/>
        </w:rPr>
        <w:t>педагог</w:t>
      </w:r>
      <w:r w:rsidR="00CA1C1B">
        <w:rPr>
          <w:rFonts w:ascii="Calibri" w:hAnsi="Calibri" w:cs="Arial"/>
          <w:lang w:val="sr-Cyrl-CS"/>
        </w:rPr>
        <w:t>, психолог, библиотекар)</w:t>
      </w:r>
      <w:r w:rsidR="0076190F" w:rsidRPr="00E02B24">
        <w:rPr>
          <w:rFonts w:ascii="Calibri" w:hAnsi="Calibri" w:cs="Arial"/>
          <w:lang w:val="sr-Cyrl-CS"/>
        </w:rPr>
        <w:t xml:space="preserve"> и директор.</w:t>
      </w:r>
    </w:p>
    <w:p w:rsidR="0035562C" w:rsidRPr="00E02B24" w:rsidRDefault="0035562C" w:rsidP="0035562C">
      <w:pPr>
        <w:ind w:firstLine="720"/>
        <w:jc w:val="both"/>
        <w:rPr>
          <w:rFonts w:ascii="Calibri" w:hAnsi="Calibri" w:cs="Arial"/>
          <w:lang w:val="sr-Cyrl-CS"/>
        </w:rPr>
      </w:pPr>
    </w:p>
    <w:p w:rsidR="00AD5903" w:rsidRPr="00E02B24" w:rsidRDefault="00AD5903" w:rsidP="00D15EE5">
      <w:pPr>
        <w:jc w:val="both"/>
        <w:rPr>
          <w:rFonts w:ascii="Calibri" w:hAnsi="Calibri" w:cs="Arial"/>
          <w:lang w:val="sr-Cyrl-CS"/>
        </w:rPr>
      </w:pPr>
      <w:r w:rsidRPr="00E02B24">
        <w:rPr>
          <w:rFonts w:ascii="Calibri" w:hAnsi="Calibri" w:cs="Arial"/>
          <w:lang w:val="sr-Cyrl-CS"/>
        </w:rPr>
        <w:tab/>
      </w:r>
      <w:r w:rsidR="006D5FF2" w:rsidRPr="00E02B24">
        <w:rPr>
          <w:rFonts w:ascii="Calibri" w:hAnsi="Calibri" w:cs="Arial"/>
          <w:lang w:val="sr-Cyrl-CS"/>
        </w:rPr>
        <w:t>Школа је верификована</w:t>
      </w:r>
      <w:r w:rsidR="00B31331" w:rsidRPr="00E02B24">
        <w:rPr>
          <w:rFonts w:ascii="Calibri" w:hAnsi="Calibri" w:cs="Arial"/>
          <w:lang w:val="sr-Cyrl-CS"/>
        </w:rPr>
        <w:t xml:space="preserve"> за подручја рада</w:t>
      </w:r>
      <w:r w:rsidR="006D5FF2" w:rsidRPr="00E02B24">
        <w:rPr>
          <w:rFonts w:ascii="Calibri" w:hAnsi="Calibri" w:cs="Arial"/>
          <w:lang w:val="sr-Cyrl-CS"/>
        </w:rPr>
        <w:t xml:space="preserve"> и образовне профиле:</w:t>
      </w:r>
    </w:p>
    <w:p w:rsidR="00B97D32" w:rsidRPr="00E02B24" w:rsidRDefault="00B97D32" w:rsidP="00D15EE5">
      <w:pPr>
        <w:jc w:val="both"/>
        <w:rPr>
          <w:rFonts w:ascii="Calibri" w:hAnsi="Calibri" w:cs="Arial"/>
          <w:lang w:val="sr-Cyrl-CS"/>
        </w:rPr>
      </w:pPr>
    </w:p>
    <w:p w:rsidR="00B31331" w:rsidRPr="00E02B24" w:rsidRDefault="00B31331" w:rsidP="00B31331">
      <w:pPr>
        <w:numPr>
          <w:ilvl w:val="0"/>
          <w:numId w:val="1"/>
        </w:numPr>
        <w:jc w:val="both"/>
        <w:rPr>
          <w:rFonts w:ascii="Calibri" w:hAnsi="Calibri" w:cs="Arial"/>
          <w:b/>
          <w:lang w:val="sr-Cyrl-CS"/>
        </w:rPr>
      </w:pPr>
      <w:r w:rsidRPr="00E02B24">
        <w:rPr>
          <w:rFonts w:ascii="Calibri" w:hAnsi="Calibri" w:cs="Arial"/>
          <w:b/>
          <w:lang w:val="sr-Cyrl-CS"/>
        </w:rPr>
        <w:lastRenderedPageBreak/>
        <w:t>Машинство и обрада метала –</w:t>
      </w:r>
      <w:r w:rsidRPr="00E02B24">
        <w:rPr>
          <w:rFonts w:ascii="Calibri" w:hAnsi="Calibri" w:cs="Arial"/>
          <w:lang w:val="sr-Cyrl-CS"/>
        </w:rPr>
        <w:t xml:space="preserve"> </w:t>
      </w:r>
      <w:r w:rsidR="006D5FF2" w:rsidRPr="00E02B24">
        <w:rPr>
          <w:rFonts w:ascii="Calibri" w:hAnsi="Calibri" w:cs="Arial"/>
          <w:lang w:val="sr-Cyrl-CS"/>
        </w:rPr>
        <w:t xml:space="preserve">металостругар, </w:t>
      </w:r>
      <w:r w:rsidRPr="00E02B24">
        <w:rPr>
          <w:rFonts w:ascii="Calibri" w:hAnsi="Calibri" w:cs="Arial"/>
          <w:i/>
          <w:lang w:val="sr-Cyrl-CS"/>
        </w:rPr>
        <w:t xml:space="preserve">машинбравар и аутомеханичар </w:t>
      </w:r>
      <w:r w:rsidR="006D5FF2" w:rsidRPr="00E02B24">
        <w:rPr>
          <w:rFonts w:ascii="Calibri" w:hAnsi="Calibri" w:cs="Arial"/>
          <w:lang w:val="sr-Cyrl-CS"/>
        </w:rPr>
        <w:t>– решење Министарства</w:t>
      </w:r>
      <w:r w:rsidRPr="00E02B24">
        <w:rPr>
          <w:rFonts w:ascii="Calibri" w:hAnsi="Calibri" w:cs="Arial"/>
          <w:lang w:val="sr-Cyrl-CS"/>
        </w:rPr>
        <w:t xml:space="preserve"> просвете – 022-05-255/95-03 од 20.12. 1995. године</w:t>
      </w:r>
    </w:p>
    <w:p w:rsidR="00B97D32" w:rsidRPr="00E02B24" w:rsidRDefault="00B97D32" w:rsidP="00B97D32">
      <w:pPr>
        <w:ind w:left="360"/>
        <w:jc w:val="both"/>
        <w:rPr>
          <w:rFonts w:ascii="Calibri" w:hAnsi="Calibri" w:cs="Arial"/>
          <w:b/>
          <w:lang w:val="sr-Cyrl-CS"/>
        </w:rPr>
      </w:pPr>
    </w:p>
    <w:p w:rsidR="00B31331" w:rsidRPr="00E02B24" w:rsidRDefault="00B31331" w:rsidP="00B31331">
      <w:pPr>
        <w:numPr>
          <w:ilvl w:val="0"/>
          <w:numId w:val="1"/>
        </w:numPr>
        <w:jc w:val="both"/>
        <w:rPr>
          <w:rFonts w:ascii="Calibri" w:hAnsi="Calibri" w:cs="Arial"/>
          <w:b/>
          <w:lang w:val="sr-Cyrl-CS"/>
        </w:rPr>
      </w:pPr>
      <w:r w:rsidRPr="00E02B24">
        <w:rPr>
          <w:rFonts w:ascii="Calibri" w:hAnsi="Calibri" w:cs="Arial"/>
          <w:b/>
          <w:lang w:val="sr-Cyrl-CS"/>
        </w:rPr>
        <w:t xml:space="preserve">Трговина – </w:t>
      </w:r>
      <w:r w:rsidRPr="00E02B24">
        <w:rPr>
          <w:rFonts w:ascii="Calibri" w:hAnsi="Calibri" w:cs="Arial"/>
          <w:lang w:val="sr-Cyrl-CS"/>
        </w:rPr>
        <w:t xml:space="preserve">образовни профил </w:t>
      </w:r>
      <w:r w:rsidRPr="00E02B24">
        <w:rPr>
          <w:rFonts w:ascii="Calibri" w:hAnsi="Calibri" w:cs="Arial"/>
          <w:i/>
          <w:lang w:val="sr-Cyrl-CS"/>
        </w:rPr>
        <w:t>трговац</w:t>
      </w:r>
      <w:r w:rsidR="006D5FF2" w:rsidRPr="00E02B24">
        <w:rPr>
          <w:rFonts w:ascii="Calibri" w:hAnsi="Calibri" w:cs="Arial"/>
          <w:lang w:val="sr-Cyrl-CS"/>
        </w:rPr>
        <w:t xml:space="preserve"> – решење Министарства</w:t>
      </w:r>
      <w:r w:rsidRPr="00E02B24">
        <w:rPr>
          <w:rFonts w:ascii="Calibri" w:hAnsi="Calibri" w:cs="Arial"/>
          <w:lang w:val="sr-Cyrl-CS"/>
        </w:rPr>
        <w:t xml:space="preserve"> просвете – 022-05-255/95-03 од 06.05. 2005. године</w:t>
      </w:r>
    </w:p>
    <w:p w:rsidR="00B97D32" w:rsidRPr="00E02B24" w:rsidRDefault="00B97D32" w:rsidP="00B97D32">
      <w:pPr>
        <w:jc w:val="both"/>
        <w:rPr>
          <w:rFonts w:ascii="Calibri" w:hAnsi="Calibri" w:cs="Arial"/>
          <w:b/>
          <w:lang w:val="sr-Cyrl-CS"/>
        </w:rPr>
      </w:pPr>
    </w:p>
    <w:p w:rsidR="00B97D32" w:rsidRPr="00E02B24" w:rsidRDefault="00B97D32" w:rsidP="00B97D32">
      <w:pPr>
        <w:ind w:left="360"/>
        <w:jc w:val="both"/>
        <w:rPr>
          <w:rFonts w:ascii="Calibri" w:hAnsi="Calibri" w:cs="Arial"/>
          <w:b/>
          <w:lang w:val="sr-Cyrl-CS"/>
        </w:rPr>
      </w:pPr>
    </w:p>
    <w:p w:rsidR="00B31331" w:rsidRPr="00E02B24" w:rsidRDefault="00B31331" w:rsidP="00B31331">
      <w:pPr>
        <w:numPr>
          <w:ilvl w:val="0"/>
          <w:numId w:val="1"/>
        </w:numPr>
        <w:jc w:val="both"/>
        <w:rPr>
          <w:rFonts w:ascii="Calibri" w:hAnsi="Calibri" w:cs="Arial"/>
          <w:b/>
          <w:lang w:val="sr-Cyrl-CS"/>
        </w:rPr>
      </w:pPr>
      <w:r w:rsidRPr="00E02B24">
        <w:rPr>
          <w:rFonts w:ascii="Calibri" w:hAnsi="Calibri" w:cs="Arial"/>
          <w:b/>
          <w:lang w:val="sr-Cyrl-CS"/>
        </w:rPr>
        <w:t>Економија, право и администрација</w:t>
      </w:r>
      <w:r w:rsidRPr="00E02B24">
        <w:rPr>
          <w:rFonts w:ascii="Calibri" w:hAnsi="Calibri" w:cs="Arial"/>
          <w:lang w:val="sr-Cyrl-CS"/>
        </w:rPr>
        <w:t xml:space="preserve"> </w:t>
      </w:r>
      <w:r w:rsidRPr="00E02B24">
        <w:rPr>
          <w:rFonts w:ascii="Calibri" w:hAnsi="Calibri" w:cs="Arial"/>
          <w:b/>
          <w:lang w:val="sr-Cyrl-CS"/>
        </w:rPr>
        <w:t>–</w:t>
      </w:r>
      <w:r w:rsidRPr="00E02B24">
        <w:rPr>
          <w:rFonts w:ascii="Calibri" w:hAnsi="Calibri" w:cs="Arial"/>
          <w:lang w:val="sr-Cyrl-CS"/>
        </w:rPr>
        <w:t xml:space="preserve"> за образовни профил </w:t>
      </w:r>
      <w:r w:rsidRPr="00E02B24">
        <w:rPr>
          <w:rFonts w:ascii="Calibri" w:hAnsi="Calibri" w:cs="Arial"/>
          <w:i/>
          <w:lang w:val="sr-Cyrl-CS"/>
        </w:rPr>
        <w:t>економски техничар</w:t>
      </w:r>
      <w:r w:rsidR="006D5FF2" w:rsidRPr="00E02B24">
        <w:rPr>
          <w:rFonts w:ascii="Calibri" w:hAnsi="Calibri" w:cs="Arial"/>
          <w:lang w:val="sr-Cyrl-CS"/>
        </w:rPr>
        <w:t xml:space="preserve"> – решење Министарства</w:t>
      </w:r>
      <w:r w:rsidRPr="00E02B24">
        <w:rPr>
          <w:rFonts w:ascii="Calibri" w:hAnsi="Calibri" w:cs="Arial"/>
          <w:lang w:val="sr-Cyrl-CS"/>
        </w:rPr>
        <w:t xml:space="preserve"> просвете – 022-05-255/95-03 од 20.12. 1995. године</w:t>
      </w:r>
    </w:p>
    <w:p w:rsidR="00B97D32" w:rsidRPr="00E02B24" w:rsidRDefault="00B97D32" w:rsidP="00B97D32">
      <w:pPr>
        <w:ind w:left="360"/>
        <w:jc w:val="both"/>
        <w:rPr>
          <w:rFonts w:ascii="Calibri" w:hAnsi="Calibri" w:cs="Arial"/>
          <w:b/>
          <w:lang w:val="sr-Cyrl-CS"/>
        </w:rPr>
      </w:pPr>
    </w:p>
    <w:p w:rsidR="00B97D32" w:rsidRPr="00E02B24" w:rsidRDefault="00B97D32" w:rsidP="00B97D32">
      <w:pPr>
        <w:numPr>
          <w:ilvl w:val="0"/>
          <w:numId w:val="1"/>
        </w:numPr>
        <w:jc w:val="both"/>
        <w:rPr>
          <w:rFonts w:ascii="Calibri" w:hAnsi="Calibri" w:cs="Arial"/>
          <w:b/>
          <w:lang w:val="sr-Cyrl-CS"/>
        </w:rPr>
      </w:pPr>
      <w:r w:rsidRPr="00E02B24">
        <w:rPr>
          <w:rFonts w:ascii="Calibri" w:hAnsi="Calibri" w:cs="Arial"/>
          <w:b/>
          <w:lang w:val="sr-Cyrl-CS"/>
        </w:rPr>
        <w:t xml:space="preserve">Електротехника – </w:t>
      </w:r>
      <w:r w:rsidRPr="00E02B24">
        <w:rPr>
          <w:rFonts w:ascii="Calibri" w:hAnsi="Calibri" w:cs="Arial"/>
          <w:lang w:val="sr-Cyrl-CS"/>
        </w:rPr>
        <w:t xml:space="preserve">образовни профил </w:t>
      </w:r>
      <w:r w:rsidRPr="00E02B24">
        <w:rPr>
          <w:rFonts w:ascii="Calibri" w:hAnsi="Calibri" w:cs="Arial"/>
          <w:i/>
          <w:lang w:val="sr-Cyrl-CS"/>
        </w:rPr>
        <w:t xml:space="preserve">електротехничар рачунара </w:t>
      </w:r>
      <w:r w:rsidR="006D5FF2" w:rsidRPr="00E02B24">
        <w:rPr>
          <w:rFonts w:ascii="Calibri" w:hAnsi="Calibri" w:cs="Arial"/>
          <w:lang w:val="sr-Cyrl-CS"/>
        </w:rPr>
        <w:t>– решење Министарства</w:t>
      </w:r>
      <w:r w:rsidRPr="00E02B24">
        <w:rPr>
          <w:rFonts w:ascii="Calibri" w:hAnsi="Calibri" w:cs="Arial"/>
          <w:lang w:val="sr-Cyrl-CS"/>
        </w:rPr>
        <w:t xml:space="preserve"> просвете – 022-05-255/95-03 од 01.12. 2005. године</w:t>
      </w:r>
    </w:p>
    <w:p w:rsidR="00270F55" w:rsidRDefault="00270F55" w:rsidP="004056BA">
      <w:pPr>
        <w:rPr>
          <w:rFonts w:ascii="Calibri" w:hAnsi="Calibri" w:cs="Arial"/>
          <w:lang w:val="sr-Cyrl-CS"/>
        </w:rPr>
      </w:pPr>
    </w:p>
    <w:p w:rsidR="00A70168" w:rsidRPr="00441A0E" w:rsidRDefault="003F7A67" w:rsidP="00270F55">
      <w:pPr>
        <w:pStyle w:val="Heading1"/>
        <w:rPr>
          <w:lang w:val="sr-Cyrl-CS"/>
        </w:rPr>
      </w:pPr>
      <w:bookmarkStart w:id="1" w:name="_Toc17969965"/>
      <w:r w:rsidRPr="00441A0E">
        <w:rPr>
          <w:lang w:val="sr-Cyrl-CS"/>
        </w:rPr>
        <w:t>ПРОСТОРНИ УСЛОВИ РАДА И ОПРЕМЉЕНОСТ ШКОЛЕ</w:t>
      </w:r>
      <w:bookmarkEnd w:id="1"/>
    </w:p>
    <w:p w:rsidR="003F7A67" w:rsidRDefault="003F7A67" w:rsidP="004056BA">
      <w:pPr>
        <w:rPr>
          <w:rFonts w:ascii="Calibri" w:hAnsi="Calibri" w:cs="Arial"/>
          <w:lang w:val="sr-Cyrl-CS"/>
        </w:rPr>
      </w:pPr>
    </w:p>
    <w:p w:rsidR="00441A0E" w:rsidRPr="00224463" w:rsidRDefault="00441A0E" w:rsidP="00441A0E">
      <w:pPr>
        <w:ind w:firstLine="720"/>
        <w:jc w:val="both"/>
        <w:rPr>
          <w:rFonts w:ascii="Calibri" w:hAnsi="Calibri"/>
          <w:lang w:val="ru-RU"/>
        </w:rPr>
      </w:pPr>
      <w:r w:rsidRPr="00224463">
        <w:rPr>
          <w:rFonts w:ascii="Calibri" w:hAnsi="Calibri"/>
          <w:lang w:val="ru-RU"/>
        </w:rPr>
        <w:t>Школски простор, Техничке школе, подразумева земљиште на коме је изграђена школска зграда, школско двориште, спортске терене и школска зграда у целини са помоћним просторима.</w:t>
      </w:r>
    </w:p>
    <w:p w:rsidR="00441A0E" w:rsidRPr="00224463" w:rsidRDefault="00441A0E" w:rsidP="00441A0E">
      <w:pPr>
        <w:ind w:firstLine="720"/>
        <w:jc w:val="both"/>
        <w:rPr>
          <w:rFonts w:ascii="Calibri" w:hAnsi="Calibri"/>
          <w:lang w:val="ru-RU"/>
        </w:rPr>
      </w:pPr>
      <w:r w:rsidRPr="00224463">
        <w:rPr>
          <w:rFonts w:ascii="Calibri" w:hAnsi="Calibri"/>
          <w:lang w:val="ru-RU"/>
        </w:rPr>
        <w:t xml:space="preserve"> Техничка школа у Косјерићу (у даљем тексту школа) реализује наставу у две зграде, од којих је једна 300 м</w:t>
      </w:r>
      <w:r w:rsidRPr="00224463">
        <w:rPr>
          <w:rFonts w:ascii="Calibri" w:hAnsi="Calibri"/>
          <w:vertAlign w:val="superscript"/>
          <w:lang w:val="ru-RU"/>
        </w:rPr>
        <w:t>2</w:t>
      </w:r>
      <w:r w:rsidRPr="00224463">
        <w:rPr>
          <w:rFonts w:ascii="Calibri" w:hAnsi="Calibri"/>
          <w:lang w:val="ru-RU"/>
        </w:rPr>
        <w:t xml:space="preserve"> а друга 810 м</w:t>
      </w:r>
      <w:r w:rsidRPr="00224463">
        <w:rPr>
          <w:rFonts w:ascii="Calibri" w:hAnsi="Calibri"/>
          <w:vertAlign w:val="superscript"/>
          <w:lang w:val="ru-RU"/>
        </w:rPr>
        <w:t>2</w:t>
      </w:r>
      <w:r w:rsidRPr="00224463">
        <w:rPr>
          <w:rFonts w:ascii="Calibri" w:hAnsi="Calibri"/>
          <w:lang w:val="ru-RU"/>
        </w:rPr>
        <w:t>. Теоретска настава реализује се у већој згради, а практична настава и блок настав</w:t>
      </w:r>
      <w:r w:rsidR="00AE21E2">
        <w:rPr>
          <w:rFonts w:ascii="Calibri" w:hAnsi="Calibri"/>
          <w:lang w:val="ru-RU"/>
        </w:rPr>
        <w:t>а из информатике</w:t>
      </w:r>
      <w:r w:rsidRPr="00224463">
        <w:rPr>
          <w:rFonts w:ascii="Calibri" w:hAnsi="Calibri"/>
          <w:lang w:val="ru-RU"/>
        </w:rPr>
        <w:t xml:space="preserve"> у мањој згради. Већа зграда поред наставничке канцеларије, канцеларије психолога и педагога</w:t>
      </w:r>
      <w:r w:rsidR="006343A9">
        <w:rPr>
          <w:rFonts w:ascii="Calibri" w:hAnsi="Calibri"/>
          <w:lang w:val="ru-RU"/>
        </w:rPr>
        <w:t xml:space="preserve"> и просторије за пријем родитеља,</w:t>
      </w:r>
      <w:r w:rsidRPr="00224463">
        <w:rPr>
          <w:rFonts w:ascii="Calibri" w:hAnsi="Calibri"/>
          <w:lang w:val="ru-RU"/>
        </w:rPr>
        <w:t xml:space="preserve"> поседује и осам учионица за теоретску наставу, од којих је једна специјализовани кабинет за електронику</w:t>
      </w:r>
      <w:r w:rsidR="009711F3">
        <w:rPr>
          <w:rFonts w:ascii="Calibri" w:hAnsi="Calibri"/>
          <w:lang w:val="ru-RU"/>
        </w:rPr>
        <w:t xml:space="preserve"> и једна</w:t>
      </w:r>
      <w:r w:rsidR="006343A9">
        <w:rPr>
          <w:rFonts w:ascii="Calibri" w:hAnsi="Calibri"/>
          <w:lang w:val="ru-RU"/>
        </w:rPr>
        <w:t xml:space="preserve"> кабинет за рачуноводство</w:t>
      </w:r>
      <w:r w:rsidRPr="00224463">
        <w:rPr>
          <w:rFonts w:ascii="Calibri" w:hAnsi="Calibri"/>
          <w:lang w:val="ru-RU"/>
        </w:rPr>
        <w:t>. У мањој згради је библиотека са читаоницом,</w:t>
      </w:r>
      <w:r w:rsidRPr="00224463">
        <w:rPr>
          <w:rFonts w:ascii="Calibri" w:hAnsi="Calibri"/>
        </w:rPr>
        <w:t xml:space="preserve"> </w:t>
      </w:r>
      <w:r w:rsidRPr="00224463">
        <w:rPr>
          <w:rFonts w:ascii="Calibri" w:hAnsi="Calibri"/>
          <w:lang w:val="ru-RU"/>
        </w:rPr>
        <w:t xml:space="preserve"> где ученици проводе слободно време и обављају ваннаставне активности. </w:t>
      </w:r>
      <w:r w:rsidRPr="00224463">
        <w:rPr>
          <w:rFonts w:ascii="Calibri" w:hAnsi="Calibri"/>
        </w:rPr>
        <w:t>Поред библиотеке, школа поседује радионицу, мали и велики информатички кабинет. Нова, комплетно опремљена к</w:t>
      </w:r>
      <w:r w:rsidRPr="00224463">
        <w:rPr>
          <w:rFonts w:ascii="Calibri" w:hAnsi="Calibri"/>
          <w:lang w:val="ru-RU"/>
        </w:rPr>
        <w:t xml:space="preserve">анцеларија директора од 2018. године такође је у малој згради као и канцеларија секретара и шефа рачуноводства. </w:t>
      </w:r>
      <w:r w:rsidR="009F2C1C">
        <w:rPr>
          <w:rFonts w:ascii="Calibri" w:hAnsi="Calibri"/>
          <w:lang w:val="ru-RU"/>
        </w:rPr>
        <w:t>У свим учионицама се налази рачунар за наставнике.</w:t>
      </w:r>
    </w:p>
    <w:p w:rsidR="00441A0E" w:rsidRPr="00224463" w:rsidRDefault="00441A0E" w:rsidP="00441A0E">
      <w:pPr>
        <w:ind w:firstLine="720"/>
        <w:jc w:val="both"/>
        <w:rPr>
          <w:rFonts w:ascii="Calibri" w:hAnsi="Calibri"/>
          <w:lang w:val="ru-RU"/>
        </w:rPr>
      </w:pPr>
    </w:p>
    <w:p w:rsidR="00441A0E" w:rsidRPr="00224463" w:rsidRDefault="00441A0E" w:rsidP="00441A0E">
      <w:pPr>
        <w:ind w:firstLine="720"/>
        <w:jc w:val="both"/>
        <w:rPr>
          <w:rFonts w:ascii="Calibri" w:hAnsi="Calibri"/>
          <w:color w:val="FF0000"/>
          <w:lang w:val="ru-RU"/>
        </w:rPr>
      </w:pPr>
      <w:r w:rsidRPr="00224463">
        <w:rPr>
          <w:rFonts w:ascii="Calibri" w:hAnsi="Calibri"/>
          <w:lang w:val="ru-RU"/>
        </w:rPr>
        <w:t>У следећој табели приказане су све просторије школе, њихова површина као и проценат опремљености.</w:t>
      </w:r>
    </w:p>
    <w:tbl>
      <w:tblPr>
        <w:tblW w:w="9510" w:type="dxa"/>
        <w:tblInd w:w="-12"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ayout w:type="fixed"/>
        <w:tblLook w:val="00A0"/>
      </w:tblPr>
      <w:tblGrid>
        <w:gridCol w:w="4265"/>
        <w:gridCol w:w="992"/>
        <w:gridCol w:w="1985"/>
        <w:gridCol w:w="2268"/>
      </w:tblGrid>
      <w:tr w:rsidR="00441A0E" w:rsidRPr="00224463" w:rsidTr="00814272">
        <w:trPr>
          <w:cantSplit/>
          <w:trHeight w:val="470"/>
        </w:trPr>
        <w:tc>
          <w:tcPr>
            <w:tcW w:w="4265" w:type="dxa"/>
            <w:tcBorders>
              <w:top w:val="single" w:sz="24" w:space="0" w:color="auto"/>
              <w:left w:val="single" w:sz="24" w:space="0" w:color="auto"/>
              <w:bottom w:val="single" w:sz="24" w:space="0" w:color="auto"/>
              <w:right w:val="single" w:sz="24" w:space="0" w:color="auto"/>
            </w:tcBorders>
            <w:shd w:val="pct12" w:color="auto" w:fill="auto"/>
            <w:vAlign w:val="bottom"/>
          </w:tcPr>
          <w:p w:rsidR="00441A0E" w:rsidRPr="00224463" w:rsidRDefault="00441A0E" w:rsidP="00814272">
            <w:pPr>
              <w:jc w:val="center"/>
              <w:rPr>
                <w:rFonts w:ascii="Calibri" w:hAnsi="Calibri"/>
                <w:b/>
                <w:lang w:val="sr-Cyrl-CS"/>
              </w:rPr>
            </w:pPr>
            <w:r w:rsidRPr="00224463">
              <w:rPr>
                <w:rFonts w:ascii="Calibri" w:hAnsi="Calibri"/>
                <w:lang w:val="sr-Cyrl-CS"/>
              </w:rPr>
              <w:t>Врста просторије</w:t>
            </w:r>
          </w:p>
        </w:tc>
        <w:tc>
          <w:tcPr>
            <w:tcW w:w="992" w:type="dxa"/>
            <w:tcBorders>
              <w:top w:val="single" w:sz="24" w:space="0" w:color="auto"/>
              <w:left w:val="single" w:sz="24" w:space="0" w:color="auto"/>
              <w:bottom w:val="single" w:sz="24" w:space="0" w:color="auto"/>
              <w:right w:val="single" w:sz="24" w:space="0" w:color="auto"/>
            </w:tcBorders>
            <w:shd w:val="pct12" w:color="auto" w:fill="auto"/>
            <w:vAlign w:val="center"/>
          </w:tcPr>
          <w:p w:rsidR="00441A0E" w:rsidRPr="00224463" w:rsidRDefault="00441A0E" w:rsidP="00814272">
            <w:pPr>
              <w:jc w:val="center"/>
              <w:rPr>
                <w:rFonts w:ascii="Calibri" w:hAnsi="Calibri"/>
                <w:lang w:val="sr-Cyrl-CS"/>
              </w:rPr>
            </w:pPr>
            <w:r w:rsidRPr="00224463">
              <w:rPr>
                <w:rFonts w:ascii="Calibri" w:hAnsi="Calibri"/>
                <w:lang w:val="sr-Cyrl-CS"/>
              </w:rPr>
              <w:t xml:space="preserve">Број </w:t>
            </w:r>
          </w:p>
        </w:tc>
        <w:tc>
          <w:tcPr>
            <w:tcW w:w="1985" w:type="dxa"/>
            <w:tcBorders>
              <w:top w:val="single" w:sz="24" w:space="0" w:color="auto"/>
              <w:left w:val="single" w:sz="24" w:space="0" w:color="auto"/>
              <w:bottom w:val="single" w:sz="24" w:space="0" w:color="auto"/>
              <w:right w:val="single" w:sz="24" w:space="0" w:color="auto"/>
            </w:tcBorders>
            <w:shd w:val="pct12" w:color="auto" w:fill="auto"/>
            <w:vAlign w:val="center"/>
          </w:tcPr>
          <w:p w:rsidR="00441A0E" w:rsidRPr="00224463" w:rsidRDefault="00441A0E" w:rsidP="00814272">
            <w:pPr>
              <w:jc w:val="center"/>
            </w:pPr>
            <w:r w:rsidRPr="00224463">
              <w:t>Површина у м</w:t>
            </w:r>
            <w:r w:rsidRPr="00224463">
              <w:rPr>
                <w:rFonts w:ascii="Calibri" w:hAnsi="Calibri"/>
                <w:vertAlign w:val="superscript"/>
                <w:lang w:val="sr-Cyrl-CS"/>
              </w:rPr>
              <w:t>2</w:t>
            </w:r>
          </w:p>
        </w:tc>
        <w:tc>
          <w:tcPr>
            <w:tcW w:w="2268" w:type="dxa"/>
            <w:tcBorders>
              <w:top w:val="single" w:sz="24" w:space="0" w:color="auto"/>
              <w:left w:val="single" w:sz="24" w:space="0" w:color="auto"/>
              <w:bottom w:val="single" w:sz="24" w:space="0" w:color="auto"/>
              <w:right w:val="single" w:sz="12" w:space="0" w:color="auto"/>
            </w:tcBorders>
            <w:shd w:val="pct12" w:color="auto" w:fill="auto"/>
            <w:vAlign w:val="center"/>
          </w:tcPr>
          <w:p w:rsidR="00441A0E" w:rsidRPr="00224463" w:rsidRDefault="00441A0E" w:rsidP="00814272">
            <w:pPr>
              <w:jc w:val="center"/>
            </w:pPr>
            <w:r w:rsidRPr="00224463">
              <w:t>Опремљеност</w:t>
            </w:r>
          </w:p>
        </w:tc>
      </w:tr>
      <w:tr w:rsidR="00441A0E" w:rsidRPr="00224463" w:rsidTr="00814272">
        <w:trPr>
          <w:cantSplit/>
          <w:trHeight w:val="295"/>
        </w:trPr>
        <w:tc>
          <w:tcPr>
            <w:tcW w:w="426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rPr>
                <w:rFonts w:ascii="Calibri" w:hAnsi="Calibri"/>
                <w:lang w:val="sr-Cyrl-CS"/>
              </w:rPr>
            </w:pPr>
            <w:r w:rsidRPr="00224463">
              <w:rPr>
                <w:rFonts w:ascii="Calibri" w:hAnsi="Calibri"/>
                <w:lang w:val="sr-Cyrl-CS"/>
              </w:rPr>
              <w:t>Учионице</w:t>
            </w:r>
          </w:p>
        </w:tc>
        <w:tc>
          <w:tcPr>
            <w:tcW w:w="992" w:type="dxa"/>
            <w:tcBorders>
              <w:top w:val="single" w:sz="24" w:space="0" w:color="auto"/>
              <w:left w:val="single" w:sz="24" w:space="0" w:color="auto"/>
              <w:bottom w:val="single" w:sz="24" w:space="0" w:color="auto"/>
              <w:right w:val="single" w:sz="24" w:space="0" w:color="auto"/>
            </w:tcBorders>
            <w:vAlign w:val="center"/>
          </w:tcPr>
          <w:p w:rsidR="00441A0E" w:rsidRPr="0017494E" w:rsidRDefault="0017494E" w:rsidP="00814272">
            <w:pPr>
              <w:jc w:val="center"/>
              <w:rPr>
                <w:rFonts w:ascii="Calibri" w:hAnsi="Calibri"/>
                <w:position w:val="-6"/>
              </w:rPr>
            </w:pPr>
            <w:r>
              <w:rPr>
                <w:rFonts w:ascii="Calibri" w:hAnsi="Calibri"/>
                <w:position w:val="-6"/>
              </w:rPr>
              <w:t>6</w:t>
            </w:r>
          </w:p>
        </w:tc>
        <w:tc>
          <w:tcPr>
            <w:tcW w:w="1985" w:type="dxa"/>
            <w:tcBorders>
              <w:top w:val="single" w:sz="24" w:space="0" w:color="auto"/>
              <w:left w:val="single" w:sz="24" w:space="0" w:color="auto"/>
              <w:bottom w:val="single" w:sz="24" w:space="0" w:color="auto"/>
              <w:right w:val="single" w:sz="24" w:space="0" w:color="auto"/>
            </w:tcBorders>
            <w:vAlign w:val="center"/>
          </w:tcPr>
          <w:p w:rsidR="00441A0E" w:rsidRPr="0017494E" w:rsidRDefault="0017494E" w:rsidP="00814272">
            <w:pPr>
              <w:jc w:val="center"/>
            </w:pPr>
            <w:r>
              <w:t>342</w:t>
            </w:r>
          </w:p>
        </w:tc>
        <w:tc>
          <w:tcPr>
            <w:tcW w:w="2268" w:type="dxa"/>
            <w:tcBorders>
              <w:top w:val="single" w:sz="24" w:space="0" w:color="auto"/>
              <w:left w:val="single" w:sz="24" w:space="0" w:color="auto"/>
              <w:bottom w:val="single" w:sz="24" w:space="0" w:color="auto"/>
            </w:tcBorders>
            <w:vAlign w:val="center"/>
          </w:tcPr>
          <w:p w:rsidR="00441A0E" w:rsidRPr="00224463" w:rsidRDefault="00441A0E" w:rsidP="00814272">
            <w:pPr>
              <w:jc w:val="center"/>
            </w:pPr>
            <w:r w:rsidRPr="00224463">
              <w:t>60%</w:t>
            </w:r>
          </w:p>
        </w:tc>
      </w:tr>
      <w:tr w:rsidR="0017494E" w:rsidRPr="00224463" w:rsidTr="00814272">
        <w:trPr>
          <w:cantSplit/>
          <w:trHeight w:val="403"/>
        </w:trPr>
        <w:tc>
          <w:tcPr>
            <w:tcW w:w="4265" w:type="dxa"/>
            <w:tcBorders>
              <w:top w:val="single" w:sz="24" w:space="0" w:color="auto"/>
              <w:left w:val="single" w:sz="24" w:space="0" w:color="auto"/>
              <w:bottom w:val="single" w:sz="24" w:space="0" w:color="auto"/>
              <w:right w:val="single" w:sz="24" w:space="0" w:color="auto"/>
            </w:tcBorders>
            <w:vAlign w:val="center"/>
          </w:tcPr>
          <w:p w:rsidR="0017494E" w:rsidRPr="0017494E" w:rsidRDefault="0017494E" w:rsidP="00814272">
            <w:pPr>
              <w:rPr>
                <w:rFonts w:ascii="Calibri" w:hAnsi="Calibri"/>
              </w:rPr>
            </w:pPr>
            <w:r>
              <w:rPr>
                <w:rFonts w:ascii="Calibri" w:hAnsi="Calibri"/>
              </w:rPr>
              <w:t>Кабинет за рачуноводство</w:t>
            </w:r>
          </w:p>
        </w:tc>
        <w:tc>
          <w:tcPr>
            <w:tcW w:w="992" w:type="dxa"/>
            <w:tcBorders>
              <w:top w:val="single" w:sz="24" w:space="0" w:color="auto"/>
              <w:left w:val="single" w:sz="24" w:space="0" w:color="auto"/>
              <w:bottom w:val="single" w:sz="24" w:space="0" w:color="auto"/>
              <w:right w:val="single" w:sz="24" w:space="0" w:color="auto"/>
            </w:tcBorders>
            <w:vAlign w:val="center"/>
          </w:tcPr>
          <w:p w:rsidR="0017494E" w:rsidRPr="0017494E" w:rsidRDefault="0017494E" w:rsidP="00814272">
            <w:pPr>
              <w:jc w:val="center"/>
              <w:rPr>
                <w:rFonts w:ascii="Calibri" w:hAnsi="Calibri"/>
                <w:position w:val="-6"/>
              </w:rPr>
            </w:pPr>
            <w:r>
              <w:rPr>
                <w:rFonts w:ascii="Calibri" w:hAnsi="Calibri"/>
                <w:position w:val="-6"/>
              </w:rPr>
              <w:t>1</w:t>
            </w:r>
          </w:p>
        </w:tc>
        <w:tc>
          <w:tcPr>
            <w:tcW w:w="1985" w:type="dxa"/>
            <w:tcBorders>
              <w:top w:val="single" w:sz="24" w:space="0" w:color="auto"/>
              <w:left w:val="single" w:sz="24" w:space="0" w:color="auto"/>
              <w:bottom w:val="single" w:sz="24" w:space="0" w:color="auto"/>
              <w:right w:val="single" w:sz="24" w:space="0" w:color="auto"/>
            </w:tcBorders>
            <w:vAlign w:val="center"/>
          </w:tcPr>
          <w:p w:rsidR="0017494E" w:rsidRPr="0017494E" w:rsidRDefault="0017494E" w:rsidP="00814272">
            <w:pPr>
              <w:jc w:val="center"/>
            </w:pPr>
            <w:r>
              <w:t>57</w:t>
            </w:r>
          </w:p>
        </w:tc>
        <w:tc>
          <w:tcPr>
            <w:tcW w:w="2268" w:type="dxa"/>
            <w:tcBorders>
              <w:top w:val="single" w:sz="24" w:space="0" w:color="auto"/>
              <w:left w:val="single" w:sz="24" w:space="0" w:color="auto"/>
              <w:bottom w:val="single" w:sz="24" w:space="0" w:color="auto"/>
            </w:tcBorders>
            <w:vAlign w:val="center"/>
          </w:tcPr>
          <w:p w:rsidR="0017494E" w:rsidRPr="0017494E" w:rsidRDefault="0017494E" w:rsidP="00814272">
            <w:pPr>
              <w:jc w:val="center"/>
            </w:pPr>
            <w:r>
              <w:t>80%</w:t>
            </w:r>
          </w:p>
        </w:tc>
      </w:tr>
      <w:tr w:rsidR="00441A0E" w:rsidRPr="00224463" w:rsidTr="00814272">
        <w:trPr>
          <w:cantSplit/>
          <w:trHeight w:val="403"/>
        </w:trPr>
        <w:tc>
          <w:tcPr>
            <w:tcW w:w="426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rPr>
                <w:rFonts w:ascii="Calibri" w:hAnsi="Calibri"/>
                <w:lang w:val="sr-Cyrl-CS"/>
              </w:rPr>
            </w:pPr>
            <w:r w:rsidRPr="00224463">
              <w:rPr>
                <w:rFonts w:ascii="Calibri" w:hAnsi="Calibri"/>
                <w:lang w:val="sr-Cyrl-CS"/>
              </w:rPr>
              <w:t>Кабинет за електронику</w:t>
            </w:r>
          </w:p>
        </w:tc>
        <w:tc>
          <w:tcPr>
            <w:tcW w:w="992"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jc w:val="center"/>
              <w:rPr>
                <w:rFonts w:ascii="Calibri" w:hAnsi="Calibri"/>
                <w:position w:val="-6"/>
              </w:rPr>
            </w:pPr>
            <w:r w:rsidRPr="00224463">
              <w:rPr>
                <w:rFonts w:ascii="Calibri" w:hAnsi="Calibri"/>
                <w:position w:val="-6"/>
              </w:rPr>
              <w:t>1</w:t>
            </w:r>
          </w:p>
        </w:tc>
        <w:tc>
          <w:tcPr>
            <w:tcW w:w="198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jc w:val="center"/>
            </w:pPr>
            <w:r w:rsidRPr="00224463">
              <w:t>57</w:t>
            </w:r>
          </w:p>
        </w:tc>
        <w:tc>
          <w:tcPr>
            <w:tcW w:w="2268" w:type="dxa"/>
            <w:tcBorders>
              <w:top w:val="single" w:sz="24" w:space="0" w:color="auto"/>
              <w:left w:val="single" w:sz="24" w:space="0" w:color="auto"/>
              <w:bottom w:val="single" w:sz="24" w:space="0" w:color="auto"/>
            </w:tcBorders>
            <w:vAlign w:val="center"/>
          </w:tcPr>
          <w:p w:rsidR="00441A0E" w:rsidRPr="00224463" w:rsidRDefault="001F7D38" w:rsidP="00814272">
            <w:pPr>
              <w:jc w:val="center"/>
            </w:pPr>
            <w:r>
              <w:t>7</w:t>
            </w:r>
            <w:r w:rsidR="00FE1345">
              <w:t>0</w:t>
            </w:r>
            <w:r w:rsidR="00441A0E" w:rsidRPr="00224463">
              <w:t>%</w:t>
            </w:r>
          </w:p>
        </w:tc>
      </w:tr>
      <w:tr w:rsidR="00441A0E" w:rsidRPr="00224463" w:rsidTr="00814272">
        <w:trPr>
          <w:cantSplit/>
          <w:trHeight w:val="403"/>
        </w:trPr>
        <w:tc>
          <w:tcPr>
            <w:tcW w:w="426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rPr>
                <w:rFonts w:ascii="Calibri" w:hAnsi="Calibri"/>
                <w:lang w:val="sr-Cyrl-CS"/>
              </w:rPr>
            </w:pPr>
            <w:r w:rsidRPr="00224463">
              <w:rPr>
                <w:rFonts w:ascii="Calibri" w:hAnsi="Calibri"/>
                <w:lang w:val="sr-Cyrl-CS"/>
              </w:rPr>
              <w:t>Кабинет за информатику</w:t>
            </w:r>
          </w:p>
        </w:tc>
        <w:tc>
          <w:tcPr>
            <w:tcW w:w="992"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jc w:val="center"/>
              <w:rPr>
                <w:rFonts w:ascii="Calibri" w:hAnsi="Calibri"/>
                <w:position w:val="-6"/>
              </w:rPr>
            </w:pPr>
            <w:r w:rsidRPr="00224463">
              <w:rPr>
                <w:rFonts w:ascii="Calibri" w:hAnsi="Calibri"/>
                <w:position w:val="-6"/>
              </w:rPr>
              <w:t>1</w:t>
            </w:r>
          </w:p>
        </w:tc>
        <w:tc>
          <w:tcPr>
            <w:tcW w:w="198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jc w:val="center"/>
            </w:pPr>
            <w:r w:rsidRPr="00224463">
              <w:t>40</w:t>
            </w:r>
          </w:p>
        </w:tc>
        <w:tc>
          <w:tcPr>
            <w:tcW w:w="2268" w:type="dxa"/>
            <w:tcBorders>
              <w:top w:val="single" w:sz="24" w:space="0" w:color="auto"/>
              <w:left w:val="single" w:sz="24" w:space="0" w:color="auto"/>
              <w:bottom w:val="single" w:sz="24" w:space="0" w:color="auto"/>
            </w:tcBorders>
            <w:vAlign w:val="center"/>
          </w:tcPr>
          <w:p w:rsidR="00441A0E" w:rsidRPr="00224463" w:rsidRDefault="00441A0E" w:rsidP="00814272">
            <w:pPr>
              <w:jc w:val="center"/>
            </w:pPr>
            <w:r w:rsidRPr="00224463">
              <w:t>100%</w:t>
            </w:r>
          </w:p>
        </w:tc>
      </w:tr>
      <w:tr w:rsidR="00441A0E" w:rsidRPr="00224463" w:rsidTr="00814272">
        <w:trPr>
          <w:cantSplit/>
          <w:trHeight w:val="403"/>
        </w:trPr>
        <w:tc>
          <w:tcPr>
            <w:tcW w:w="426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rPr>
                <w:rFonts w:ascii="Calibri" w:hAnsi="Calibri"/>
                <w:lang w:val="sr-Cyrl-CS"/>
              </w:rPr>
            </w:pPr>
            <w:r w:rsidRPr="00224463">
              <w:rPr>
                <w:rFonts w:ascii="Calibri" w:hAnsi="Calibri"/>
                <w:lang w:val="sr-Cyrl-CS"/>
              </w:rPr>
              <w:t>Кабинет за информатику</w:t>
            </w:r>
          </w:p>
        </w:tc>
        <w:tc>
          <w:tcPr>
            <w:tcW w:w="992"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jc w:val="center"/>
              <w:rPr>
                <w:rFonts w:ascii="Calibri" w:hAnsi="Calibri"/>
                <w:position w:val="-6"/>
              </w:rPr>
            </w:pPr>
            <w:r w:rsidRPr="00224463">
              <w:rPr>
                <w:rFonts w:ascii="Calibri" w:hAnsi="Calibri"/>
                <w:position w:val="-6"/>
              </w:rPr>
              <w:t>1</w:t>
            </w:r>
          </w:p>
        </w:tc>
        <w:tc>
          <w:tcPr>
            <w:tcW w:w="198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jc w:val="center"/>
            </w:pPr>
            <w:r w:rsidRPr="00224463">
              <w:t>56</w:t>
            </w:r>
          </w:p>
        </w:tc>
        <w:tc>
          <w:tcPr>
            <w:tcW w:w="2268" w:type="dxa"/>
            <w:tcBorders>
              <w:top w:val="single" w:sz="24" w:space="0" w:color="auto"/>
              <w:left w:val="single" w:sz="24" w:space="0" w:color="auto"/>
              <w:bottom w:val="single" w:sz="24" w:space="0" w:color="auto"/>
            </w:tcBorders>
            <w:vAlign w:val="center"/>
          </w:tcPr>
          <w:p w:rsidR="00441A0E" w:rsidRPr="00224463" w:rsidRDefault="00441A0E" w:rsidP="00814272">
            <w:pPr>
              <w:jc w:val="center"/>
            </w:pPr>
            <w:r w:rsidRPr="00224463">
              <w:t>100%</w:t>
            </w:r>
          </w:p>
        </w:tc>
      </w:tr>
      <w:tr w:rsidR="00441A0E" w:rsidRPr="00A009DA" w:rsidTr="00814272">
        <w:trPr>
          <w:cantSplit/>
          <w:trHeight w:val="403"/>
        </w:trPr>
        <w:tc>
          <w:tcPr>
            <w:tcW w:w="4265" w:type="dxa"/>
            <w:tcBorders>
              <w:top w:val="single" w:sz="24" w:space="0" w:color="auto"/>
              <w:left w:val="single" w:sz="24" w:space="0" w:color="auto"/>
              <w:bottom w:val="single" w:sz="24" w:space="0" w:color="auto"/>
              <w:right w:val="single" w:sz="24" w:space="0" w:color="auto"/>
            </w:tcBorders>
            <w:vAlign w:val="center"/>
          </w:tcPr>
          <w:p w:rsidR="00441A0E" w:rsidRPr="00A009DA" w:rsidRDefault="00441A0E" w:rsidP="00814272">
            <w:pPr>
              <w:rPr>
                <w:rFonts w:ascii="Calibri" w:hAnsi="Calibri"/>
                <w:lang w:val="sr-Cyrl-CS"/>
              </w:rPr>
            </w:pPr>
            <w:r w:rsidRPr="00A009DA">
              <w:rPr>
                <w:rFonts w:ascii="Calibri" w:hAnsi="Calibri"/>
                <w:lang w:val="sr-Cyrl-CS"/>
              </w:rPr>
              <w:t>Библиотека са читаоницом</w:t>
            </w:r>
          </w:p>
        </w:tc>
        <w:tc>
          <w:tcPr>
            <w:tcW w:w="992" w:type="dxa"/>
            <w:tcBorders>
              <w:top w:val="single" w:sz="24" w:space="0" w:color="auto"/>
              <w:left w:val="single" w:sz="24" w:space="0" w:color="auto"/>
              <w:bottom w:val="single" w:sz="24" w:space="0" w:color="auto"/>
              <w:right w:val="single" w:sz="24" w:space="0" w:color="auto"/>
            </w:tcBorders>
            <w:vAlign w:val="center"/>
          </w:tcPr>
          <w:p w:rsidR="00441A0E" w:rsidRPr="00A009DA" w:rsidRDefault="00441A0E" w:rsidP="00814272">
            <w:pPr>
              <w:jc w:val="center"/>
              <w:rPr>
                <w:rFonts w:ascii="Calibri" w:hAnsi="Calibri"/>
                <w:position w:val="-6"/>
              </w:rPr>
            </w:pPr>
            <w:r w:rsidRPr="00A009DA">
              <w:rPr>
                <w:rFonts w:ascii="Calibri" w:hAnsi="Calibri"/>
                <w:position w:val="-6"/>
              </w:rPr>
              <w:t>1</w:t>
            </w:r>
          </w:p>
        </w:tc>
        <w:tc>
          <w:tcPr>
            <w:tcW w:w="1985" w:type="dxa"/>
            <w:tcBorders>
              <w:top w:val="single" w:sz="24" w:space="0" w:color="auto"/>
              <w:left w:val="single" w:sz="24" w:space="0" w:color="auto"/>
              <w:bottom w:val="single" w:sz="24" w:space="0" w:color="auto"/>
              <w:right w:val="single" w:sz="24" w:space="0" w:color="auto"/>
            </w:tcBorders>
            <w:vAlign w:val="center"/>
          </w:tcPr>
          <w:p w:rsidR="00441A0E" w:rsidRPr="00A009DA" w:rsidRDefault="00441A0E" w:rsidP="00814272">
            <w:pPr>
              <w:jc w:val="center"/>
            </w:pPr>
            <w:r w:rsidRPr="00A009DA">
              <w:t>40</w:t>
            </w:r>
          </w:p>
        </w:tc>
        <w:tc>
          <w:tcPr>
            <w:tcW w:w="2268" w:type="dxa"/>
            <w:tcBorders>
              <w:top w:val="single" w:sz="24" w:space="0" w:color="auto"/>
              <w:left w:val="single" w:sz="24" w:space="0" w:color="auto"/>
              <w:bottom w:val="single" w:sz="24" w:space="0" w:color="auto"/>
            </w:tcBorders>
            <w:vAlign w:val="center"/>
          </w:tcPr>
          <w:p w:rsidR="00441A0E" w:rsidRPr="00A009DA" w:rsidRDefault="00A009DA" w:rsidP="00814272">
            <w:pPr>
              <w:jc w:val="center"/>
            </w:pPr>
            <w:r>
              <w:t>8</w:t>
            </w:r>
            <w:r w:rsidR="00441A0E" w:rsidRPr="00A009DA">
              <w:t>0%</w:t>
            </w:r>
          </w:p>
        </w:tc>
      </w:tr>
      <w:tr w:rsidR="00441A0E" w:rsidRPr="00224463" w:rsidTr="00814272">
        <w:trPr>
          <w:cantSplit/>
          <w:trHeight w:val="403"/>
        </w:trPr>
        <w:tc>
          <w:tcPr>
            <w:tcW w:w="426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rPr>
                <w:rFonts w:ascii="Calibri" w:hAnsi="Calibri"/>
                <w:lang w:val="sr-Cyrl-CS"/>
              </w:rPr>
            </w:pPr>
            <w:r w:rsidRPr="00224463">
              <w:rPr>
                <w:rFonts w:ascii="Calibri" w:hAnsi="Calibri"/>
                <w:lang w:val="sr-Cyrl-CS"/>
              </w:rPr>
              <w:lastRenderedPageBreak/>
              <w:t>Радионица</w:t>
            </w:r>
          </w:p>
        </w:tc>
        <w:tc>
          <w:tcPr>
            <w:tcW w:w="992"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jc w:val="center"/>
              <w:rPr>
                <w:rFonts w:ascii="Calibri" w:hAnsi="Calibri"/>
                <w:position w:val="-6"/>
              </w:rPr>
            </w:pPr>
            <w:r w:rsidRPr="00224463">
              <w:rPr>
                <w:rFonts w:ascii="Calibri" w:hAnsi="Calibri"/>
                <w:position w:val="-6"/>
              </w:rPr>
              <w:t>1</w:t>
            </w:r>
          </w:p>
        </w:tc>
        <w:tc>
          <w:tcPr>
            <w:tcW w:w="198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jc w:val="center"/>
            </w:pPr>
            <w:r w:rsidRPr="00224463">
              <w:t>35</w:t>
            </w:r>
          </w:p>
        </w:tc>
        <w:tc>
          <w:tcPr>
            <w:tcW w:w="2268" w:type="dxa"/>
            <w:tcBorders>
              <w:top w:val="single" w:sz="24" w:space="0" w:color="auto"/>
              <w:left w:val="single" w:sz="24" w:space="0" w:color="auto"/>
              <w:bottom w:val="single" w:sz="24" w:space="0" w:color="auto"/>
            </w:tcBorders>
            <w:vAlign w:val="center"/>
          </w:tcPr>
          <w:p w:rsidR="00441A0E" w:rsidRPr="00224463" w:rsidRDefault="00441A0E" w:rsidP="00814272">
            <w:pPr>
              <w:jc w:val="center"/>
            </w:pPr>
            <w:r w:rsidRPr="00224463">
              <w:t>50%</w:t>
            </w:r>
          </w:p>
        </w:tc>
      </w:tr>
      <w:tr w:rsidR="00441A0E" w:rsidRPr="00224463" w:rsidTr="00814272">
        <w:trPr>
          <w:cantSplit/>
          <w:trHeight w:val="403"/>
        </w:trPr>
        <w:tc>
          <w:tcPr>
            <w:tcW w:w="426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rPr>
                <w:rFonts w:ascii="Calibri" w:hAnsi="Calibri"/>
                <w:lang w:val="sr-Cyrl-CS"/>
              </w:rPr>
            </w:pPr>
            <w:r w:rsidRPr="00224463">
              <w:rPr>
                <w:rFonts w:ascii="Calibri" w:hAnsi="Calibri"/>
                <w:lang w:val="sr-Cyrl-CS"/>
              </w:rPr>
              <w:t>Канцеларије</w:t>
            </w:r>
          </w:p>
        </w:tc>
        <w:tc>
          <w:tcPr>
            <w:tcW w:w="992"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jc w:val="center"/>
              <w:rPr>
                <w:rFonts w:ascii="Calibri" w:hAnsi="Calibri"/>
                <w:position w:val="-6"/>
              </w:rPr>
            </w:pPr>
            <w:r w:rsidRPr="00224463">
              <w:rPr>
                <w:rFonts w:ascii="Calibri" w:hAnsi="Calibri"/>
                <w:position w:val="-6"/>
              </w:rPr>
              <w:t>3</w:t>
            </w:r>
          </w:p>
        </w:tc>
        <w:tc>
          <w:tcPr>
            <w:tcW w:w="198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jc w:val="center"/>
            </w:pPr>
            <w:r w:rsidRPr="00224463">
              <w:t>60</w:t>
            </w:r>
          </w:p>
        </w:tc>
        <w:tc>
          <w:tcPr>
            <w:tcW w:w="2268" w:type="dxa"/>
            <w:tcBorders>
              <w:top w:val="single" w:sz="24" w:space="0" w:color="auto"/>
              <w:left w:val="single" w:sz="24" w:space="0" w:color="auto"/>
              <w:bottom w:val="single" w:sz="24" w:space="0" w:color="auto"/>
            </w:tcBorders>
            <w:vAlign w:val="center"/>
          </w:tcPr>
          <w:p w:rsidR="00441A0E" w:rsidRPr="00224463" w:rsidRDefault="00441A0E" w:rsidP="00814272">
            <w:pPr>
              <w:jc w:val="center"/>
            </w:pPr>
            <w:r w:rsidRPr="00224463">
              <w:t>-</w:t>
            </w:r>
          </w:p>
        </w:tc>
      </w:tr>
      <w:tr w:rsidR="00441A0E" w:rsidRPr="00224463" w:rsidTr="00814272">
        <w:trPr>
          <w:cantSplit/>
          <w:trHeight w:val="403"/>
        </w:trPr>
        <w:tc>
          <w:tcPr>
            <w:tcW w:w="426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rPr>
                <w:rFonts w:ascii="Calibri" w:hAnsi="Calibri"/>
                <w:lang w:val="sr-Cyrl-CS"/>
              </w:rPr>
            </w:pPr>
            <w:r w:rsidRPr="00224463">
              <w:rPr>
                <w:rFonts w:ascii="Calibri" w:hAnsi="Calibri"/>
                <w:lang w:val="sr-Cyrl-CS"/>
              </w:rPr>
              <w:t>Ходници, оставе и друго</w:t>
            </w:r>
          </w:p>
        </w:tc>
        <w:tc>
          <w:tcPr>
            <w:tcW w:w="992"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jc w:val="center"/>
              <w:rPr>
                <w:rFonts w:ascii="Calibri" w:hAnsi="Calibri"/>
                <w:position w:val="-6"/>
              </w:rPr>
            </w:pPr>
            <w:r w:rsidRPr="00224463">
              <w:rPr>
                <w:rFonts w:ascii="Calibri" w:hAnsi="Calibri"/>
                <w:position w:val="-6"/>
              </w:rPr>
              <w:t>7</w:t>
            </w:r>
          </w:p>
        </w:tc>
        <w:tc>
          <w:tcPr>
            <w:tcW w:w="198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jc w:val="center"/>
            </w:pPr>
            <w:r w:rsidRPr="00224463">
              <w:t>339</w:t>
            </w:r>
          </w:p>
        </w:tc>
        <w:tc>
          <w:tcPr>
            <w:tcW w:w="2268" w:type="dxa"/>
            <w:tcBorders>
              <w:top w:val="single" w:sz="24" w:space="0" w:color="auto"/>
              <w:left w:val="single" w:sz="24" w:space="0" w:color="auto"/>
              <w:bottom w:val="single" w:sz="24" w:space="0" w:color="auto"/>
            </w:tcBorders>
            <w:vAlign w:val="center"/>
          </w:tcPr>
          <w:p w:rsidR="00441A0E" w:rsidRPr="00224463" w:rsidRDefault="00441A0E" w:rsidP="00814272">
            <w:pPr>
              <w:jc w:val="center"/>
            </w:pPr>
            <w:r w:rsidRPr="00224463">
              <w:t>-</w:t>
            </w:r>
          </w:p>
        </w:tc>
      </w:tr>
      <w:tr w:rsidR="00441A0E" w:rsidRPr="00224463" w:rsidTr="00814272">
        <w:trPr>
          <w:cantSplit/>
          <w:trHeight w:val="403"/>
        </w:trPr>
        <w:tc>
          <w:tcPr>
            <w:tcW w:w="426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rPr>
                <w:rFonts w:ascii="Calibri" w:hAnsi="Calibri"/>
                <w:lang w:val="sr-Cyrl-CS"/>
              </w:rPr>
            </w:pPr>
            <w:r w:rsidRPr="00224463">
              <w:rPr>
                <w:rFonts w:ascii="Calibri" w:hAnsi="Calibri"/>
                <w:b/>
                <w:bCs/>
                <w:lang w:val="sr-Cyrl-CS"/>
              </w:rPr>
              <w:t>У К У П Н О</w:t>
            </w:r>
          </w:p>
        </w:tc>
        <w:tc>
          <w:tcPr>
            <w:tcW w:w="992" w:type="dxa"/>
            <w:tcBorders>
              <w:top w:val="single" w:sz="24" w:space="0" w:color="auto"/>
              <w:left w:val="single" w:sz="24" w:space="0" w:color="auto"/>
              <w:bottom w:val="single" w:sz="24" w:space="0" w:color="auto"/>
              <w:right w:val="single" w:sz="24" w:space="0" w:color="auto"/>
            </w:tcBorders>
            <w:vAlign w:val="center"/>
          </w:tcPr>
          <w:p w:rsidR="00441A0E" w:rsidRPr="00162DC6" w:rsidRDefault="00162DC6" w:rsidP="00814272">
            <w:pPr>
              <w:jc w:val="center"/>
              <w:rPr>
                <w:rFonts w:ascii="Calibri" w:hAnsi="Calibri"/>
                <w:position w:val="-6"/>
              </w:rPr>
            </w:pPr>
            <w:r>
              <w:rPr>
                <w:rFonts w:ascii="Calibri" w:hAnsi="Calibri"/>
                <w:position w:val="-6"/>
              </w:rPr>
              <w:t>22</w:t>
            </w:r>
          </w:p>
        </w:tc>
        <w:tc>
          <w:tcPr>
            <w:tcW w:w="1985" w:type="dxa"/>
            <w:tcBorders>
              <w:top w:val="single" w:sz="24" w:space="0" w:color="auto"/>
              <w:left w:val="single" w:sz="24" w:space="0" w:color="auto"/>
              <w:bottom w:val="single" w:sz="24" w:space="0" w:color="auto"/>
              <w:right w:val="single" w:sz="24" w:space="0" w:color="auto"/>
            </w:tcBorders>
            <w:vAlign w:val="center"/>
          </w:tcPr>
          <w:p w:rsidR="00441A0E" w:rsidRPr="00224463" w:rsidRDefault="00441A0E" w:rsidP="00814272">
            <w:pPr>
              <w:jc w:val="center"/>
            </w:pPr>
            <w:r w:rsidRPr="00224463">
              <w:t>1.110</w:t>
            </w:r>
          </w:p>
        </w:tc>
        <w:tc>
          <w:tcPr>
            <w:tcW w:w="2268" w:type="dxa"/>
            <w:tcBorders>
              <w:top w:val="single" w:sz="24" w:space="0" w:color="auto"/>
              <w:left w:val="single" w:sz="24" w:space="0" w:color="auto"/>
              <w:bottom w:val="single" w:sz="24" w:space="0" w:color="auto"/>
            </w:tcBorders>
            <w:vAlign w:val="center"/>
          </w:tcPr>
          <w:p w:rsidR="00441A0E" w:rsidRPr="00224463" w:rsidRDefault="00441A0E" w:rsidP="00814272">
            <w:pPr>
              <w:jc w:val="center"/>
            </w:pPr>
            <w:r w:rsidRPr="00224463">
              <w:t>70%</w:t>
            </w:r>
          </w:p>
        </w:tc>
      </w:tr>
    </w:tbl>
    <w:p w:rsidR="00441A0E" w:rsidRPr="00224463" w:rsidRDefault="00441A0E" w:rsidP="00441A0E">
      <w:pPr>
        <w:ind w:firstLine="720"/>
        <w:jc w:val="both"/>
        <w:rPr>
          <w:rFonts w:ascii="Calibri" w:hAnsi="Calibri"/>
          <w:color w:val="FF0000"/>
          <w:lang w:val="ru-RU"/>
        </w:rPr>
      </w:pPr>
    </w:p>
    <w:p w:rsidR="00441A0E" w:rsidRPr="00224463" w:rsidRDefault="00441A0E" w:rsidP="00441A0E">
      <w:pPr>
        <w:ind w:firstLine="720"/>
        <w:jc w:val="both"/>
        <w:rPr>
          <w:rFonts w:ascii="Calibri" w:hAnsi="Calibri"/>
          <w:lang w:val="sr-Cyrl-CS"/>
        </w:rPr>
      </w:pPr>
      <w:r w:rsidRPr="00224463">
        <w:rPr>
          <w:rFonts w:ascii="Calibri" w:hAnsi="Calibri"/>
          <w:lang w:val="sr-Cyrl-CS"/>
        </w:rPr>
        <w:t>Поред школске зграде, школски простор обухвата школско двориште са зеленим површинама које се редовно одржавају, као и спортски терен на коме је игралиште за мали фудбал, кошарку и одбојку</w:t>
      </w:r>
      <w:r w:rsidRPr="00224463">
        <w:rPr>
          <w:rFonts w:ascii="Calibri" w:hAnsi="Calibri"/>
        </w:rPr>
        <w:t>, пресвучени новим асфалтом</w:t>
      </w:r>
      <w:r w:rsidRPr="00224463">
        <w:rPr>
          <w:rFonts w:ascii="Calibri" w:hAnsi="Calibri"/>
          <w:lang w:val="sr-Cyrl-CS"/>
        </w:rPr>
        <w:t>. Спортски терен је 2017. године опремљен са два нова коша, а на површини поред терена постављено је седам справа за вежбање на отворном (теретана на отвореном).</w:t>
      </w:r>
    </w:p>
    <w:p w:rsidR="00441A0E" w:rsidRPr="00224463" w:rsidRDefault="00441A0E" w:rsidP="00441A0E">
      <w:pPr>
        <w:ind w:firstLine="720"/>
        <w:jc w:val="both"/>
        <w:rPr>
          <w:rFonts w:ascii="Calibri" w:hAnsi="Calibri"/>
          <w:color w:val="365F91"/>
          <w:lang w:val="sr-Cyrl-CS"/>
        </w:rPr>
      </w:pPr>
    </w:p>
    <w:tbl>
      <w:tblPr>
        <w:tblW w:w="0" w:type="auto"/>
        <w:tblInd w:w="-12"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ayout w:type="fixed"/>
        <w:tblLook w:val="00A0"/>
      </w:tblPr>
      <w:tblGrid>
        <w:gridCol w:w="240"/>
        <w:gridCol w:w="5670"/>
        <w:gridCol w:w="3856"/>
      </w:tblGrid>
      <w:tr w:rsidR="00441A0E" w:rsidRPr="00224463" w:rsidTr="00814272">
        <w:trPr>
          <w:cantSplit/>
          <w:trHeight w:val="470"/>
        </w:trPr>
        <w:tc>
          <w:tcPr>
            <w:tcW w:w="240" w:type="dxa"/>
            <w:tcBorders>
              <w:top w:val="single" w:sz="24" w:space="0" w:color="auto"/>
              <w:bottom w:val="single" w:sz="24" w:space="0" w:color="auto"/>
              <w:right w:val="nil"/>
            </w:tcBorders>
            <w:shd w:val="pct12" w:color="auto" w:fill="auto"/>
            <w:vAlign w:val="center"/>
          </w:tcPr>
          <w:p w:rsidR="00441A0E" w:rsidRPr="00224463" w:rsidRDefault="00441A0E" w:rsidP="00814272">
            <w:pPr>
              <w:rPr>
                <w:rFonts w:ascii="Calibri" w:hAnsi="Calibri"/>
              </w:rPr>
            </w:pPr>
          </w:p>
        </w:tc>
        <w:tc>
          <w:tcPr>
            <w:tcW w:w="5670" w:type="dxa"/>
            <w:tcBorders>
              <w:top w:val="single" w:sz="24" w:space="0" w:color="auto"/>
              <w:left w:val="nil"/>
              <w:bottom w:val="single" w:sz="24" w:space="0" w:color="auto"/>
              <w:right w:val="single" w:sz="24" w:space="0" w:color="auto"/>
            </w:tcBorders>
            <w:shd w:val="pct12" w:color="auto" w:fill="auto"/>
            <w:vAlign w:val="center"/>
          </w:tcPr>
          <w:p w:rsidR="00441A0E" w:rsidRPr="00224463" w:rsidRDefault="00441A0E" w:rsidP="00814272">
            <w:pPr>
              <w:jc w:val="center"/>
              <w:rPr>
                <w:rFonts w:ascii="Calibri" w:hAnsi="Calibri"/>
                <w:b/>
                <w:lang w:val="sr-Cyrl-CS"/>
              </w:rPr>
            </w:pPr>
            <w:r w:rsidRPr="00224463">
              <w:rPr>
                <w:rFonts w:ascii="Calibri" w:hAnsi="Calibri"/>
                <w:lang w:val="sr-Cyrl-CS"/>
              </w:rPr>
              <w:t>Врста земљишне површи</w:t>
            </w:r>
          </w:p>
        </w:tc>
        <w:tc>
          <w:tcPr>
            <w:tcW w:w="3856" w:type="dxa"/>
            <w:tcBorders>
              <w:top w:val="single" w:sz="24" w:space="0" w:color="auto"/>
              <w:left w:val="single" w:sz="24" w:space="0" w:color="auto"/>
              <w:bottom w:val="single" w:sz="24" w:space="0" w:color="auto"/>
              <w:right w:val="single" w:sz="12" w:space="0" w:color="auto"/>
            </w:tcBorders>
            <w:shd w:val="pct12" w:color="auto" w:fill="auto"/>
            <w:vAlign w:val="center"/>
          </w:tcPr>
          <w:p w:rsidR="00441A0E" w:rsidRPr="00224463" w:rsidRDefault="00441A0E" w:rsidP="00814272">
            <w:pPr>
              <w:jc w:val="center"/>
              <w:rPr>
                <w:rFonts w:ascii="Calibri" w:hAnsi="Calibri"/>
                <w:lang w:val="sr-Cyrl-CS"/>
              </w:rPr>
            </w:pPr>
            <w:r w:rsidRPr="00224463">
              <w:rPr>
                <w:rFonts w:ascii="Calibri" w:hAnsi="Calibri"/>
                <w:lang w:val="sr-Cyrl-CS"/>
              </w:rPr>
              <w:t>Површина у м</w:t>
            </w:r>
            <w:r w:rsidRPr="00224463">
              <w:rPr>
                <w:rFonts w:ascii="Calibri" w:hAnsi="Calibri"/>
                <w:vertAlign w:val="superscript"/>
                <w:lang w:val="sr-Cyrl-CS"/>
              </w:rPr>
              <w:t>2</w:t>
            </w:r>
          </w:p>
        </w:tc>
      </w:tr>
      <w:tr w:rsidR="00441A0E" w:rsidRPr="00224463" w:rsidTr="00814272">
        <w:trPr>
          <w:cantSplit/>
          <w:trHeight w:val="295"/>
        </w:trPr>
        <w:tc>
          <w:tcPr>
            <w:tcW w:w="240" w:type="dxa"/>
            <w:tcBorders>
              <w:top w:val="single" w:sz="24" w:space="0" w:color="auto"/>
              <w:bottom w:val="single" w:sz="24" w:space="0" w:color="auto"/>
              <w:right w:val="nil"/>
            </w:tcBorders>
          </w:tcPr>
          <w:p w:rsidR="00441A0E" w:rsidRPr="00224463" w:rsidRDefault="00441A0E" w:rsidP="00814272">
            <w:pPr>
              <w:jc w:val="both"/>
              <w:rPr>
                <w:rFonts w:ascii="Calibri" w:hAnsi="Calibri"/>
                <w:lang w:val="fr-FR"/>
              </w:rPr>
            </w:pPr>
          </w:p>
        </w:tc>
        <w:tc>
          <w:tcPr>
            <w:tcW w:w="5670" w:type="dxa"/>
            <w:tcBorders>
              <w:top w:val="single" w:sz="24" w:space="0" w:color="auto"/>
              <w:left w:val="nil"/>
              <w:bottom w:val="single" w:sz="24" w:space="0" w:color="auto"/>
              <w:right w:val="single" w:sz="24" w:space="0" w:color="auto"/>
            </w:tcBorders>
          </w:tcPr>
          <w:p w:rsidR="00441A0E" w:rsidRPr="00224463" w:rsidRDefault="00441A0E" w:rsidP="00814272">
            <w:pPr>
              <w:rPr>
                <w:rFonts w:ascii="Calibri" w:hAnsi="Calibri"/>
                <w:lang w:val="sr-Cyrl-CS"/>
              </w:rPr>
            </w:pPr>
            <w:r w:rsidRPr="00224463">
              <w:rPr>
                <w:rFonts w:ascii="Calibri" w:hAnsi="Calibri"/>
                <w:lang w:val="sr-Cyrl-CS"/>
              </w:rPr>
              <w:t>Спортски полигон</w:t>
            </w:r>
          </w:p>
        </w:tc>
        <w:tc>
          <w:tcPr>
            <w:tcW w:w="3856" w:type="dxa"/>
            <w:tcBorders>
              <w:top w:val="single" w:sz="24" w:space="0" w:color="auto"/>
              <w:left w:val="single" w:sz="24" w:space="0" w:color="auto"/>
              <w:bottom w:val="single" w:sz="24" w:space="0" w:color="auto"/>
            </w:tcBorders>
            <w:vAlign w:val="center"/>
          </w:tcPr>
          <w:p w:rsidR="00441A0E" w:rsidRPr="00224463" w:rsidRDefault="00441A0E" w:rsidP="00814272">
            <w:pPr>
              <w:jc w:val="center"/>
              <w:rPr>
                <w:rFonts w:ascii="Calibri" w:hAnsi="Calibri"/>
                <w:b/>
                <w:position w:val="-6"/>
              </w:rPr>
            </w:pPr>
            <w:r w:rsidRPr="00224463">
              <w:rPr>
                <w:rFonts w:ascii="Calibri" w:hAnsi="Calibri"/>
                <w:b/>
                <w:position w:val="-6"/>
              </w:rPr>
              <w:t>1.680</w:t>
            </w:r>
          </w:p>
        </w:tc>
      </w:tr>
      <w:tr w:rsidR="00441A0E" w:rsidRPr="00224463" w:rsidTr="00814272">
        <w:trPr>
          <w:cantSplit/>
          <w:trHeight w:val="403"/>
        </w:trPr>
        <w:tc>
          <w:tcPr>
            <w:tcW w:w="240" w:type="dxa"/>
            <w:tcBorders>
              <w:top w:val="single" w:sz="24" w:space="0" w:color="auto"/>
              <w:bottom w:val="single" w:sz="24" w:space="0" w:color="auto"/>
              <w:right w:val="nil"/>
            </w:tcBorders>
          </w:tcPr>
          <w:p w:rsidR="00441A0E" w:rsidRPr="00224463" w:rsidRDefault="00441A0E" w:rsidP="00814272">
            <w:pPr>
              <w:jc w:val="both"/>
              <w:rPr>
                <w:rFonts w:ascii="Calibri" w:hAnsi="Calibri"/>
              </w:rPr>
            </w:pPr>
          </w:p>
        </w:tc>
        <w:tc>
          <w:tcPr>
            <w:tcW w:w="5670" w:type="dxa"/>
            <w:tcBorders>
              <w:top w:val="single" w:sz="24" w:space="0" w:color="auto"/>
              <w:left w:val="nil"/>
              <w:bottom w:val="single" w:sz="24" w:space="0" w:color="auto"/>
              <w:right w:val="single" w:sz="24" w:space="0" w:color="auto"/>
            </w:tcBorders>
          </w:tcPr>
          <w:p w:rsidR="00441A0E" w:rsidRPr="00224463" w:rsidRDefault="00441A0E" w:rsidP="00814272">
            <w:pPr>
              <w:rPr>
                <w:rFonts w:ascii="Calibri" w:hAnsi="Calibri"/>
                <w:lang w:val="sr-Cyrl-CS"/>
              </w:rPr>
            </w:pPr>
            <w:r w:rsidRPr="00224463">
              <w:rPr>
                <w:rFonts w:ascii="Calibri" w:hAnsi="Calibri"/>
                <w:lang w:val="sr-Cyrl-CS"/>
              </w:rPr>
              <w:t>Двориште и зелене површи</w:t>
            </w:r>
          </w:p>
        </w:tc>
        <w:tc>
          <w:tcPr>
            <w:tcW w:w="3856" w:type="dxa"/>
            <w:tcBorders>
              <w:top w:val="single" w:sz="24" w:space="0" w:color="auto"/>
              <w:left w:val="single" w:sz="24" w:space="0" w:color="auto"/>
              <w:bottom w:val="single" w:sz="24" w:space="0" w:color="auto"/>
            </w:tcBorders>
            <w:vAlign w:val="center"/>
          </w:tcPr>
          <w:p w:rsidR="00441A0E" w:rsidRPr="00224463" w:rsidRDefault="00441A0E" w:rsidP="00814272">
            <w:pPr>
              <w:jc w:val="center"/>
              <w:rPr>
                <w:rFonts w:ascii="Calibri" w:hAnsi="Calibri"/>
                <w:b/>
                <w:position w:val="-6"/>
              </w:rPr>
            </w:pPr>
            <w:r w:rsidRPr="00224463">
              <w:rPr>
                <w:rFonts w:ascii="Calibri" w:hAnsi="Calibri"/>
                <w:b/>
                <w:position w:val="-6"/>
              </w:rPr>
              <w:t>13.920</w:t>
            </w:r>
          </w:p>
        </w:tc>
      </w:tr>
      <w:tr w:rsidR="00441A0E" w:rsidRPr="00224463" w:rsidTr="00814272">
        <w:trPr>
          <w:cantSplit/>
          <w:trHeight w:val="289"/>
        </w:trPr>
        <w:tc>
          <w:tcPr>
            <w:tcW w:w="240" w:type="dxa"/>
            <w:tcBorders>
              <w:top w:val="single" w:sz="24" w:space="0" w:color="auto"/>
              <w:bottom w:val="single" w:sz="24" w:space="0" w:color="auto"/>
              <w:right w:val="nil"/>
            </w:tcBorders>
          </w:tcPr>
          <w:p w:rsidR="00441A0E" w:rsidRPr="00224463" w:rsidRDefault="00441A0E" w:rsidP="00814272">
            <w:pPr>
              <w:jc w:val="both"/>
              <w:rPr>
                <w:rFonts w:ascii="Calibri" w:hAnsi="Calibri"/>
              </w:rPr>
            </w:pPr>
          </w:p>
        </w:tc>
        <w:tc>
          <w:tcPr>
            <w:tcW w:w="5670" w:type="dxa"/>
            <w:tcBorders>
              <w:top w:val="single" w:sz="24" w:space="0" w:color="auto"/>
              <w:left w:val="nil"/>
              <w:bottom w:val="single" w:sz="24" w:space="0" w:color="auto"/>
              <w:right w:val="single" w:sz="24" w:space="0" w:color="auto"/>
            </w:tcBorders>
          </w:tcPr>
          <w:p w:rsidR="00441A0E" w:rsidRPr="00224463" w:rsidRDefault="00441A0E" w:rsidP="00814272">
            <w:pPr>
              <w:jc w:val="both"/>
              <w:rPr>
                <w:rFonts w:ascii="Calibri" w:hAnsi="Calibri"/>
                <w:b/>
                <w:lang w:val="sr-Cyrl-CS"/>
              </w:rPr>
            </w:pPr>
            <w:r w:rsidRPr="00224463">
              <w:rPr>
                <w:rFonts w:ascii="Calibri" w:hAnsi="Calibri"/>
                <w:b/>
                <w:lang w:val="sr-Cyrl-CS"/>
              </w:rPr>
              <w:t>У к у п н о</w:t>
            </w:r>
          </w:p>
        </w:tc>
        <w:tc>
          <w:tcPr>
            <w:tcW w:w="3856" w:type="dxa"/>
            <w:tcBorders>
              <w:top w:val="single" w:sz="24" w:space="0" w:color="auto"/>
              <w:left w:val="single" w:sz="24" w:space="0" w:color="auto"/>
              <w:bottom w:val="single" w:sz="24" w:space="0" w:color="auto"/>
            </w:tcBorders>
            <w:vAlign w:val="center"/>
          </w:tcPr>
          <w:p w:rsidR="00441A0E" w:rsidRPr="00224463" w:rsidRDefault="00441A0E" w:rsidP="00814272">
            <w:pPr>
              <w:jc w:val="center"/>
              <w:rPr>
                <w:rFonts w:ascii="Calibri" w:hAnsi="Calibri"/>
                <w:b/>
                <w:position w:val="-6"/>
              </w:rPr>
            </w:pPr>
            <w:r w:rsidRPr="00224463">
              <w:rPr>
                <w:rFonts w:ascii="Calibri" w:hAnsi="Calibri"/>
                <w:b/>
                <w:position w:val="-6"/>
              </w:rPr>
              <w:t>15.600</w:t>
            </w:r>
          </w:p>
        </w:tc>
      </w:tr>
    </w:tbl>
    <w:p w:rsidR="00441A0E" w:rsidRPr="00224463" w:rsidRDefault="00441A0E" w:rsidP="00441A0E">
      <w:pPr>
        <w:pStyle w:val="PODPOD"/>
        <w:rPr>
          <w:rFonts w:ascii="Calibri" w:hAnsi="Calibri"/>
          <w:i w:val="0"/>
          <w:szCs w:val="24"/>
          <w:lang w:val="sr-Cyrl-CS"/>
        </w:rPr>
      </w:pPr>
    </w:p>
    <w:p w:rsidR="00441A0E" w:rsidRPr="00204F04" w:rsidRDefault="00441A0E" w:rsidP="00441A0E">
      <w:pPr>
        <w:pStyle w:val="PODPOD"/>
        <w:ind w:firstLine="720"/>
        <w:rPr>
          <w:rFonts w:ascii="Calibri" w:hAnsi="Calibri"/>
          <w:i w:val="0"/>
          <w:szCs w:val="24"/>
          <w:lang w:val="sr-Cyrl-CS"/>
        </w:rPr>
      </w:pPr>
      <w:r w:rsidRPr="00204F04">
        <w:rPr>
          <w:rFonts w:ascii="Calibri" w:hAnsi="Calibri"/>
          <w:i w:val="0"/>
          <w:szCs w:val="24"/>
          <w:lang w:val="sr-Cyrl-CS"/>
        </w:rPr>
        <w:t xml:space="preserve">У непосредној близини школе изграђена је спортска дворана, коју ученици користе од  школске </w:t>
      </w:r>
      <w:r w:rsidRPr="00204F04">
        <w:rPr>
          <w:rFonts w:ascii="Calibri" w:hAnsi="Calibri"/>
          <w:i w:val="0"/>
          <w:szCs w:val="24"/>
        </w:rPr>
        <w:t xml:space="preserve">2012/2013. </w:t>
      </w:r>
      <w:r w:rsidRPr="00204F04">
        <w:rPr>
          <w:rFonts w:ascii="Calibri" w:hAnsi="Calibri"/>
          <w:i w:val="0"/>
          <w:szCs w:val="24"/>
          <w:lang w:val="sr-Cyrl-CS"/>
        </w:rPr>
        <w:t>године. Површина хале је 1573 квадратних метара.</w:t>
      </w:r>
    </w:p>
    <w:p w:rsidR="00441A0E" w:rsidRPr="00204F04" w:rsidRDefault="00441A0E" w:rsidP="00441A0E">
      <w:pPr>
        <w:jc w:val="both"/>
        <w:rPr>
          <w:rFonts w:ascii="Calibri" w:hAnsi="Calibri"/>
          <w:lang w:val="sr-Cyrl-CS"/>
        </w:rPr>
      </w:pPr>
    </w:p>
    <w:p w:rsidR="00441A0E" w:rsidRPr="00204F04" w:rsidRDefault="00441A0E" w:rsidP="00441A0E">
      <w:pPr>
        <w:jc w:val="both"/>
        <w:rPr>
          <w:rFonts w:ascii="Calibri" w:hAnsi="Calibri"/>
          <w:lang w:val="sr-Cyrl-CS"/>
        </w:rPr>
      </w:pPr>
      <w:r w:rsidRPr="00204F04">
        <w:rPr>
          <w:rFonts w:ascii="Calibri" w:hAnsi="Calibri"/>
          <w:lang w:val="sr-Cyrl-CS"/>
        </w:rPr>
        <w:t>Опрема и намештај</w:t>
      </w:r>
    </w:p>
    <w:p w:rsidR="00441A0E" w:rsidRPr="00204F04" w:rsidRDefault="00441A0E" w:rsidP="00441A0E">
      <w:pPr>
        <w:jc w:val="both"/>
        <w:rPr>
          <w:rFonts w:ascii="Calibri" w:hAnsi="Calibri"/>
          <w:lang w:val="sr-Cyrl-CS"/>
        </w:rPr>
      </w:pPr>
      <w:r w:rsidRPr="00204F04">
        <w:rPr>
          <w:rFonts w:ascii="Calibri" w:hAnsi="Calibri"/>
        </w:rPr>
        <w:tab/>
      </w:r>
      <w:r w:rsidRPr="00204F04">
        <w:rPr>
          <w:rFonts w:ascii="Calibri" w:hAnsi="Calibri"/>
          <w:lang w:val="sr-Cyrl-CS"/>
        </w:rPr>
        <w:t xml:space="preserve">Учионице су опремљене </w:t>
      </w:r>
      <w:r w:rsidRPr="00204F04">
        <w:rPr>
          <w:rFonts w:ascii="Calibri" w:hAnsi="Calibri"/>
        </w:rPr>
        <w:t xml:space="preserve">новим </w:t>
      </w:r>
      <w:r w:rsidRPr="00204F04">
        <w:rPr>
          <w:rFonts w:ascii="Calibri" w:hAnsi="Calibri"/>
          <w:lang w:val="sr-Cyrl-CS"/>
        </w:rPr>
        <w:t>клупама</w:t>
      </w:r>
      <w:r w:rsidR="00ED0974">
        <w:rPr>
          <w:rFonts w:ascii="Calibri" w:hAnsi="Calibri"/>
          <w:lang w:val="sr-Cyrl-CS"/>
        </w:rPr>
        <w:t xml:space="preserve"> и столицама</w:t>
      </w:r>
      <w:r w:rsidRPr="00204F04">
        <w:rPr>
          <w:rFonts w:ascii="Calibri" w:hAnsi="Calibri"/>
          <w:lang w:val="sr-Cyrl-CS"/>
        </w:rPr>
        <w:t>, које су набављене 2017. године.</w:t>
      </w:r>
    </w:p>
    <w:p w:rsidR="00441A0E" w:rsidRPr="00204F04" w:rsidRDefault="00441A0E" w:rsidP="00441A0E">
      <w:pPr>
        <w:ind w:firstLine="720"/>
        <w:jc w:val="both"/>
        <w:rPr>
          <w:rFonts w:ascii="Calibri" w:hAnsi="Calibri"/>
          <w:lang w:val="en-US"/>
        </w:rPr>
      </w:pPr>
      <w:r w:rsidRPr="00204F04">
        <w:rPr>
          <w:rFonts w:ascii="Calibri" w:hAnsi="Calibri"/>
          <w:lang w:val="sr-Cyrl-CS"/>
        </w:rPr>
        <w:t xml:space="preserve">Све учионице и наставничка канцеларија, због потреба електронског дневника, који школа користи од школске 2018/2019. године, поседују рачунаре повезане на интернет мрежу. Кабинет за информатику има 28 (15 мрежно повезаних, 13 рачунара повезаних на интернет) рачунара Пентијум 4, ласерски штампач и скенер. Кабинет за електронику поседује два осцилоскопа, преко 25 унимера, конструкторе, </w:t>
      </w:r>
      <w:r w:rsidRPr="00204F04">
        <w:rPr>
          <w:rFonts w:ascii="Calibri" w:hAnsi="Calibri"/>
        </w:rPr>
        <w:t>два PLC-а, као и све елементе неопходних за вежбе и блок наставу из ових предмета</w:t>
      </w:r>
      <w:bookmarkStart w:id="2" w:name="_GoBack"/>
      <w:bookmarkEnd w:id="2"/>
      <w:r w:rsidRPr="00204F04">
        <w:rPr>
          <w:rFonts w:ascii="Calibri" w:hAnsi="Calibri"/>
          <w:lang w:val="sr-Cyrl-CS"/>
        </w:rPr>
        <w:t xml:space="preserve">. Школа такође поседује и 3 видео пројектора и платно за пројектор, 2 фотокопир апарата, а једна учионица је опремљена и интерактивном таблом. </w:t>
      </w:r>
    </w:p>
    <w:p w:rsidR="00204F04" w:rsidRPr="00204F04" w:rsidRDefault="00204F04" w:rsidP="00441A0E">
      <w:pPr>
        <w:ind w:firstLine="720"/>
        <w:jc w:val="both"/>
        <w:rPr>
          <w:rFonts w:ascii="Calibri" w:hAnsi="Calibri"/>
          <w:lang w:val="en-US"/>
        </w:rPr>
      </w:pPr>
      <w:r w:rsidRPr="00204F04">
        <w:rPr>
          <w:rFonts w:ascii="Calibri" w:hAnsi="Calibri"/>
          <w:lang w:val="sr-Cyrl-CS"/>
        </w:rPr>
        <w:t>Школа је 2013. године, преко пројекта ''ЗА МОЈ КОСЈЕРИЋ'', Титан цементаре Косјерић, добила средства за набавку (и набавила) савремених школских учила (ШКОЛИЦЕ) за предмете електротехничке струке, док је 2016. године добила средства за опремање кабинета за Рачуноводство (</w:t>
      </w:r>
      <w:r w:rsidRPr="00204F04">
        <w:rPr>
          <w:rFonts w:ascii="Calibri" w:hAnsi="Calibri"/>
        </w:rPr>
        <w:t>9</w:t>
      </w:r>
      <w:r w:rsidRPr="00204F04">
        <w:rPr>
          <w:rFonts w:ascii="Calibri" w:hAnsi="Calibri"/>
          <w:lang w:val="sr-Cyrl-CS"/>
        </w:rPr>
        <w:t xml:space="preserve"> лап топ рачунара, један видео пројектор и штампач), по пројекту „Савремена економија у школи“</w:t>
      </w:r>
      <w:r w:rsidRPr="00204F04">
        <w:rPr>
          <w:rFonts w:ascii="Calibri" w:hAnsi="Calibri"/>
        </w:rPr>
        <w:t>,</w:t>
      </w:r>
    </w:p>
    <w:p w:rsidR="00441A0E" w:rsidRPr="00204F04" w:rsidRDefault="00441A0E" w:rsidP="00441A0E">
      <w:pPr>
        <w:ind w:firstLine="720"/>
        <w:jc w:val="both"/>
        <w:rPr>
          <w:rFonts w:ascii="Calibri" w:hAnsi="Calibri"/>
          <w:lang w:val="sr-Cyrl-CS"/>
        </w:rPr>
      </w:pPr>
      <w:r w:rsidRPr="00204F04">
        <w:rPr>
          <w:rFonts w:ascii="Calibri" w:hAnsi="Calibri"/>
          <w:lang w:val="sr-Cyrl-CS"/>
        </w:rPr>
        <w:t xml:space="preserve">Школска библиотека располаже са фондом од 4600 књига, односно, са око 380 наслова. Фондом књига у школској библиотеци задовољавају се потребе ученика за школском лектиром, као и литературом за проширивање и продубљивање знања и интересовања ученика. </w:t>
      </w:r>
      <w:r w:rsidRPr="00204F04">
        <w:rPr>
          <w:rFonts w:ascii="Calibri" w:hAnsi="Calibri"/>
        </w:rPr>
        <w:t xml:space="preserve">На конкурсу “За мој Косјерић” у организацији Титан цементаре Косјерић 2018. године, Техничка школа је учествовала са пројектом под називом „Кључеви знања“, за адаптацију и уређење </w:t>
      </w:r>
      <w:r w:rsidRPr="00204F04">
        <w:rPr>
          <w:rFonts w:ascii="Calibri" w:hAnsi="Calibri"/>
        </w:rPr>
        <w:lastRenderedPageBreak/>
        <w:t>простора школске библиотеке. Пројекат је делимично одобрен и од тих средстава реновирана је библиотека.</w:t>
      </w:r>
    </w:p>
    <w:p w:rsidR="00441A0E" w:rsidRPr="004A5CFC" w:rsidRDefault="00441A0E" w:rsidP="004A5CFC">
      <w:pPr>
        <w:ind w:firstLine="720"/>
        <w:jc w:val="both"/>
        <w:rPr>
          <w:rFonts w:ascii="Calibri" w:hAnsi="Calibri"/>
          <w:lang w:val="en-US"/>
        </w:rPr>
      </w:pPr>
      <w:r w:rsidRPr="00224463">
        <w:rPr>
          <w:rFonts w:ascii="Calibri" w:hAnsi="Calibri"/>
          <w:lang w:val="sr-Cyrl-CS"/>
        </w:rPr>
        <w:t xml:space="preserve">У поређењу са нормативом, опремљеност школе наставним средствима износи око 70%, с тим, што се проценат опремљености разликује у зависности од предмета. </w:t>
      </w:r>
    </w:p>
    <w:p w:rsidR="00204F04" w:rsidRDefault="00204F04" w:rsidP="005E3F1F">
      <w:pPr>
        <w:pStyle w:val="Title"/>
        <w:rPr>
          <w:lang w:val="en-US"/>
        </w:rPr>
      </w:pPr>
    </w:p>
    <w:p w:rsidR="00E773E8" w:rsidRPr="00441A0E" w:rsidRDefault="00E773E8" w:rsidP="005E3F1F">
      <w:pPr>
        <w:pStyle w:val="Title"/>
      </w:pPr>
      <w:bookmarkStart w:id="3" w:name="_Toc17969966"/>
      <w:r w:rsidRPr="00441A0E">
        <w:rPr>
          <w:lang w:val="sr-Cyrl-CS"/>
        </w:rPr>
        <w:t>СНАГЕ ШКОЛЕ</w:t>
      </w:r>
      <w:bookmarkEnd w:id="3"/>
    </w:p>
    <w:p w:rsidR="00E773E8" w:rsidRPr="00E02B24" w:rsidRDefault="00E773E8" w:rsidP="00E773E8">
      <w:pPr>
        <w:jc w:val="both"/>
        <w:rPr>
          <w:rFonts w:ascii="Calibri" w:hAnsi="Calibri" w:cs="Arial"/>
          <w:lang w:val="sr-Cyrl-CS"/>
        </w:rPr>
      </w:pPr>
    </w:p>
    <w:p w:rsidR="00441A0E" w:rsidRPr="00E02B24" w:rsidRDefault="00441A0E" w:rsidP="006F6D6C">
      <w:pPr>
        <w:numPr>
          <w:ilvl w:val="0"/>
          <w:numId w:val="3"/>
        </w:numPr>
        <w:jc w:val="both"/>
        <w:rPr>
          <w:rFonts w:ascii="Calibri" w:hAnsi="Calibri" w:cs="Arial"/>
          <w:lang w:val="sr-Cyrl-CS"/>
        </w:rPr>
      </w:pPr>
      <w:r>
        <w:rPr>
          <w:rFonts w:ascii="Calibri" w:hAnsi="Calibri" w:cs="Arial"/>
          <w:lang w:val="sr-Cyrl-CS"/>
        </w:rPr>
        <w:t>солидни</w:t>
      </w:r>
      <w:r w:rsidRPr="00E02B24">
        <w:rPr>
          <w:rFonts w:ascii="Calibri" w:hAnsi="Calibri" w:cs="Arial"/>
          <w:lang w:val="sr-Cyrl-CS"/>
        </w:rPr>
        <w:t xml:space="preserve"> међуљудски односи</w:t>
      </w:r>
    </w:p>
    <w:p w:rsidR="00441A0E" w:rsidRPr="000D579C" w:rsidRDefault="00441A0E" w:rsidP="006F6D6C">
      <w:pPr>
        <w:numPr>
          <w:ilvl w:val="0"/>
          <w:numId w:val="3"/>
        </w:numPr>
        <w:jc w:val="both"/>
        <w:rPr>
          <w:rFonts w:ascii="Calibri" w:hAnsi="Calibri" w:cs="Arial"/>
          <w:lang w:val="sr-Cyrl-CS"/>
        </w:rPr>
      </w:pPr>
      <w:r w:rsidRPr="00E02B24">
        <w:rPr>
          <w:rFonts w:ascii="Calibri" w:hAnsi="Calibri" w:cs="Arial"/>
          <w:lang w:val="sr-Cyrl-CS"/>
        </w:rPr>
        <w:t>мала школа – добра комуникација између запослених, ученика и родитеља</w:t>
      </w:r>
    </w:p>
    <w:p w:rsidR="00441A0E" w:rsidRPr="00E02B24" w:rsidRDefault="00441A0E" w:rsidP="006F6D6C">
      <w:pPr>
        <w:numPr>
          <w:ilvl w:val="0"/>
          <w:numId w:val="3"/>
        </w:numPr>
        <w:jc w:val="both"/>
        <w:rPr>
          <w:rFonts w:ascii="Calibri" w:hAnsi="Calibri" w:cs="Arial"/>
          <w:lang w:val="sr-Cyrl-CS"/>
        </w:rPr>
      </w:pPr>
      <w:r w:rsidRPr="00E02B24">
        <w:rPr>
          <w:rFonts w:ascii="Calibri" w:hAnsi="Calibri" w:cs="Arial"/>
          <w:lang w:val="sr-Cyrl-CS"/>
        </w:rPr>
        <w:t>једина средња школа у општини</w:t>
      </w:r>
    </w:p>
    <w:p w:rsidR="00441A0E" w:rsidRPr="00E02B24" w:rsidRDefault="00441A0E" w:rsidP="006F6D6C">
      <w:pPr>
        <w:numPr>
          <w:ilvl w:val="0"/>
          <w:numId w:val="3"/>
        </w:numPr>
        <w:jc w:val="both"/>
        <w:rPr>
          <w:rFonts w:ascii="Calibri" w:hAnsi="Calibri" w:cs="Arial"/>
          <w:lang w:val="sr-Cyrl-CS"/>
        </w:rPr>
      </w:pPr>
      <w:r w:rsidRPr="00E02B24">
        <w:rPr>
          <w:rFonts w:ascii="Calibri" w:hAnsi="Calibri" w:cs="Arial"/>
          <w:lang w:val="sr-Cyrl-CS"/>
        </w:rPr>
        <w:t>добра сарадња са локалном заједницом и осталим организацијама</w:t>
      </w:r>
    </w:p>
    <w:p w:rsidR="00441A0E" w:rsidRPr="00E02B24" w:rsidRDefault="00441A0E" w:rsidP="006F6D6C">
      <w:pPr>
        <w:numPr>
          <w:ilvl w:val="0"/>
          <w:numId w:val="3"/>
        </w:numPr>
        <w:jc w:val="both"/>
        <w:rPr>
          <w:rFonts w:ascii="Calibri" w:hAnsi="Calibri" w:cs="Arial"/>
          <w:lang w:val="sr-Cyrl-CS"/>
        </w:rPr>
      </w:pPr>
      <w:r w:rsidRPr="00E02B24">
        <w:rPr>
          <w:rFonts w:ascii="Calibri" w:hAnsi="Calibri" w:cs="Arial"/>
          <w:lang w:val="sr-Cyrl-CS"/>
        </w:rPr>
        <w:t>квалитетан рад у постојећим ваннаставним активностима</w:t>
      </w:r>
    </w:p>
    <w:p w:rsidR="00441A0E" w:rsidRPr="00E02B24" w:rsidRDefault="00441A0E" w:rsidP="006F6D6C">
      <w:pPr>
        <w:numPr>
          <w:ilvl w:val="0"/>
          <w:numId w:val="3"/>
        </w:numPr>
        <w:jc w:val="both"/>
        <w:rPr>
          <w:rFonts w:ascii="Calibri" w:hAnsi="Calibri" w:cs="Arial"/>
          <w:lang w:val="sr-Cyrl-CS"/>
        </w:rPr>
      </w:pPr>
      <w:r w:rsidRPr="00E02B24">
        <w:rPr>
          <w:rFonts w:ascii="Calibri" w:hAnsi="Calibri" w:cs="Arial"/>
          <w:lang w:val="sr-Cyrl-CS"/>
        </w:rPr>
        <w:t xml:space="preserve">минимално постојање насиља међу ученицима као </w:t>
      </w:r>
      <w:r>
        <w:rPr>
          <w:rFonts w:ascii="Calibri" w:hAnsi="Calibri" w:cs="Arial"/>
          <w:lang w:val="sr-Cyrl-CS"/>
        </w:rPr>
        <w:t>и брзо и ефикасно решавање истог</w:t>
      </w:r>
    </w:p>
    <w:p w:rsidR="00441A0E" w:rsidRPr="00430F3E" w:rsidRDefault="00441A0E" w:rsidP="006F6D6C">
      <w:pPr>
        <w:numPr>
          <w:ilvl w:val="0"/>
          <w:numId w:val="3"/>
        </w:numPr>
        <w:jc w:val="both"/>
        <w:rPr>
          <w:rFonts w:ascii="Calibri" w:hAnsi="Calibri" w:cs="Arial"/>
          <w:lang w:val="sr-Cyrl-CS"/>
        </w:rPr>
      </w:pPr>
      <w:r w:rsidRPr="00430F3E">
        <w:rPr>
          <w:rFonts w:ascii="Calibri" w:hAnsi="Calibri" w:cs="Arial"/>
          <w:lang w:val="sr-Cyrl-CS"/>
        </w:rPr>
        <w:t>ђачки парламент (иницијативе, акције...)</w:t>
      </w:r>
    </w:p>
    <w:p w:rsidR="00441A0E" w:rsidRDefault="00441A0E" w:rsidP="006F6D6C">
      <w:pPr>
        <w:numPr>
          <w:ilvl w:val="0"/>
          <w:numId w:val="3"/>
        </w:numPr>
        <w:jc w:val="both"/>
        <w:rPr>
          <w:rFonts w:ascii="Calibri" w:hAnsi="Calibri" w:cs="Arial"/>
          <w:lang w:val="sr-Cyrl-CS"/>
        </w:rPr>
      </w:pPr>
      <w:r>
        <w:rPr>
          <w:rFonts w:ascii="Calibri" w:hAnsi="Calibri" w:cs="Arial"/>
          <w:lang w:val="sr-Cyrl-CS"/>
        </w:rPr>
        <w:t>мали колектив, погодан за праћење активности и постигнућа ученика и наставника</w:t>
      </w:r>
    </w:p>
    <w:p w:rsidR="00441A0E" w:rsidRDefault="00441A0E" w:rsidP="006F6D6C">
      <w:pPr>
        <w:numPr>
          <w:ilvl w:val="0"/>
          <w:numId w:val="3"/>
        </w:numPr>
        <w:jc w:val="both"/>
        <w:rPr>
          <w:rFonts w:ascii="Calibri" w:hAnsi="Calibri" w:cs="Arial"/>
          <w:lang w:val="sr-Cyrl-CS"/>
        </w:rPr>
      </w:pPr>
      <w:r>
        <w:rPr>
          <w:rFonts w:ascii="Calibri" w:hAnsi="Calibri" w:cs="Arial"/>
          <w:lang w:val="sr-Cyrl-CS"/>
        </w:rPr>
        <w:t>брза и једноставна комуникација међу запосленима</w:t>
      </w:r>
    </w:p>
    <w:p w:rsidR="00441A0E" w:rsidRDefault="00441A0E" w:rsidP="006F6D6C">
      <w:pPr>
        <w:numPr>
          <w:ilvl w:val="0"/>
          <w:numId w:val="3"/>
        </w:numPr>
        <w:jc w:val="both"/>
        <w:rPr>
          <w:rFonts w:ascii="Calibri" w:hAnsi="Calibri" w:cs="Arial"/>
          <w:lang w:val="sr-Cyrl-CS"/>
        </w:rPr>
      </w:pPr>
      <w:r>
        <w:rPr>
          <w:rFonts w:ascii="Calibri" w:hAnsi="Calibri" w:cs="Arial"/>
          <w:lang w:val="sr-Cyrl-CS"/>
        </w:rPr>
        <w:t>редовно ажуриран сајт школе неопходним информацијама за ученике, родитеље и наставнике</w:t>
      </w:r>
    </w:p>
    <w:p w:rsidR="00441A0E" w:rsidRDefault="00441A0E" w:rsidP="006F6D6C">
      <w:pPr>
        <w:numPr>
          <w:ilvl w:val="0"/>
          <w:numId w:val="3"/>
        </w:numPr>
        <w:jc w:val="both"/>
        <w:rPr>
          <w:rFonts w:ascii="Calibri" w:hAnsi="Calibri" w:cs="Arial"/>
          <w:lang w:val="sr-Cyrl-CS"/>
        </w:rPr>
      </w:pPr>
      <w:r>
        <w:rPr>
          <w:rFonts w:ascii="Calibri" w:hAnsi="Calibri" w:cs="Arial"/>
          <w:lang w:val="sr-Cyrl-CS"/>
        </w:rPr>
        <w:t>постојање потенцијала да се унапреди рад школе, млад наставни кадар</w:t>
      </w:r>
    </w:p>
    <w:p w:rsidR="00441A0E" w:rsidRDefault="00441A0E" w:rsidP="006F6D6C">
      <w:pPr>
        <w:numPr>
          <w:ilvl w:val="0"/>
          <w:numId w:val="3"/>
        </w:numPr>
        <w:jc w:val="both"/>
        <w:rPr>
          <w:rFonts w:ascii="Calibri" w:hAnsi="Calibri" w:cs="Arial"/>
          <w:lang w:val="sr-Cyrl-CS"/>
        </w:rPr>
      </w:pPr>
      <w:r>
        <w:rPr>
          <w:rFonts w:ascii="Calibri" w:hAnsi="Calibri" w:cs="Arial"/>
          <w:lang w:val="sr-Cyrl-CS"/>
        </w:rPr>
        <w:t>висок проценат уписа ученика на жељене високе школе (првенствено на буџет државе)</w:t>
      </w:r>
    </w:p>
    <w:p w:rsidR="00441A0E" w:rsidRPr="00430F3E" w:rsidRDefault="00441A0E" w:rsidP="006F6D6C">
      <w:pPr>
        <w:numPr>
          <w:ilvl w:val="0"/>
          <w:numId w:val="3"/>
        </w:numPr>
        <w:jc w:val="both"/>
        <w:rPr>
          <w:rFonts w:ascii="Calibri" w:hAnsi="Calibri" w:cs="Arial"/>
          <w:lang w:val="sr-Cyrl-CS"/>
        </w:rPr>
      </w:pPr>
      <w:r>
        <w:rPr>
          <w:rFonts w:ascii="Calibri" w:hAnsi="Calibri" w:cs="Arial"/>
          <w:lang w:val="sr-Cyrl-CS"/>
        </w:rPr>
        <w:t>рад школе у једној смени (преподневној)</w:t>
      </w:r>
    </w:p>
    <w:p w:rsidR="00E773E8" w:rsidRPr="003F7A67" w:rsidRDefault="00E773E8" w:rsidP="003F7A67">
      <w:pPr>
        <w:rPr>
          <w:rFonts w:ascii="Calibri" w:hAnsi="Calibri" w:cs="Arial"/>
          <w:b/>
          <w:lang w:val="sr-Cyrl-CS"/>
        </w:rPr>
      </w:pPr>
    </w:p>
    <w:p w:rsidR="00E773E8" w:rsidRPr="00441A0E" w:rsidRDefault="00E773E8" w:rsidP="005E3F1F">
      <w:pPr>
        <w:pStyle w:val="Title"/>
        <w:rPr>
          <w:lang w:val="en-US"/>
        </w:rPr>
      </w:pPr>
      <w:bookmarkStart w:id="4" w:name="_Toc17969967"/>
      <w:r w:rsidRPr="00441A0E">
        <w:rPr>
          <w:lang w:val="sr-Cyrl-CS"/>
        </w:rPr>
        <w:t>СЛАБОСТИ ШКОЛЕ</w:t>
      </w:r>
      <w:bookmarkEnd w:id="4"/>
    </w:p>
    <w:p w:rsidR="00441A0E" w:rsidRPr="00441A0E" w:rsidRDefault="00441A0E" w:rsidP="00441A0E">
      <w:pPr>
        <w:rPr>
          <w:lang w:val="en-US"/>
        </w:rPr>
      </w:pPr>
    </w:p>
    <w:p w:rsidR="00441A0E" w:rsidRPr="00E02B24" w:rsidRDefault="00441A0E" w:rsidP="006F6D6C">
      <w:pPr>
        <w:numPr>
          <w:ilvl w:val="0"/>
          <w:numId w:val="2"/>
        </w:numPr>
        <w:rPr>
          <w:rFonts w:ascii="Calibri" w:hAnsi="Calibri" w:cs="Arial"/>
          <w:lang w:val="sr-Cyrl-CS"/>
        </w:rPr>
      </w:pPr>
      <w:r>
        <w:rPr>
          <w:rFonts w:ascii="Calibri" w:hAnsi="Calibri" w:cs="Arial"/>
          <w:lang w:val="sr-Cyrl-CS"/>
        </w:rPr>
        <w:t>Н</w:t>
      </w:r>
      <w:r w:rsidRPr="00E02B24">
        <w:rPr>
          <w:rFonts w:ascii="Calibri" w:hAnsi="Calibri" w:cs="Arial"/>
          <w:lang w:val="sr-Cyrl-CS"/>
        </w:rPr>
        <w:t>едостатак простора и опреме у довољној мери за квалитетније обављање појединих наставних и ваннастваних активности</w:t>
      </w:r>
    </w:p>
    <w:p w:rsidR="00441A0E" w:rsidRPr="00E02B24" w:rsidRDefault="00441A0E" w:rsidP="006F6D6C">
      <w:pPr>
        <w:numPr>
          <w:ilvl w:val="0"/>
          <w:numId w:val="2"/>
        </w:numPr>
        <w:rPr>
          <w:rFonts w:ascii="Calibri" w:hAnsi="Calibri" w:cs="Arial"/>
          <w:color w:val="0D0D0D"/>
          <w:lang w:val="sr-Cyrl-CS"/>
        </w:rPr>
      </w:pPr>
      <w:r>
        <w:rPr>
          <w:rFonts w:ascii="Calibri" w:hAnsi="Calibri" w:cs="Arial"/>
          <w:color w:val="0D0D0D"/>
          <w:lang w:val="sr-Cyrl-CS"/>
        </w:rPr>
        <w:t>Недостатак секција</w:t>
      </w:r>
    </w:p>
    <w:p w:rsidR="00441A0E" w:rsidRDefault="00441A0E" w:rsidP="006F6D6C">
      <w:pPr>
        <w:numPr>
          <w:ilvl w:val="0"/>
          <w:numId w:val="2"/>
        </w:numPr>
        <w:rPr>
          <w:rFonts w:ascii="Calibri" w:hAnsi="Calibri" w:cs="Arial"/>
          <w:lang w:val="sr-Cyrl-CS"/>
        </w:rPr>
      </w:pPr>
      <w:r>
        <w:rPr>
          <w:rFonts w:ascii="Calibri" w:hAnsi="Calibri" w:cs="Arial"/>
          <w:lang w:val="sr-Cyrl-CS"/>
        </w:rPr>
        <w:t>С</w:t>
      </w:r>
      <w:r w:rsidRPr="00E02B24">
        <w:rPr>
          <w:rFonts w:ascii="Calibri" w:hAnsi="Calibri" w:cs="Arial"/>
          <w:lang w:val="sr-Cyrl-CS"/>
        </w:rPr>
        <w:t>мањивање броја ученика (деце) услед неповољних демографских кретања</w:t>
      </w:r>
      <w:r>
        <w:rPr>
          <w:rFonts w:ascii="Calibri" w:hAnsi="Calibri" w:cs="Arial"/>
          <w:lang w:val="sr-Cyrl-CS"/>
        </w:rPr>
        <w:t xml:space="preserve"> али и због неких овде набројаних слабости школе</w:t>
      </w:r>
    </w:p>
    <w:p w:rsidR="00441A0E" w:rsidRPr="00E02B24" w:rsidRDefault="00441A0E" w:rsidP="006F6D6C">
      <w:pPr>
        <w:numPr>
          <w:ilvl w:val="0"/>
          <w:numId w:val="2"/>
        </w:numPr>
        <w:rPr>
          <w:rFonts w:ascii="Calibri" w:hAnsi="Calibri" w:cs="Arial"/>
          <w:lang w:val="sr-Cyrl-CS"/>
        </w:rPr>
      </w:pPr>
      <w:r>
        <w:rPr>
          <w:rFonts w:ascii="Calibri" w:hAnsi="Calibri" w:cs="Arial"/>
          <w:lang w:val="sr-Cyrl-CS"/>
        </w:rPr>
        <w:t>В</w:t>
      </w:r>
      <w:r w:rsidRPr="00E02B24">
        <w:rPr>
          <w:rFonts w:ascii="Calibri" w:hAnsi="Calibri" w:cs="Arial"/>
          <w:lang w:val="sr-Cyrl-CS"/>
        </w:rPr>
        <w:t>елики број наставника ради у више школа</w:t>
      </w:r>
      <w:r>
        <w:rPr>
          <w:rFonts w:ascii="Calibri" w:hAnsi="Calibri" w:cs="Arial"/>
          <w:lang w:val="sr-Cyrl-CS"/>
        </w:rPr>
        <w:t xml:space="preserve"> и на одређено време</w:t>
      </w:r>
    </w:p>
    <w:p w:rsidR="00441A0E" w:rsidRPr="00E02B24" w:rsidRDefault="00441A0E" w:rsidP="006F6D6C">
      <w:pPr>
        <w:numPr>
          <w:ilvl w:val="0"/>
          <w:numId w:val="2"/>
        </w:numPr>
        <w:rPr>
          <w:rFonts w:ascii="Calibri" w:hAnsi="Calibri" w:cs="Arial"/>
          <w:color w:val="0D0D0D"/>
          <w:lang w:val="sr-Cyrl-CS"/>
        </w:rPr>
      </w:pPr>
      <w:r>
        <w:rPr>
          <w:rFonts w:ascii="Calibri" w:hAnsi="Calibri" w:cs="Arial"/>
          <w:color w:val="0D0D0D"/>
          <w:lang w:val="sr-Cyrl-CS"/>
        </w:rPr>
        <w:t>Н</w:t>
      </w:r>
      <w:r w:rsidRPr="00E02B24">
        <w:rPr>
          <w:rFonts w:ascii="Calibri" w:hAnsi="Calibri" w:cs="Arial"/>
          <w:color w:val="0D0D0D"/>
          <w:lang w:val="sr-Cyrl-CS"/>
        </w:rPr>
        <w:t>едовољна сарадња са родитељима</w:t>
      </w:r>
    </w:p>
    <w:p w:rsidR="00441A0E" w:rsidRPr="00E02B24" w:rsidRDefault="00441A0E" w:rsidP="006F6D6C">
      <w:pPr>
        <w:numPr>
          <w:ilvl w:val="0"/>
          <w:numId w:val="2"/>
        </w:numPr>
        <w:rPr>
          <w:rFonts w:ascii="Calibri" w:hAnsi="Calibri" w:cs="Arial"/>
          <w:lang w:val="sr-Cyrl-CS"/>
        </w:rPr>
      </w:pPr>
      <w:r>
        <w:rPr>
          <w:rFonts w:ascii="Calibri" w:hAnsi="Calibri" w:cs="Arial"/>
          <w:lang w:val="sr-Cyrl-CS"/>
        </w:rPr>
        <w:t xml:space="preserve">Лоша </w:t>
      </w:r>
      <w:r w:rsidRPr="00E02B24">
        <w:rPr>
          <w:rFonts w:ascii="Calibri" w:hAnsi="Calibri" w:cs="Arial"/>
          <w:lang w:val="sr-Cyrl-CS"/>
        </w:rPr>
        <w:t>економска ситуација локалне самоуправе и целе локалне заједнице</w:t>
      </w:r>
    </w:p>
    <w:p w:rsidR="00441A0E" w:rsidRDefault="00441A0E" w:rsidP="006F6D6C">
      <w:pPr>
        <w:numPr>
          <w:ilvl w:val="0"/>
          <w:numId w:val="2"/>
        </w:numPr>
        <w:rPr>
          <w:rFonts w:ascii="Calibri" w:hAnsi="Calibri" w:cs="Arial"/>
          <w:lang w:val="sr-Cyrl-CS"/>
        </w:rPr>
      </w:pPr>
      <w:r>
        <w:rPr>
          <w:rFonts w:ascii="Calibri" w:hAnsi="Calibri" w:cs="Arial"/>
          <w:lang w:val="sr-Cyrl-CS"/>
        </w:rPr>
        <w:t>З</w:t>
      </w:r>
      <w:r w:rsidRPr="00E02B24">
        <w:rPr>
          <w:rFonts w:ascii="Calibri" w:hAnsi="Calibri" w:cs="Arial"/>
          <w:lang w:val="sr-Cyrl-CS"/>
        </w:rPr>
        <w:t>бог незаинтересованости ученика за трогодишња занимања, школа не уписује  образовне профиле металостругар, машинбравар, атуомеханичар и трговац</w:t>
      </w:r>
    </w:p>
    <w:p w:rsidR="00441A0E" w:rsidRDefault="00441A0E" w:rsidP="006F6D6C">
      <w:pPr>
        <w:numPr>
          <w:ilvl w:val="0"/>
          <w:numId w:val="2"/>
        </w:numPr>
        <w:rPr>
          <w:rFonts w:ascii="Calibri" w:hAnsi="Calibri" w:cs="Arial"/>
          <w:lang w:val="sr-Cyrl-CS"/>
        </w:rPr>
      </w:pPr>
      <w:r>
        <w:rPr>
          <w:rFonts w:ascii="Calibri" w:hAnsi="Calibri" w:cs="Arial"/>
          <w:lang w:val="sr-Cyrl-CS"/>
        </w:rPr>
        <w:t>Неједнако распоређена задужења на чланове колектива</w:t>
      </w:r>
    </w:p>
    <w:p w:rsidR="00441A0E" w:rsidRDefault="00441A0E" w:rsidP="006F6D6C">
      <w:pPr>
        <w:numPr>
          <w:ilvl w:val="0"/>
          <w:numId w:val="2"/>
        </w:numPr>
        <w:rPr>
          <w:rFonts w:ascii="Calibri" w:hAnsi="Calibri" w:cs="Arial"/>
          <w:lang w:val="sr-Cyrl-CS"/>
        </w:rPr>
      </w:pPr>
      <w:r>
        <w:rPr>
          <w:rFonts w:ascii="Calibri" w:hAnsi="Calibri" w:cs="Arial"/>
          <w:lang w:val="sr-Cyrl-CS"/>
        </w:rPr>
        <w:t>Квалитет предавања појединих наставника</w:t>
      </w:r>
    </w:p>
    <w:p w:rsidR="00441A0E" w:rsidRDefault="00441A0E" w:rsidP="006F6D6C">
      <w:pPr>
        <w:numPr>
          <w:ilvl w:val="0"/>
          <w:numId w:val="2"/>
        </w:numPr>
        <w:rPr>
          <w:rFonts w:ascii="Calibri" w:hAnsi="Calibri" w:cs="Arial"/>
          <w:lang w:val="sr-Cyrl-CS"/>
        </w:rPr>
      </w:pPr>
      <w:r>
        <w:rPr>
          <w:rFonts w:ascii="Calibri" w:hAnsi="Calibri" w:cs="Arial"/>
          <w:lang w:val="sr-Cyrl-CS"/>
        </w:rPr>
        <w:t>Лоша знања и постигнућа великог броја ученика који уписују нашу школу</w:t>
      </w:r>
    </w:p>
    <w:p w:rsidR="00441A0E" w:rsidRDefault="00441A0E" w:rsidP="006F6D6C">
      <w:pPr>
        <w:numPr>
          <w:ilvl w:val="0"/>
          <w:numId w:val="2"/>
        </w:numPr>
        <w:rPr>
          <w:rFonts w:ascii="Calibri" w:hAnsi="Calibri" w:cs="Arial"/>
          <w:lang w:val="sr-Cyrl-CS"/>
        </w:rPr>
      </w:pPr>
      <w:r>
        <w:rPr>
          <w:rFonts w:ascii="Calibri" w:hAnsi="Calibri" w:cs="Arial"/>
          <w:lang w:val="sr-Cyrl-CS"/>
        </w:rPr>
        <w:t>Летаргија и непостојање жеље да се тренутно стање у школи промени на боље, велика толерантност запослених  према тренутном стању</w:t>
      </w:r>
    </w:p>
    <w:p w:rsidR="00441A0E" w:rsidRDefault="00441A0E" w:rsidP="006F6D6C">
      <w:pPr>
        <w:numPr>
          <w:ilvl w:val="0"/>
          <w:numId w:val="2"/>
        </w:numPr>
        <w:rPr>
          <w:rFonts w:ascii="Calibri" w:hAnsi="Calibri" w:cs="Arial"/>
          <w:lang w:val="sr-Cyrl-CS"/>
        </w:rPr>
      </w:pPr>
      <w:r>
        <w:rPr>
          <w:rFonts w:ascii="Calibri" w:hAnsi="Calibri" w:cs="Arial"/>
          <w:lang w:val="sr-Cyrl-CS"/>
        </w:rPr>
        <w:t>Недовољна дигитална писменост наставног кадра</w:t>
      </w:r>
    </w:p>
    <w:p w:rsidR="00441A0E" w:rsidRDefault="00441A0E" w:rsidP="006F6D6C">
      <w:pPr>
        <w:numPr>
          <w:ilvl w:val="0"/>
          <w:numId w:val="2"/>
        </w:numPr>
        <w:rPr>
          <w:rFonts w:ascii="Calibri" w:hAnsi="Calibri" w:cs="Arial"/>
          <w:lang w:val="sr-Cyrl-CS"/>
        </w:rPr>
      </w:pPr>
      <w:r>
        <w:rPr>
          <w:rFonts w:ascii="Calibri" w:hAnsi="Calibri" w:cs="Arial"/>
          <w:lang w:val="sr-Cyrl-CS"/>
        </w:rPr>
        <w:t>Нестручно заступљена настава из одређених предмета</w:t>
      </w:r>
    </w:p>
    <w:p w:rsidR="00441A0E" w:rsidRDefault="00441A0E" w:rsidP="006F6D6C">
      <w:pPr>
        <w:numPr>
          <w:ilvl w:val="0"/>
          <w:numId w:val="2"/>
        </w:numPr>
        <w:rPr>
          <w:rFonts w:ascii="Calibri" w:hAnsi="Calibri" w:cs="Arial"/>
          <w:lang w:val="sr-Cyrl-CS"/>
        </w:rPr>
      </w:pPr>
      <w:r>
        <w:rPr>
          <w:rFonts w:ascii="Calibri" w:hAnsi="Calibri" w:cs="Arial"/>
          <w:lang w:val="sr-Cyrl-CS"/>
        </w:rPr>
        <w:lastRenderedPageBreak/>
        <w:t>Лош интернет и недостатак савремене информатичке инфраструктуре, неразвијен систем електронског учења („мудл платформа“, „дигитална учионица“ и сл.)</w:t>
      </w:r>
    </w:p>
    <w:p w:rsidR="00441A0E" w:rsidRDefault="00441A0E" w:rsidP="006F6D6C">
      <w:pPr>
        <w:numPr>
          <w:ilvl w:val="0"/>
          <w:numId w:val="2"/>
        </w:numPr>
        <w:rPr>
          <w:rFonts w:ascii="Calibri" w:hAnsi="Calibri" w:cs="Arial"/>
          <w:lang w:val="sr-Cyrl-CS"/>
        </w:rPr>
      </w:pPr>
      <w:r>
        <w:rPr>
          <w:rFonts w:ascii="Calibri" w:hAnsi="Calibri" w:cs="Arial"/>
          <w:lang w:val="sr-Cyrl-CS"/>
        </w:rPr>
        <w:t>Некажњавање, недовољно и неадекватно кажњавање дисциплинских преступа</w:t>
      </w:r>
      <w:r w:rsidR="009C12E8">
        <w:rPr>
          <w:rFonts w:ascii="Calibri" w:hAnsi="Calibri" w:cs="Arial"/>
          <w:lang w:val="sr-Cyrl-CS"/>
        </w:rPr>
        <w:t xml:space="preserve"> ученика</w:t>
      </w:r>
      <w:r>
        <w:rPr>
          <w:rFonts w:ascii="Calibri" w:hAnsi="Calibri" w:cs="Arial"/>
          <w:lang w:val="sr-Cyrl-CS"/>
        </w:rPr>
        <w:t>, као и нереаговање наставника на пушење у школском дворишту</w:t>
      </w:r>
      <w:r w:rsidR="009C12E8">
        <w:rPr>
          <w:rFonts w:ascii="Calibri" w:hAnsi="Calibri" w:cs="Arial"/>
          <w:lang w:val="sr-Cyrl-CS"/>
        </w:rPr>
        <w:t xml:space="preserve"> од стране ученика</w:t>
      </w:r>
    </w:p>
    <w:p w:rsidR="00441A0E" w:rsidRDefault="00441A0E" w:rsidP="006F6D6C">
      <w:pPr>
        <w:numPr>
          <w:ilvl w:val="0"/>
          <w:numId w:val="2"/>
        </w:numPr>
        <w:rPr>
          <w:rFonts w:ascii="Calibri" w:hAnsi="Calibri" w:cs="Arial"/>
          <w:lang w:val="sr-Cyrl-CS"/>
        </w:rPr>
      </w:pPr>
      <w:r>
        <w:rPr>
          <w:rFonts w:ascii="Calibri" w:hAnsi="Calibri" w:cs="Arial"/>
          <w:lang w:val="sr-Cyrl-CS"/>
        </w:rPr>
        <w:t>Стара и дотрајала инфраструктура</w:t>
      </w:r>
    </w:p>
    <w:p w:rsidR="00441A0E" w:rsidRDefault="00441A0E" w:rsidP="006F6D6C">
      <w:pPr>
        <w:numPr>
          <w:ilvl w:val="0"/>
          <w:numId w:val="2"/>
        </w:numPr>
        <w:rPr>
          <w:rFonts w:ascii="Calibri" w:hAnsi="Calibri" w:cs="Arial"/>
          <w:lang w:val="sr-Cyrl-CS"/>
        </w:rPr>
      </w:pPr>
      <w:r>
        <w:rPr>
          <w:rFonts w:ascii="Calibri" w:hAnsi="Calibri" w:cs="Arial"/>
          <w:lang w:val="sr-Cyrl-CS"/>
        </w:rPr>
        <w:t>Незагрејаност школе у хладним данима мимо грејне сезоне</w:t>
      </w:r>
    </w:p>
    <w:p w:rsidR="00441A0E" w:rsidRDefault="00441A0E" w:rsidP="006F6D6C">
      <w:pPr>
        <w:numPr>
          <w:ilvl w:val="0"/>
          <w:numId w:val="2"/>
        </w:numPr>
        <w:rPr>
          <w:rFonts w:ascii="Calibri" w:hAnsi="Calibri" w:cs="Arial"/>
          <w:lang w:val="sr-Cyrl-CS"/>
        </w:rPr>
      </w:pPr>
      <w:r>
        <w:rPr>
          <w:rFonts w:ascii="Calibri" w:hAnsi="Calibri" w:cs="Arial"/>
          <w:lang w:val="sr-Cyrl-CS"/>
        </w:rPr>
        <w:t>Незаинтересованост и неукључивање свих запослених у рад тимова којима припадају</w:t>
      </w:r>
    </w:p>
    <w:p w:rsidR="003F068B" w:rsidRDefault="003F068B" w:rsidP="006F6D6C">
      <w:pPr>
        <w:numPr>
          <w:ilvl w:val="0"/>
          <w:numId w:val="2"/>
        </w:numPr>
        <w:rPr>
          <w:rFonts w:ascii="Calibri" w:hAnsi="Calibri" w:cs="Arial"/>
          <w:lang w:val="sr-Cyrl-CS"/>
        </w:rPr>
      </w:pPr>
      <w:r>
        <w:rPr>
          <w:rFonts w:ascii="Calibri" w:hAnsi="Calibri" w:cs="Arial"/>
          <w:lang w:val="sr-Cyrl-CS"/>
        </w:rPr>
        <w:t>Недовољно</w:t>
      </w:r>
      <w:r w:rsidR="004A5CFC">
        <w:rPr>
          <w:rFonts w:ascii="Calibri" w:hAnsi="Calibri" w:cs="Arial"/>
        </w:rPr>
        <w:t xml:space="preserve"> и недоследно</w:t>
      </w:r>
      <w:r>
        <w:rPr>
          <w:rFonts w:ascii="Calibri" w:hAnsi="Calibri" w:cs="Arial"/>
          <w:lang w:val="sr-Cyrl-CS"/>
        </w:rPr>
        <w:t xml:space="preserve"> спровођење активности</w:t>
      </w:r>
      <w:r w:rsidR="004A5CFC">
        <w:rPr>
          <w:rFonts w:ascii="Calibri" w:hAnsi="Calibri" w:cs="Arial"/>
          <w:lang w:val="sr-Cyrl-CS"/>
        </w:rPr>
        <w:t xml:space="preserve"> из</w:t>
      </w:r>
      <w:r>
        <w:rPr>
          <w:rFonts w:ascii="Calibri" w:hAnsi="Calibri" w:cs="Arial"/>
          <w:lang w:val="sr-Cyrl-CS"/>
        </w:rPr>
        <w:t xml:space="preserve"> Развојног плана и Акционог плана самовредновања</w:t>
      </w:r>
    </w:p>
    <w:p w:rsidR="00441A0E" w:rsidRPr="00216528" w:rsidRDefault="00441A0E" w:rsidP="006F6D6C">
      <w:pPr>
        <w:numPr>
          <w:ilvl w:val="0"/>
          <w:numId w:val="2"/>
        </w:numPr>
        <w:rPr>
          <w:rFonts w:ascii="Calibri" w:hAnsi="Calibri" w:cs="Arial"/>
          <w:lang w:val="sr-Cyrl-CS"/>
        </w:rPr>
      </w:pPr>
      <w:r>
        <w:rPr>
          <w:rFonts w:ascii="Calibri" w:hAnsi="Calibri" w:cs="Arial"/>
          <w:lang w:val="sr-Cyrl-CS"/>
        </w:rPr>
        <w:t>Стручно усавршавање у</w:t>
      </w:r>
      <w:r w:rsidR="009C12E8">
        <w:rPr>
          <w:rFonts w:ascii="Calibri" w:hAnsi="Calibri" w:cs="Arial"/>
          <w:lang w:val="sr-Cyrl-CS"/>
        </w:rPr>
        <w:t xml:space="preserve"> оквиру установе не реалиује се у складу са планираним</w:t>
      </w:r>
      <w:r>
        <w:rPr>
          <w:rFonts w:ascii="Calibri" w:hAnsi="Calibri" w:cs="Arial"/>
          <w:lang w:val="sr-Cyrl-CS"/>
        </w:rPr>
        <w:t xml:space="preserve"> (недостатак угледних часова и хоризонталног учења)</w:t>
      </w:r>
    </w:p>
    <w:p w:rsidR="00441A0E" w:rsidRPr="00216528" w:rsidRDefault="00441A0E" w:rsidP="006F6D6C">
      <w:pPr>
        <w:numPr>
          <w:ilvl w:val="0"/>
          <w:numId w:val="2"/>
        </w:numPr>
        <w:rPr>
          <w:rFonts w:ascii="Calibri" w:hAnsi="Calibri" w:cs="Arial"/>
          <w:lang w:val="sr-Cyrl-CS"/>
        </w:rPr>
      </w:pPr>
      <w:r>
        <w:rPr>
          <w:rFonts w:ascii="Calibri" w:hAnsi="Calibri" w:cs="Arial"/>
        </w:rPr>
        <w:t>Недовољна сарадња са средњим стручним школама у региону</w:t>
      </w:r>
    </w:p>
    <w:p w:rsidR="00441A0E" w:rsidRPr="0031089E" w:rsidRDefault="00441A0E" w:rsidP="006F6D6C">
      <w:pPr>
        <w:numPr>
          <w:ilvl w:val="0"/>
          <w:numId w:val="2"/>
        </w:numPr>
        <w:rPr>
          <w:rFonts w:ascii="Calibri" w:hAnsi="Calibri" w:cs="Arial"/>
          <w:lang w:val="sr-Cyrl-CS"/>
        </w:rPr>
      </w:pPr>
      <w:r>
        <w:rPr>
          <w:rFonts w:ascii="Calibri" w:hAnsi="Calibri" w:cs="Arial"/>
        </w:rPr>
        <w:t>Мали број пројеката у којима школа учествује</w:t>
      </w:r>
    </w:p>
    <w:p w:rsidR="00E773E8" w:rsidRPr="00E02B24" w:rsidRDefault="00E773E8" w:rsidP="00E773E8">
      <w:pPr>
        <w:rPr>
          <w:rFonts w:ascii="Calibri" w:hAnsi="Calibri" w:cs="Arial"/>
          <w:b/>
          <w:lang w:val="sr-Cyrl-CS"/>
        </w:rPr>
      </w:pPr>
    </w:p>
    <w:p w:rsidR="00940C9E" w:rsidRDefault="00940C9E" w:rsidP="004056BA">
      <w:pPr>
        <w:rPr>
          <w:rFonts w:ascii="Calibri" w:hAnsi="Calibri" w:cs="Arial"/>
          <w:lang w:val="sr-Cyrl-CS"/>
        </w:rPr>
      </w:pPr>
    </w:p>
    <w:p w:rsidR="003C58B6" w:rsidRPr="00E02B24" w:rsidRDefault="003C58B6" w:rsidP="004056BA">
      <w:pPr>
        <w:rPr>
          <w:rFonts w:ascii="Calibri" w:hAnsi="Calibri" w:cs="Arial"/>
          <w:lang w:val="sr-Cyrl-CS"/>
        </w:rPr>
      </w:pPr>
    </w:p>
    <w:p w:rsidR="008703DE" w:rsidRDefault="008703DE" w:rsidP="004056BA">
      <w:pPr>
        <w:rPr>
          <w:rFonts w:ascii="Calibri" w:hAnsi="Calibri" w:cs="Arial"/>
          <w:lang w:val="sr-Cyrl-CS"/>
        </w:rPr>
      </w:pPr>
    </w:p>
    <w:p w:rsidR="002E5887" w:rsidRDefault="002E5887" w:rsidP="004056BA">
      <w:pPr>
        <w:rPr>
          <w:rFonts w:ascii="Calibri" w:hAnsi="Calibri" w:cs="Arial"/>
          <w:lang w:val="sr-Cyrl-CS"/>
        </w:rPr>
      </w:pPr>
    </w:p>
    <w:p w:rsidR="002E5887" w:rsidRDefault="002E5887" w:rsidP="002E5887">
      <w:pPr>
        <w:rPr>
          <w:rFonts w:ascii="Calibri" w:hAnsi="Calibri" w:cs="Arial"/>
          <w:lang w:val="sr-Cyrl-CS"/>
        </w:rPr>
      </w:pPr>
    </w:p>
    <w:p w:rsidR="002E5887" w:rsidRDefault="002E5887" w:rsidP="002E5887">
      <w:pPr>
        <w:rPr>
          <w:rFonts w:ascii="Calibri" w:hAnsi="Calibri" w:cs="Arial"/>
          <w:lang w:val="sr-Cyrl-CS"/>
        </w:rPr>
      </w:pPr>
    </w:p>
    <w:p w:rsidR="002E5887" w:rsidRPr="002E5887" w:rsidRDefault="002E5887" w:rsidP="002E5887">
      <w:pPr>
        <w:rPr>
          <w:rFonts w:ascii="Calibri" w:hAnsi="Calibri" w:cs="Arial"/>
          <w:lang w:val="sr-Cyrl-CS"/>
        </w:rPr>
        <w:sectPr w:rsidR="002E5887" w:rsidRPr="002E5887" w:rsidSect="006E68E1">
          <w:headerReference w:type="default" r:id="rId12"/>
          <w:footerReference w:type="default" r:id="rId13"/>
          <w:footerReference w:type="first" r:id="rId14"/>
          <w:pgSz w:w="12240" w:h="15840" w:code="1"/>
          <w:pgMar w:top="994" w:right="1138" w:bottom="1138" w:left="1138" w:header="706" w:footer="706" w:gutter="0"/>
          <w:cols w:space="708"/>
          <w:titlePg/>
          <w:docGrid w:linePitch="360"/>
        </w:sectPr>
      </w:pPr>
    </w:p>
    <w:p w:rsidR="00441A0E" w:rsidRPr="00E02B24" w:rsidRDefault="00441A0E" w:rsidP="004056BA">
      <w:pPr>
        <w:rPr>
          <w:rFonts w:ascii="Calibri" w:hAnsi="Calibri" w:cs="Arial"/>
          <w:lang w:val="sr-Cyrl-CS"/>
        </w:rPr>
      </w:pPr>
    </w:p>
    <w:p w:rsidR="00654E08" w:rsidRDefault="002E5887" w:rsidP="00C312A5">
      <w:pPr>
        <w:pStyle w:val="Heading1"/>
        <w:spacing w:before="0" w:after="0"/>
        <w:jc w:val="center"/>
        <w:rPr>
          <w:szCs w:val="24"/>
        </w:rPr>
      </w:pPr>
      <w:bookmarkStart w:id="5" w:name="_Toc17969968"/>
      <w:bookmarkStart w:id="6" w:name="_Toc17199412"/>
      <w:r w:rsidRPr="00CA5639">
        <w:rPr>
          <w:szCs w:val="24"/>
          <w:lang w:val="sr-Cyrl-CS"/>
        </w:rPr>
        <w:t>Приоритети у остваривању образовно-васпитног рада</w:t>
      </w:r>
      <w:r w:rsidRPr="00CA5639">
        <w:rPr>
          <w:szCs w:val="24"/>
        </w:rPr>
        <w:t>, план и носиоци активности,</w:t>
      </w:r>
      <w:bookmarkEnd w:id="5"/>
      <w:r w:rsidRPr="00CA5639">
        <w:rPr>
          <w:szCs w:val="24"/>
        </w:rPr>
        <w:t xml:space="preserve"> </w:t>
      </w:r>
    </w:p>
    <w:p w:rsidR="002E5887" w:rsidRDefault="002E5887" w:rsidP="00654E08">
      <w:pPr>
        <w:pStyle w:val="Heading1"/>
        <w:spacing w:before="0" w:after="0"/>
        <w:jc w:val="center"/>
        <w:rPr>
          <w:szCs w:val="24"/>
        </w:rPr>
      </w:pPr>
      <w:bookmarkStart w:id="7" w:name="_Toc17969969"/>
      <w:r w:rsidRPr="00CA5639">
        <w:rPr>
          <w:szCs w:val="24"/>
        </w:rPr>
        <w:t>критеријуми и мерилаза самовредновање планираних активности</w:t>
      </w:r>
      <w:bookmarkEnd w:id="6"/>
      <w:bookmarkEnd w:id="7"/>
    </w:p>
    <w:p w:rsidR="00C312A5" w:rsidRPr="00C312A5" w:rsidRDefault="00C312A5" w:rsidP="00C312A5"/>
    <w:p w:rsidR="00C312A5" w:rsidRPr="00C312A5" w:rsidRDefault="00C312A5" w:rsidP="002E5887">
      <w:pPr>
        <w:rPr>
          <w:rFonts w:ascii="Calibri" w:hAnsi="Calibri" w:cs="Arial"/>
          <w:lang w:val="en-US"/>
        </w:rPr>
      </w:pPr>
      <w:r w:rsidRPr="00E02B24">
        <w:rPr>
          <w:rFonts w:ascii="Calibri" w:hAnsi="Calibri" w:cs="Arial"/>
          <w:lang w:val="sr-Cyrl-CS"/>
        </w:rPr>
        <w:t>На основу самовредновања и спољашњег вредновања рада школе,</w:t>
      </w:r>
      <w:r>
        <w:rPr>
          <w:rFonts w:ascii="Calibri" w:hAnsi="Calibri" w:cs="Arial"/>
          <w:lang w:val="sr-Cyrl-CS"/>
        </w:rPr>
        <w:t xml:space="preserve"> а према Стандардима квалитета рада установе,</w:t>
      </w:r>
      <w:r w:rsidRPr="00E02B24">
        <w:rPr>
          <w:rFonts w:ascii="Calibri" w:hAnsi="Calibri" w:cs="Arial"/>
          <w:lang w:val="sr-Cyrl-CS"/>
        </w:rPr>
        <w:t xml:space="preserve"> одредили смо следеће приоритете у будућем раду школе:</w:t>
      </w:r>
    </w:p>
    <w:p w:rsidR="002E5887" w:rsidRPr="00672BF5" w:rsidRDefault="002E5887" w:rsidP="002E5887">
      <w:pPr>
        <w:jc w:val="both"/>
        <w:rPr>
          <w:b/>
          <w:i/>
          <w:sz w:val="28"/>
          <w:szCs w:val="28"/>
          <w:lang w:val="sr-Cyrl-CS"/>
        </w:rPr>
      </w:pPr>
      <w:r w:rsidRPr="00672BF5">
        <w:rPr>
          <w:b/>
          <w:i/>
          <w:sz w:val="28"/>
          <w:szCs w:val="28"/>
          <w:lang w:val="sr-Cyrl-CS"/>
        </w:rPr>
        <w:t>Настава и учење</w:t>
      </w:r>
    </w:p>
    <w:tbl>
      <w:tblPr>
        <w:tblW w:w="129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27"/>
        <w:gridCol w:w="3161"/>
        <w:gridCol w:w="1710"/>
        <w:gridCol w:w="1352"/>
        <w:gridCol w:w="1710"/>
        <w:gridCol w:w="2700"/>
      </w:tblGrid>
      <w:tr w:rsidR="002E5887" w:rsidRPr="00672BF5" w:rsidTr="00325EC4">
        <w:trPr>
          <w:trHeight w:val="1023"/>
        </w:trPr>
        <w:tc>
          <w:tcPr>
            <w:tcW w:w="2327" w:type="dxa"/>
            <w:tcBorders>
              <w:top w:val="single" w:sz="4" w:space="0" w:color="000000"/>
              <w:left w:val="single" w:sz="4" w:space="0" w:color="000000"/>
              <w:bottom w:val="single" w:sz="4" w:space="0" w:color="000000"/>
              <w:right w:val="single" w:sz="4" w:space="0" w:color="000000"/>
            </w:tcBorders>
            <w:vAlign w:val="center"/>
            <w:hideMark/>
          </w:tcPr>
          <w:p w:rsidR="002E5887" w:rsidRPr="00672BF5" w:rsidRDefault="002E5887" w:rsidP="00325EC4">
            <w:pPr>
              <w:jc w:val="center"/>
              <w:rPr>
                <w:b/>
                <w:lang w:val="sr-Cyrl-CS" w:bidi="en-US"/>
              </w:rPr>
            </w:pPr>
            <w:r w:rsidRPr="00672BF5">
              <w:rPr>
                <w:b/>
                <w:lang w:val="sr-Cyrl-CS"/>
              </w:rPr>
              <w:t>Задаци (критеријуми стандарда)</w:t>
            </w:r>
          </w:p>
        </w:tc>
        <w:tc>
          <w:tcPr>
            <w:tcW w:w="3161" w:type="dxa"/>
            <w:tcBorders>
              <w:top w:val="single" w:sz="4" w:space="0" w:color="000000"/>
              <w:left w:val="single" w:sz="4" w:space="0" w:color="000000"/>
              <w:bottom w:val="single" w:sz="4" w:space="0" w:color="000000"/>
              <w:right w:val="single" w:sz="4" w:space="0" w:color="000000"/>
            </w:tcBorders>
            <w:vAlign w:val="center"/>
            <w:hideMark/>
          </w:tcPr>
          <w:p w:rsidR="002E5887" w:rsidRPr="00672BF5" w:rsidRDefault="002E5887" w:rsidP="00325EC4">
            <w:pPr>
              <w:jc w:val="center"/>
              <w:rPr>
                <w:b/>
                <w:lang w:val="sr-Cyrl-CS" w:bidi="en-US"/>
              </w:rPr>
            </w:pPr>
            <w:r w:rsidRPr="00672BF5">
              <w:rPr>
                <w:b/>
                <w:lang w:val="sr-Cyrl-CS"/>
              </w:rPr>
              <w:t>Активности</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2E5887" w:rsidRPr="00672BF5" w:rsidRDefault="002E5887" w:rsidP="00325EC4">
            <w:pPr>
              <w:jc w:val="center"/>
              <w:rPr>
                <w:b/>
                <w:lang w:val="sr-Cyrl-CS" w:bidi="en-US"/>
              </w:rPr>
            </w:pPr>
            <w:r w:rsidRPr="00672BF5">
              <w:rPr>
                <w:b/>
                <w:lang w:val="sr-Cyrl-CS"/>
              </w:rPr>
              <w:t>Време реализације</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2E5887" w:rsidRPr="00672BF5" w:rsidRDefault="002E5887" w:rsidP="00325EC4">
            <w:pPr>
              <w:jc w:val="center"/>
              <w:rPr>
                <w:b/>
                <w:lang w:val="sr-Cyrl-CS" w:bidi="en-US"/>
              </w:rPr>
            </w:pPr>
            <w:r w:rsidRPr="00672BF5">
              <w:rPr>
                <w:b/>
                <w:lang w:val="sr-Cyrl-CS"/>
              </w:rPr>
              <w:t>Носиоци реализације</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2E5887" w:rsidRPr="00672BF5" w:rsidRDefault="002E5887" w:rsidP="00325EC4">
            <w:pPr>
              <w:jc w:val="center"/>
              <w:rPr>
                <w:b/>
                <w:lang w:val="sr-Cyrl-CS" w:bidi="en-US"/>
              </w:rPr>
            </w:pPr>
            <w:r w:rsidRPr="00672BF5">
              <w:rPr>
                <w:b/>
                <w:lang w:val="sr-Cyrl-CS"/>
              </w:rPr>
              <w:t>Прати, контролише, извештава</w:t>
            </w:r>
          </w:p>
        </w:tc>
        <w:tc>
          <w:tcPr>
            <w:tcW w:w="270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center"/>
              <w:rPr>
                <w:b/>
                <w:lang w:val="sr-Cyrl-CS"/>
              </w:rPr>
            </w:pPr>
            <w:r w:rsidRPr="00672BF5">
              <w:rPr>
                <w:b/>
                <w:lang w:val="sr-Cyrl-CS"/>
              </w:rPr>
              <w:t>Критеријуми и мерила успеха</w:t>
            </w:r>
          </w:p>
        </w:tc>
      </w:tr>
      <w:tr w:rsidR="002E5887" w:rsidRPr="00672BF5" w:rsidTr="00325EC4">
        <w:trPr>
          <w:trHeight w:val="455"/>
        </w:trPr>
        <w:tc>
          <w:tcPr>
            <w:tcW w:w="2327" w:type="dxa"/>
            <w:vMerge w:val="restart"/>
            <w:tcBorders>
              <w:top w:val="single" w:sz="4" w:space="0" w:color="000000"/>
              <w:left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Прилагођавати захтеве могућностима ученика</w:t>
            </w:r>
          </w:p>
        </w:tc>
        <w:tc>
          <w:tcPr>
            <w:tcW w:w="3161" w:type="dxa"/>
            <w:tcBorders>
              <w:top w:val="single" w:sz="4" w:space="0" w:color="000000"/>
              <w:left w:val="single" w:sz="4" w:space="0" w:color="000000"/>
              <w:bottom w:val="nil"/>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Припремати задатке за вежбање на више нивоа</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Континуирано </w:t>
            </w:r>
          </w:p>
        </w:tc>
        <w:tc>
          <w:tcPr>
            <w:tcW w:w="1352"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Наставници </w:t>
            </w:r>
          </w:p>
        </w:tc>
        <w:tc>
          <w:tcPr>
            <w:tcW w:w="1710" w:type="dxa"/>
            <w:vMerge w:val="restart"/>
            <w:tcBorders>
              <w:top w:val="single" w:sz="4" w:space="0" w:color="000000"/>
              <w:left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Директор, стручни сарадници</w:t>
            </w:r>
          </w:p>
        </w:tc>
        <w:tc>
          <w:tcPr>
            <w:tcW w:w="2700" w:type="dxa"/>
            <w:tcBorders>
              <w:top w:val="single" w:sz="4" w:space="0" w:color="000000"/>
              <w:left w:val="single" w:sz="4" w:space="0" w:color="000000"/>
              <w:right w:val="single" w:sz="4" w:space="0" w:color="000000"/>
            </w:tcBorders>
            <w:vAlign w:val="center"/>
          </w:tcPr>
          <w:p w:rsidR="002E5887" w:rsidRPr="00672BF5" w:rsidRDefault="002E5887" w:rsidP="00325EC4">
            <w:pPr>
              <w:rPr>
                <w:sz w:val="20"/>
                <w:szCs w:val="20"/>
                <w:lang w:val="sr-Cyrl-CS" w:bidi="en-US"/>
              </w:rPr>
            </w:pPr>
            <w:r w:rsidRPr="00672BF5">
              <w:rPr>
                <w:sz w:val="20"/>
                <w:szCs w:val="20"/>
                <w:lang w:val="sr-Cyrl-CS" w:bidi="en-US"/>
              </w:rPr>
              <w:t>У дневним припремама наставника планирају се задаци различитих нивоа (нпр. за ученике који спорије напредју – лакши задаци...). 50% наставнка школске 2019/20. и 75% наставника 2020/21. године</w:t>
            </w:r>
          </w:p>
        </w:tc>
      </w:tr>
      <w:tr w:rsidR="002E5887" w:rsidRPr="00672BF5" w:rsidTr="00325EC4">
        <w:trPr>
          <w:trHeight w:val="145"/>
        </w:trPr>
        <w:tc>
          <w:tcPr>
            <w:tcW w:w="2327" w:type="dxa"/>
            <w:vMerge/>
            <w:tcBorders>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p>
        </w:tc>
        <w:tc>
          <w:tcPr>
            <w:tcW w:w="3161" w:type="dxa"/>
            <w:tcBorders>
              <w:top w:val="single" w:sz="4" w:space="0" w:color="auto"/>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Диференцирати домаће задатке</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Континуирано </w:t>
            </w:r>
          </w:p>
        </w:tc>
        <w:tc>
          <w:tcPr>
            <w:tcW w:w="1352"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Наставници </w:t>
            </w:r>
          </w:p>
        </w:tc>
        <w:tc>
          <w:tcPr>
            <w:tcW w:w="1710" w:type="dxa"/>
            <w:vMerge/>
            <w:tcBorders>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p>
        </w:tc>
        <w:tc>
          <w:tcPr>
            <w:tcW w:w="2700" w:type="dxa"/>
            <w:tcBorders>
              <w:left w:val="single" w:sz="4" w:space="0" w:color="000000"/>
              <w:bottom w:val="single" w:sz="4" w:space="0" w:color="000000"/>
              <w:right w:val="single" w:sz="4" w:space="0" w:color="000000"/>
            </w:tcBorders>
            <w:vAlign w:val="center"/>
          </w:tcPr>
          <w:p w:rsidR="002E5887" w:rsidRPr="00672BF5" w:rsidRDefault="002E5887" w:rsidP="00325EC4">
            <w:pPr>
              <w:rPr>
                <w:sz w:val="20"/>
                <w:szCs w:val="20"/>
                <w:lang w:val="sr-Cyrl-CS" w:bidi="en-US"/>
              </w:rPr>
            </w:pPr>
            <w:r w:rsidRPr="00672BF5">
              <w:rPr>
                <w:sz w:val="20"/>
                <w:szCs w:val="20"/>
                <w:lang w:bidi="en-US"/>
              </w:rPr>
              <w:t>5</w:t>
            </w:r>
            <w:r w:rsidRPr="00672BF5">
              <w:rPr>
                <w:sz w:val="20"/>
                <w:szCs w:val="20"/>
                <w:lang w:val="sr-Cyrl-CS" w:bidi="en-US"/>
              </w:rPr>
              <w:t>0% наставника континуирано задају домаће задатке на основу знања и интересовања ученика</w:t>
            </w:r>
          </w:p>
        </w:tc>
      </w:tr>
      <w:tr w:rsidR="002E5887" w:rsidRPr="00672BF5" w:rsidTr="00325EC4">
        <w:trPr>
          <w:trHeight w:val="1390"/>
        </w:trPr>
        <w:tc>
          <w:tcPr>
            <w:tcW w:w="2327"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Прилагођавати наставни материјал индивидуалним карактеристикама ученика</w:t>
            </w:r>
          </w:p>
        </w:tc>
        <w:tc>
          <w:tcPr>
            <w:tcW w:w="3161"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Припремати наставни материјал посебно за ученике са мањим могућностима и знањем, као и за ученике који више могу и знају</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На часовима вежбања и утврђивања градива</w:t>
            </w:r>
          </w:p>
        </w:tc>
        <w:tc>
          <w:tcPr>
            <w:tcW w:w="1352"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Наставници </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Директор, стручни сарадници, председник стручног већа</w:t>
            </w:r>
          </w:p>
        </w:tc>
        <w:tc>
          <w:tcPr>
            <w:tcW w:w="270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rPr>
                <w:sz w:val="20"/>
                <w:szCs w:val="20"/>
                <w:lang w:val="sr-Cyrl-CS" w:bidi="en-US"/>
              </w:rPr>
            </w:pPr>
            <w:r w:rsidRPr="00672BF5">
              <w:rPr>
                <w:sz w:val="20"/>
                <w:szCs w:val="20"/>
                <w:lang w:val="sr-Cyrl-CS" w:bidi="en-US"/>
              </w:rPr>
              <w:t>60% наставника по потреби припремају наставни материјал према индивидуалним карактеристикама ученика</w:t>
            </w:r>
          </w:p>
        </w:tc>
      </w:tr>
      <w:tr w:rsidR="002E5887" w:rsidRPr="00672BF5" w:rsidTr="00325EC4">
        <w:trPr>
          <w:trHeight w:val="1390"/>
        </w:trPr>
        <w:tc>
          <w:tcPr>
            <w:tcW w:w="2327"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Код ученка којима је потребна додатна подршка подстицање напретка и интеракције са другим ученицима</w:t>
            </w:r>
          </w:p>
        </w:tc>
        <w:tc>
          <w:tcPr>
            <w:tcW w:w="3161"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Ученике који раде по ИОП-у чешће укључивати у заједничке активности одељења (групни рад, дискусија, заједничке активности и сл.)</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Перманентно </w:t>
            </w:r>
          </w:p>
        </w:tc>
        <w:tc>
          <w:tcPr>
            <w:tcW w:w="1352"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Наставници и сручни сарадници</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ИОП тимови, директор, сртучни сарадници, родитељи</w:t>
            </w:r>
          </w:p>
        </w:tc>
        <w:tc>
          <w:tcPr>
            <w:tcW w:w="270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rPr>
                <w:sz w:val="20"/>
                <w:szCs w:val="20"/>
                <w:lang w:val="sr-Cyrl-CS" w:bidi="en-US"/>
              </w:rPr>
            </w:pPr>
            <w:r w:rsidRPr="00672BF5">
              <w:rPr>
                <w:sz w:val="20"/>
                <w:szCs w:val="20"/>
                <w:lang w:val="sr-Cyrl-CS" w:bidi="en-US"/>
              </w:rPr>
              <w:t>Већина наставника и одељењске старешине у чијим одељењима има ученика који раде по ИОП-у редовно укључују поменуте ученике у заједничке активности одељења (групни рад, рад у пару итд.)</w:t>
            </w:r>
          </w:p>
        </w:tc>
      </w:tr>
      <w:tr w:rsidR="002E5887" w:rsidRPr="00672BF5" w:rsidTr="00325EC4">
        <w:trPr>
          <w:trHeight w:val="1618"/>
        </w:trPr>
        <w:tc>
          <w:tcPr>
            <w:tcW w:w="2327"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lastRenderedPageBreak/>
              <w:t>Педагошка документација наставника</w:t>
            </w:r>
          </w:p>
        </w:tc>
        <w:tc>
          <w:tcPr>
            <w:tcW w:w="3161"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Унапредити педагошку документацију формативним оцењивањем ученика, праћењем и бележењем њиховог напретка са препорукама за даље напредовање</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Март - јун </w:t>
            </w:r>
          </w:p>
        </w:tc>
        <w:tc>
          <w:tcPr>
            <w:tcW w:w="1352"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Наставници </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Директор, стручни сарадници</w:t>
            </w:r>
          </w:p>
        </w:tc>
        <w:tc>
          <w:tcPr>
            <w:tcW w:w="270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rPr>
                <w:sz w:val="20"/>
                <w:szCs w:val="20"/>
                <w:lang w:val="sr-Cyrl-CS" w:bidi="en-US"/>
              </w:rPr>
            </w:pPr>
            <w:r w:rsidRPr="00672BF5">
              <w:rPr>
                <w:sz w:val="20"/>
                <w:szCs w:val="20"/>
                <w:lang w:val="sr-Cyrl-CS" w:bidi="en-US"/>
              </w:rPr>
              <w:t xml:space="preserve">Сви наставници имају личну педагошку документацију, тј. писану документацију која садржи: </w:t>
            </w:r>
            <w:r w:rsidRPr="00672BF5">
              <w:rPr>
                <w:sz w:val="20"/>
                <w:szCs w:val="20"/>
                <w:lang w:val="sr-Cyrl-CS"/>
              </w:rPr>
              <w:t>личне</w:t>
            </w:r>
            <w:r w:rsidRPr="00672BF5">
              <w:rPr>
                <w:lang w:val="sr-Cyrl-CS"/>
              </w:rPr>
              <w:t xml:space="preserve"> </w:t>
            </w:r>
            <w:r w:rsidRPr="00672BF5">
              <w:rPr>
                <w:sz w:val="20"/>
                <w:szCs w:val="20"/>
                <w:lang w:val="sr-Cyrl-CS"/>
              </w:rPr>
              <w:t>податке о ученику и његовим индивидуалним својствима која су од значаја за постигнућа,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w:t>
            </w:r>
          </w:p>
        </w:tc>
      </w:tr>
      <w:tr w:rsidR="002E5887" w:rsidRPr="00672BF5" w:rsidTr="00325EC4">
        <w:trPr>
          <w:trHeight w:val="1390"/>
        </w:trPr>
        <w:tc>
          <w:tcPr>
            <w:tcW w:w="2327"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Повратна информација ученицима</w:t>
            </w:r>
          </w:p>
        </w:tc>
        <w:tc>
          <w:tcPr>
            <w:tcW w:w="3161"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Неопходно је да наставници дају ученицима потпуну и разумљиву повратну информацију о њиховом раду, укључујући и јасне препоруке за будући рад и напредовање</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Континуирано </w:t>
            </w:r>
          </w:p>
        </w:tc>
        <w:tc>
          <w:tcPr>
            <w:tcW w:w="1352"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Наставници </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Директор, стручни сарадници</w:t>
            </w:r>
          </w:p>
        </w:tc>
        <w:tc>
          <w:tcPr>
            <w:tcW w:w="270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rPr>
                <w:sz w:val="20"/>
                <w:szCs w:val="20"/>
                <w:lang w:val="sr-Cyrl-CS" w:bidi="en-US"/>
              </w:rPr>
            </w:pPr>
            <w:r w:rsidRPr="00672BF5">
              <w:rPr>
                <w:sz w:val="20"/>
                <w:szCs w:val="20"/>
                <w:lang w:val="sr-Cyrl-CS" w:bidi="en-US"/>
              </w:rPr>
              <w:t>Наставници на скоро свим часовима дају потпуну и разумљиву повратну информацију ученицима о њиховом раду, као и јасне препоруке за будући рад и напредовање</w:t>
            </w:r>
          </w:p>
        </w:tc>
      </w:tr>
      <w:tr w:rsidR="002E5887" w:rsidRPr="00672BF5" w:rsidTr="00325EC4">
        <w:trPr>
          <w:trHeight w:val="467"/>
        </w:trPr>
        <w:tc>
          <w:tcPr>
            <w:tcW w:w="2327"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Ученик уме критички да процени свој напредак и напредак осталих ученика</w:t>
            </w:r>
          </w:p>
        </w:tc>
        <w:tc>
          <w:tcPr>
            <w:tcW w:w="3161"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Оспособљавати ученике да процењују свој напредак и напредак других ученика (усменим и писменим путем)</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Континуирано </w:t>
            </w:r>
          </w:p>
        </w:tc>
        <w:tc>
          <w:tcPr>
            <w:tcW w:w="1352"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Наставници </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Директор, стручни сарадници, ученици</w:t>
            </w:r>
          </w:p>
        </w:tc>
        <w:tc>
          <w:tcPr>
            <w:tcW w:w="270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rPr>
                <w:sz w:val="20"/>
                <w:szCs w:val="20"/>
                <w:lang w:val="sr-Cyrl-CS" w:bidi="en-US"/>
              </w:rPr>
            </w:pPr>
            <w:r w:rsidRPr="00672BF5">
              <w:rPr>
                <w:sz w:val="20"/>
                <w:szCs w:val="20"/>
                <w:lang w:val="sr-Cyrl-CS" w:bidi="en-US"/>
              </w:rPr>
              <w:t>На наставним и ваннаставним активностима ученици процењују сопствени напредак и напредак осталих ученика одељења, као и развој међупредметних компетенција</w:t>
            </w:r>
          </w:p>
        </w:tc>
      </w:tr>
      <w:tr w:rsidR="002E5887" w:rsidRPr="00672BF5" w:rsidTr="00325EC4">
        <w:trPr>
          <w:trHeight w:val="2085"/>
        </w:trPr>
        <w:tc>
          <w:tcPr>
            <w:tcW w:w="2327"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Формативно оцењивање међупредметних компетенција</w:t>
            </w:r>
          </w:p>
        </w:tc>
        <w:tc>
          <w:tcPr>
            <w:tcW w:w="3161"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У педагошкој евиденцији наставника, на крају сваке теме, прецењивати и записивати развијеност међупредметних компетенција</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На крају сваке наставне теме</w:t>
            </w:r>
          </w:p>
        </w:tc>
        <w:tc>
          <w:tcPr>
            <w:tcW w:w="1352"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Наставници </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Тим за развој међупредметних компетенција, директор, сртучни сарадници</w:t>
            </w:r>
          </w:p>
        </w:tc>
        <w:tc>
          <w:tcPr>
            <w:tcW w:w="270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rPr>
                <w:sz w:val="20"/>
                <w:szCs w:val="20"/>
                <w:lang w:val="sr-Cyrl-CS" w:bidi="en-US"/>
              </w:rPr>
            </w:pPr>
            <w:r w:rsidRPr="00672BF5">
              <w:rPr>
                <w:sz w:val="20"/>
                <w:szCs w:val="20"/>
                <w:lang w:val="sr-Cyrl-CS" w:bidi="en-US"/>
              </w:rPr>
              <w:t>50% наставника редовно формативно оцењује и у својој педагошкој документацији записује процену развијености планираних међупредметних компетенција за сваког ученика</w:t>
            </w:r>
          </w:p>
        </w:tc>
      </w:tr>
      <w:tr w:rsidR="002E5887" w:rsidRPr="00672BF5" w:rsidTr="00325EC4">
        <w:trPr>
          <w:trHeight w:val="1176"/>
        </w:trPr>
        <w:tc>
          <w:tcPr>
            <w:tcW w:w="2327"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lastRenderedPageBreak/>
              <w:t>Иницијална провера знања ученика</w:t>
            </w:r>
          </w:p>
        </w:tc>
        <w:tc>
          <w:tcPr>
            <w:tcW w:w="3161"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Неопходно је, по правилнику о оцењивању ученика, на почетку сваке школске године извршити иницијалну проверу занња ученика</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Почетак школске године</w:t>
            </w:r>
          </w:p>
        </w:tc>
        <w:tc>
          <w:tcPr>
            <w:tcW w:w="1352"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 xml:space="preserve">Настанвици </w:t>
            </w:r>
          </w:p>
        </w:tc>
        <w:tc>
          <w:tcPr>
            <w:tcW w:w="171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jc w:val="both"/>
              <w:rPr>
                <w:sz w:val="20"/>
                <w:szCs w:val="20"/>
                <w:lang w:val="sr-Cyrl-CS" w:bidi="en-US"/>
              </w:rPr>
            </w:pPr>
            <w:r w:rsidRPr="00672BF5">
              <w:rPr>
                <w:sz w:val="20"/>
                <w:szCs w:val="20"/>
                <w:lang w:val="sr-Cyrl-CS" w:bidi="en-US"/>
              </w:rPr>
              <w:t>Директор школе, стручни сарадници,</w:t>
            </w:r>
          </w:p>
          <w:p w:rsidR="002E5887" w:rsidRPr="00672BF5" w:rsidRDefault="002E5887" w:rsidP="00325EC4">
            <w:pPr>
              <w:jc w:val="both"/>
              <w:rPr>
                <w:sz w:val="20"/>
                <w:szCs w:val="20"/>
                <w:lang w:val="sr-Cyrl-CS" w:bidi="en-US"/>
              </w:rPr>
            </w:pPr>
            <w:r w:rsidRPr="00672BF5">
              <w:rPr>
                <w:sz w:val="20"/>
                <w:szCs w:val="20"/>
                <w:lang w:val="sr-Cyrl-CS" w:bidi="en-US"/>
              </w:rPr>
              <w:t>стручно веће</w:t>
            </w:r>
          </w:p>
        </w:tc>
        <w:tc>
          <w:tcPr>
            <w:tcW w:w="2700" w:type="dxa"/>
            <w:tcBorders>
              <w:top w:val="single" w:sz="4" w:space="0" w:color="000000"/>
              <w:left w:val="single" w:sz="4" w:space="0" w:color="000000"/>
              <w:bottom w:val="single" w:sz="4" w:space="0" w:color="000000"/>
              <w:right w:val="single" w:sz="4" w:space="0" w:color="000000"/>
            </w:tcBorders>
            <w:vAlign w:val="center"/>
          </w:tcPr>
          <w:p w:rsidR="002E5887" w:rsidRPr="00672BF5" w:rsidRDefault="002E5887" w:rsidP="00325EC4">
            <w:pPr>
              <w:rPr>
                <w:sz w:val="20"/>
                <w:szCs w:val="20"/>
                <w:lang w:val="sr-Cyrl-CS"/>
              </w:rPr>
            </w:pPr>
            <w:r w:rsidRPr="00672BF5">
              <w:rPr>
                <w:sz w:val="20"/>
                <w:szCs w:val="20"/>
                <w:lang w:val="sr-Cyrl-CS"/>
              </w:rPr>
              <w:t xml:space="preserve">На почетку школске године сви наставници процењује претходна постигнућа ученика у оквиру одређене области, модула или теме, која су од значаја за обавезни предмет, изборни програм и активност (иницијално процењивање) у тој школској години. </w:t>
            </w:r>
          </w:p>
        </w:tc>
      </w:tr>
    </w:tbl>
    <w:p w:rsidR="002E5887" w:rsidRPr="00672BF5" w:rsidRDefault="002E5887" w:rsidP="002E5887"/>
    <w:p w:rsidR="002E5887" w:rsidRPr="00672BF5" w:rsidRDefault="002E5887" w:rsidP="002E5887"/>
    <w:p w:rsidR="002E5887" w:rsidRPr="002E5887" w:rsidRDefault="002E5887" w:rsidP="002E5887">
      <w:pPr>
        <w:ind w:right="-360"/>
        <w:rPr>
          <w:b/>
          <w:i/>
          <w:color w:val="000000"/>
          <w:sz w:val="28"/>
          <w:szCs w:val="28"/>
          <w:lang w:eastAsia="sr-Cyrl-BA"/>
        </w:rPr>
      </w:pPr>
      <w:r w:rsidRPr="002E5887">
        <w:rPr>
          <w:b/>
          <w:i/>
          <w:color w:val="000000"/>
          <w:sz w:val="28"/>
          <w:szCs w:val="28"/>
          <w:lang w:eastAsia="sr-Cyrl-BA"/>
        </w:rPr>
        <w:t>Подршка ученицима</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5"/>
        <w:gridCol w:w="1717"/>
        <w:gridCol w:w="2154"/>
        <w:gridCol w:w="1595"/>
        <w:gridCol w:w="2247"/>
        <w:gridCol w:w="1890"/>
        <w:gridCol w:w="1890"/>
      </w:tblGrid>
      <w:tr w:rsidR="002E5887" w:rsidRPr="00672BF5" w:rsidTr="00325EC4">
        <w:trPr>
          <w:trHeight w:val="511"/>
        </w:trPr>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jc w:val="center"/>
              <w:rPr>
                <w:b/>
                <w:lang w:val="sr-Cyrl-CS"/>
              </w:rPr>
            </w:pPr>
          </w:p>
          <w:p w:rsidR="002E5887" w:rsidRPr="00325EC4" w:rsidRDefault="002E5887" w:rsidP="00325EC4">
            <w:pPr>
              <w:jc w:val="center"/>
              <w:rPr>
                <w:b/>
                <w:lang w:val="sr-Cyrl-CS"/>
              </w:rPr>
            </w:pPr>
            <w:r w:rsidRPr="00325EC4">
              <w:rPr>
                <w:b/>
                <w:lang w:val="sr-Cyrl-CS"/>
              </w:rPr>
              <w:t>Активности</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jc w:val="center"/>
              <w:rPr>
                <w:b/>
                <w:lang w:val="sr-Cyrl-CS"/>
              </w:rPr>
            </w:pPr>
          </w:p>
          <w:p w:rsidR="002E5887" w:rsidRPr="00325EC4" w:rsidRDefault="002E5887" w:rsidP="00325EC4">
            <w:pPr>
              <w:jc w:val="center"/>
              <w:rPr>
                <w:b/>
                <w:lang w:val="sr-Cyrl-CS"/>
              </w:rPr>
            </w:pPr>
            <w:r w:rsidRPr="00325EC4">
              <w:rPr>
                <w:b/>
                <w:lang w:val="sr-Cyrl-CS"/>
              </w:rPr>
              <w:t>Циљ</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jc w:val="center"/>
              <w:rPr>
                <w:b/>
                <w:lang w:val="sr-Cyrl-CS"/>
              </w:rPr>
            </w:pPr>
          </w:p>
          <w:p w:rsidR="002E5887" w:rsidRPr="00325EC4" w:rsidRDefault="002E5887" w:rsidP="00325EC4">
            <w:pPr>
              <w:jc w:val="center"/>
              <w:rPr>
                <w:b/>
                <w:lang w:val="sr-Cyrl-CS"/>
              </w:rPr>
            </w:pPr>
            <w:r w:rsidRPr="00325EC4">
              <w:rPr>
                <w:b/>
                <w:lang w:val="sr-Cyrl-CS"/>
              </w:rPr>
              <w:t>Носиоци активности</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jc w:val="center"/>
              <w:rPr>
                <w:b/>
                <w:lang w:val="sr-Cyrl-CS"/>
              </w:rPr>
            </w:pPr>
            <w:r w:rsidRPr="00325EC4">
              <w:rPr>
                <w:b/>
                <w:lang w:val="sr-Cyrl-CS"/>
              </w:rPr>
              <w:t>Временска динамика</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jc w:val="center"/>
              <w:rPr>
                <w:b/>
                <w:lang w:val="sr-Cyrl-CS"/>
              </w:rPr>
            </w:pPr>
          </w:p>
          <w:p w:rsidR="002E5887" w:rsidRPr="00325EC4" w:rsidRDefault="002E5887" w:rsidP="00325EC4">
            <w:pPr>
              <w:jc w:val="center"/>
              <w:rPr>
                <w:b/>
                <w:lang w:val="sr-Cyrl-CS"/>
              </w:rPr>
            </w:pPr>
            <w:r w:rsidRPr="00325EC4">
              <w:rPr>
                <w:b/>
                <w:lang w:val="sr-Cyrl-CS"/>
              </w:rPr>
              <w:t>Начини праћења реализације</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jc w:val="center"/>
              <w:rPr>
                <w:b/>
              </w:rPr>
            </w:pPr>
            <w:r w:rsidRPr="00325EC4">
              <w:rPr>
                <w:b/>
              </w:rPr>
              <w:t>Прати, контролише, извештава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jc w:val="center"/>
              <w:rPr>
                <w:b/>
              </w:rPr>
            </w:pPr>
            <w:r w:rsidRPr="00325EC4">
              <w:rPr>
                <w:b/>
              </w:rPr>
              <w:t>Критеријуми и мерила успеха</w:t>
            </w:r>
          </w:p>
        </w:tc>
      </w:tr>
      <w:tr w:rsidR="002E5887" w:rsidRPr="00672BF5" w:rsidTr="00325EC4">
        <w:trPr>
          <w:trHeight w:val="1070"/>
        </w:trPr>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Појачати саветодавни рад педагога и психолога у областима – начина и техника учења</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Побољшање квалитета наставног процеса</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p>
          <w:p w:rsidR="002E5887" w:rsidRPr="00325EC4" w:rsidRDefault="002E5887" w:rsidP="00325EC4">
            <w:pPr>
              <w:rPr>
                <w:sz w:val="20"/>
                <w:szCs w:val="20"/>
                <w:lang w:val="sr-Cyrl-CS"/>
              </w:rPr>
            </w:pPr>
            <w:r w:rsidRPr="00325EC4">
              <w:rPr>
                <w:sz w:val="20"/>
                <w:szCs w:val="20"/>
                <w:lang w:val="sr-Cyrl-CS"/>
              </w:rPr>
              <w:t>Педагог и психолог</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p>
          <w:p w:rsidR="002E5887" w:rsidRPr="00325EC4" w:rsidRDefault="002E5887" w:rsidP="00325EC4">
            <w:pPr>
              <w:rPr>
                <w:sz w:val="20"/>
                <w:szCs w:val="20"/>
                <w:lang w:val="sr-Cyrl-CS"/>
              </w:rPr>
            </w:pPr>
            <w:r w:rsidRPr="00325EC4">
              <w:rPr>
                <w:sz w:val="20"/>
                <w:szCs w:val="20"/>
                <w:lang w:val="sr-Cyrl-CS"/>
              </w:rPr>
              <w:t>Током школске године</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Педагошка документација педагога и психолога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Директор школе, стручни сарадници</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Обуку о техникама учења спроведена за све ученике 1. и 2. разреда у школској 2019/20.</w:t>
            </w:r>
          </w:p>
        </w:tc>
      </w:tr>
      <w:tr w:rsidR="002E5887" w:rsidRPr="00672BF5" w:rsidTr="00325EC4">
        <w:trPr>
          <w:trHeight w:val="2515"/>
        </w:trPr>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p>
          <w:p w:rsidR="002E5887" w:rsidRPr="00325EC4" w:rsidRDefault="002E5887" w:rsidP="00325EC4">
            <w:pPr>
              <w:rPr>
                <w:sz w:val="20"/>
                <w:szCs w:val="20"/>
                <w:lang w:val="sr-Cyrl-CS"/>
              </w:rPr>
            </w:pPr>
            <w:r w:rsidRPr="00325EC4">
              <w:rPr>
                <w:sz w:val="20"/>
                <w:szCs w:val="20"/>
                <w:lang w:val="sr-Cyrl-CS"/>
              </w:rPr>
              <w:t>Повећати обим додатних активности, секција и ваннаставних активности.</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Унапређење квалитета додатне наставе и ваннаставних активности, у складу са програмским циљевима и индивидуалним потребама</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t>Стручна већа, педагошки колегијум, педагог и наставници</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t>На почетку сваке школске године</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t>Педагошка документација наставника и записници стручних већа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Славица Јовановић, Љиљана Јоксимовић</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У школској 2019/20. Години организован је рад у минимум 4 секције (свако стручно веће – једна секција)</w:t>
            </w:r>
          </w:p>
        </w:tc>
      </w:tr>
      <w:tr w:rsidR="002E5887" w:rsidRPr="00672BF5" w:rsidTr="00325EC4">
        <w:trPr>
          <w:trHeight w:val="511"/>
        </w:trPr>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t>Спровести истраживања о интересовању ученика за ваннаставне активности.</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Унапређење квалитета додатне наставе, секција и ваннаставних активности</w:t>
            </w:r>
          </w:p>
          <w:p w:rsidR="002E5887" w:rsidRPr="00325EC4" w:rsidRDefault="002E5887" w:rsidP="00325EC4">
            <w:pPr>
              <w:rPr>
                <w:sz w:val="20"/>
                <w:szCs w:val="20"/>
                <w:lang w:val="sr-Cyrl-CS"/>
              </w:rPr>
            </w:pPr>
          </w:p>
          <w:p w:rsidR="002E5887" w:rsidRPr="00325EC4" w:rsidRDefault="002E5887" w:rsidP="00325EC4">
            <w:pPr>
              <w:rPr>
                <w:sz w:val="20"/>
                <w:szCs w:val="20"/>
                <w:lang w:val="sr-Cyrl-CS"/>
              </w:rPr>
            </w:pPr>
            <w:r w:rsidRPr="00325EC4">
              <w:rPr>
                <w:sz w:val="20"/>
                <w:szCs w:val="20"/>
                <w:lang w:val="sr-Cyrl-CS"/>
              </w:rPr>
              <w:lastRenderedPageBreak/>
              <w:t>Потпуније коришћење људских и материјалних ресурса школе</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lastRenderedPageBreak/>
              <w:t>Стручна већа, педагошки колегијум, педагог, наставници и Ђачки парламент</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t>На почетку сваке школске године</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t>Годишњи план рада школе</w:t>
            </w:r>
          </w:p>
          <w:p w:rsidR="002E5887" w:rsidRPr="00325EC4" w:rsidRDefault="002E5887" w:rsidP="00325EC4">
            <w:pPr>
              <w:rPr>
                <w:sz w:val="20"/>
                <w:szCs w:val="20"/>
                <w:lang w:val="sr-Cyrl-CS"/>
              </w:rPr>
            </w:pPr>
            <w:r w:rsidRPr="00325EC4">
              <w:rPr>
                <w:sz w:val="20"/>
                <w:szCs w:val="20"/>
                <w:lang w:val="sr-Cyrl-CS"/>
              </w:rPr>
              <w:t>Извештај о раду школе Педагошки записници</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Славица Јовановић, Слободан Савић</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 xml:space="preserve">У септембру 2019. Спроведена анкета за ученике о интересовању за учешће у раду у секцијама и ваннаставним </w:t>
            </w:r>
            <w:r w:rsidRPr="00325EC4">
              <w:rPr>
                <w:sz w:val="20"/>
                <w:szCs w:val="20"/>
                <w:lang w:val="sr-Cyrl-CS"/>
              </w:rPr>
              <w:lastRenderedPageBreak/>
              <w:t>активностима</w:t>
            </w:r>
          </w:p>
        </w:tc>
      </w:tr>
      <w:tr w:rsidR="002E5887" w:rsidRPr="00672BF5" w:rsidTr="00325EC4">
        <w:trPr>
          <w:trHeight w:val="144"/>
        </w:trPr>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lastRenderedPageBreak/>
              <w:t>Израда Програма за идентификацију ученика са изузетним способностима</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t>Добијање повратних информација и анализа резултата у циљу даљег напредовања.</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t xml:space="preserve">Психолог </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t>Периодично (нпр. једном годишње)</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t>Тим за самовредновање</w:t>
            </w:r>
          </w:p>
          <w:p w:rsidR="002E5887" w:rsidRPr="00325EC4" w:rsidRDefault="002E5887" w:rsidP="00325EC4">
            <w:pPr>
              <w:rPr>
                <w:sz w:val="20"/>
                <w:szCs w:val="20"/>
                <w:lang w:val="sr-Cyrl-CS"/>
              </w:rPr>
            </w:pPr>
            <w:r w:rsidRPr="00325EC4">
              <w:rPr>
                <w:sz w:val="20"/>
                <w:szCs w:val="20"/>
                <w:lang w:val="sr-Cyrl-CS"/>
              </w:rPr>
              <w:t>Педагошки колегијум</w:t>
            </w:r>
          </w:p>
          <w:p w:rsidR="002E5887" w:rsidRPr="00325EC4" w:rsidRDefault="002E5887" w:rsidP="00325EC4">
            <w:pPr>
              <w:rPr>
                <w:sz w:val="20"/>
                <w:szCs w:val="20"/>
                <w:lang w:val="sr-Cyrl-CS"/>
              </w:rPr>
            </w:pPr>
            <w:r w:rsidRPr="00325EC4">
              <w:rPr>
                <w:sz w:val="20"/>
                <w:szCs w:val="20"/>
                <w:lang w:val="sr-Cyrl-CS"/>
              </w:rPr>
              <w:t>Годишњи извештаји школе</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Психолог, директор</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Израђени критеријуми за идентификацију даровитих ученика до септембра 2019.</w:t>
            </w:r>
          </w:p>
        </w:tc>
      </w:tr>
      <w:tr w:rsidR="002E5887" w:rsidRPr="00672BF5" w:rsidTr="00325EC4">
        <w:trPr>
          <w:trHeight w:val="144"/>
        </w:trPr>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Сачинити планове подршке ученицима који имају 3 и више негативне оцене на класификационим периодима</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Побољшање успеха на нивоу школе</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t>Одељењски старешина, стручни сарадник, родитељ</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t>Након класификационих периода</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887" w:rsidRPr="00325EC4" w:rsidRDefault="002E5887" w:rsidP="00325EC4">
            <w:pPr>
              <w:rPr>
                <w:sz w:val="20"/>
                <w:szCs w:val="20"/>
                <w:lang w:val="sr-Cyrl-CS"/>
              </w:rPr>
            </w:pPr>
            <w:r w:rsidRPr="00325EC4">
              <w:rPr>
                <w:sz w:val="20"/>
                <w:szCs w:val="20"/>
                <w:lang w:val="sr-Cyrl-CS"/>
              </w:rPr>
              <w:t>Корективни планови</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Одељењски старешина, директор</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5887" w:rsidRPr="00325EC4" w:rsidRDefault="002E5887" w:rsidP="00325EC4">
            <w:pPr>
              <w:rPr>
                <w:sz w:val="20"/>
                <w:szCs w:val="20"/>
                <w:lang w:val="sr-Cyrl-CS"/>
              </w:rPr>
            </w:pPr>
            <w:r w:rsidRPr="00325EC4">
              <w:rPr>
                <w:sz w:val="20"/>
                <w:szCs w:val="20"/>
                <w:lang w:val="sr-Cyrl-CS"/>
              </w:rPr>
              <w:t>Просечна оцена на полугодишту и на крају године је већа него претходне године</w:t>
            </w:r>
          </w:p>
        </w:tc>
      </w:tr>
    </w:tbl>
    <w:p w:rsidR="002E5887" w:rsidRPr="00672BF5" w:rsidRDefault="002E5887" w:rsidP="002E5887"/>
    <w:p w:rsidR="002E5887" w:rsidRPr="002E5887" w:rsidRDefault="002E5887" w:rsidP="002E5887">
      <w:pPr>
        <w:rPr>
          <w:b/>
          <w:color w:val="000000"/>
          <w:lang w:eastAsia="sr-Cyrl-BA"/>
        </w:rPr>
      </w:pPr>
    </w:p>
    <w:p w:rsidR="002E5887" w:rsidRPr="002E5887" w:rsidRDefault="002E5887" w:rsidP="002E5887">
      <w:pPr>
        <w:rPr>
          <w:b/>
          <w:i/>
          <w:color w:val="000000"/>
          <w:sz w:val="28"/>
          <w:szCs w:val="28"/>
          <w:lang w:eastAsia="sr-Cyrl-BA"/>
        </w:rPr>
      </w:pPr>
      <w:r w:rsidRPr="002E5887">
        <w:rPr>
          <w:b/>
          <w:i/>
          <w:color w:val="000000"/>
          <w:sz w:val="28"/>
          <w:szCs w:val="28"/>
          <w:lang w:eastAsia="sr-Cyrl-BA"/>
        </w:rPr>
        <w:t>Образовна постигнућа ученика</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8"/>
        <w:gridCol w:w="1673"/>
        <w:gridCol w:w="2127"/>
        <w:gridCol w:w="1559"/>
        <w:gridCol w:w="2245"/>
        <w:gridCol w:w="2160"/>
        <w:gridCol w:w="1690"/>
      </w:tblGrid>
      <w:tr w:rsidR="002E5887" w:rsidRPr="00672BF5" w:rsidTr="00325EC4">
        <w:trPr>
          <w:trHeight w:val="149"/>
        </w:trPr>
        <w:tc>
          <w:tcPr>
            <w:tcW w:w="2438" w:type="dxa"/>
            <w:shd w:val="clear" w:color="auto" w:fill="auto"/>
            <w:vAlign w:val="center"/>
          </w:tcPr>
          <w:p w:rsidR="002E5887" w:rsidRPr="00325EC4" w:rsidRDefault="002E5887" w:rsidP="00325EC4">
            <w:pPr>
              <w:jc w:val="center"/>
              <w:rPr>
                <w:b/>
                <w:sz w:val="20"/>
                <w:szCs w:val="20"/>
                <w:lang w:val="sr-Cyrl-CS"/>
              </w:rPr>
            </w:pPr>
          </w:p>
          <w:p w:rsidR="002E5887" w:rsidRPr="00325EC4" w:rsidRDefault="002E5887" w:rsidP="00325EC4">
            <w:pPr>
              <w:jc w:val="center"/>
              <w:rPr>
                <w:b/>
                <w:sz w:val="20"/>
                <w:szCs w:val="20"/>
                <w:lang w:val="sr-Cyrl-CS"/>
              </w:rPr>
            </w:pPr>
            <w:r w:rsidRPr="00325EC4">
              <w:rPr>
                <w:b/>
                <w:sz w:val="20"/>
                <w:szCs w:val="20"/>
                <w:lang w:val="sr-Cyrl-CS"/>
              </w:rPr>
              <w:t>Активности</w:t>
            </w:r>
          </w:p>
        </w:tc>
        <w:tc>
          <w:tcPr>
            <w:tcW w:w="1673" w:type="dxa"/>
            <w:shd w:val="clear" w:color="auto" w:fill="auto"/>
            <w:vAlign w:val="center"/>
          </w:tcPr>
          <w:p w:rsidR="002E5887" w:rsidRPr="00325EC4" w:rsidRDefault="002E5887" w:rsidP="00325EC4">
            <w:pPr>
              <w:jc w:val="center"/>
              <w:rPr>
                <w:b/>
                <w:sz w:val="20"/>
                <w:szCs w:val="20"/>
                <w:lang w:val="sr-Cyrl-CS"/>
              </w:rPr>
            </w:pPr>
          </w:p>
          <w:p w:rsidR="002E5887" w:rsidRPr="00325EC4" w:rsidRDefault="002E5887" w:rsidP="00325EC4">
            <w:pPr>
              <w:jc w:val="center"/>
              <w:rPr>
                <w:b/>
                <w:sz w:val="20"/>
                <w:szCs w:val="20"/>
                <w:lang w:val="sr-Cyrl-CS"/>
              </w:rPr>
            </w:pPr>
            <w:r w:rsidRPr="00325EC4">
              <w:rPr>
                <w:b/>
                <w:sz w:val="20"/>
                <w:szCs w:val="20"/>
                <w:lang w:val="sr-Cyrl-CS"/>
              </w:rPr>
              <w:t>Циљ</w:t>
            </w:r>
          </w:p>
        </w:tc>
        <w:tc>
          <w:tcPr>
            <w:tcW w:w="2127" w:type="dxa"/>
            <w:shd w:val="clear" w:color="auto" w:fill="auto"/>
            <w:vAlign w:val="center"/>
          </w:tcPr>
          <w:p w:rsidR="002E5887" w:rsidRPr="00325EC4" w:rsidRDefault="002E5887" w:rsidP="00325EC4">
            <w:pPr>
              <w:jc w:val="center"/>
              <w:rPr>
                <w:b/>
                <w:sz w:val="20"/>
                <w:szCs w:val="20"/>
                <w:lang w:val="sr-Cyrl-CS"/>
              </w:rPr>
            </w:pPr>
          </w:p>
          <w:p w:rsidR="002E5887" w:rsidRPr="00325EC4" w:rsidRDefault="002E5887" w:rsidP="00325EC4">
            <w:pPr>
              <w:jc w:val="center"/>
              <w:rPr>
                <w:b/>
                <w:sz w:val="20"/>
                <w:szCs w:val="20"/>
                <w:lang w:val="sr-Cyrl-CS"/>
              </w:rPr>
            </w:pPr>
            <w:r w:rsidRPr="00325EC4">
              <w:rPr>
                <w:b/>
                <w:sz w:val="20"/>
                <w:szCs w:val="20"/>
                <w:lang w:val="sr-Cyrl-CS"/>
              </w:rPr>
              <w:t>Носиоци активности</w:t>
            </w:r>
          </w:p>
        </w:tc>
        <w:tc>
          <w:tcPr>
            <w:tcW w:w="1559" w:type="dxa"/>
            <w:shd w:val="clear" w:color="auto" w:fill="auto"/>
            <w:vAlign w:val="center"/>
          </w:tcPr>
          <w:p w:rsidR="002E5887" w:rsidRPr="00325EC4" w:rsidRDefault="002E5887" w:rsidP="00325EC4">
            <w:pPr>
              <w:jc w:val="center"/>
              <w:rPr>
                <w:b/>
                <w:sz w:val="20"/>
                <w:szCs w:val="20"/>
                <w:lang w:val="sr-Cyrl-CS"/>
              </w:rPr>
            </w:pPr>
            <w:r w:rsidRPr="00325EC4">
              <w:rPr>
                <w:b/>
                <w:sz w:val="20"/>
                <w:szCs w:val="20"/>
                <w:lang w:val="sr-Cyrl-CS"/>
              </w:rPr>
              <w:t>Временска динамика</w:t>
            </w:r>
          </w:p>
        </w:tc>
        <w:tc>
          <w:tcPr>
            <w:tcW w:w="2245" w:type="dxa"/>
            <w:shd w:val="clear" w:color="auto" w:fill="auto"/>
            <w:vAlign w:val="center"/>
          </w:tcPr>
          <w:p w:rsidR="002E5887" w:rsidRPr="00325EC4" w:rsidRDefault="002E5887" w:rsidP="00325EC4">
            <w:pPr>
              <w:jc w:val="center"/>
              <w:rPr>
                <w:b/>
                <w:sz w:val="20"/>
                <w:szCs w:val="20"/>
                <w:lang w:val="sr-Cyrl-CS"/>
              </w:rPr>
            </w:pPr>
          </w:p>
          <w:p w:rsidR="002E5887" w:rsidRPr="00325EC4" w:rsidRDefault="002E5887" w:rsidP="00325EC4">
            <w:pPr>
              <w:jc w:val="center"/>
              <w:rPr>
                <w:b/>
                <w:sz w:val="20"/>
                <w:szCs w:val="20"/>
                <w:lang w:val="sr-Cyrl-CS"/>
              </w:rPr>
            </w:pPr>
            <w:r w:rsidRPr="00325EC4">
              <w:rPr>
                <w:b/>
                <w:sz w:val="20"/>
                <w:szCs w:val="20"/>
                <w:lang w:val="sr-Cyrl-CS"/>
              </w:rPr>
              <w:t>Начини праћења реализације</w:t>
            </w:r>
          </w:p>
        </w:tc>
        <w:tc>
          <w:tcPr>
            <w:tcW w:w="2160" w:type="dxa"/>
            <w:shd w:val="clear" w:color="auto" w:fill="auto"/>
            <w:vAlign w:val="center"/>
          </w:tcPr>
          <w:p w:rsidR="002E5887" w:rsidRPr="00325EC4" w:rsidRDefault="002E5887" w:rsidP="00325EC4">
            <w:pPr>
              <w:jc w:val="center"/>
              <w:rPr>
                <w:b/>
                <w:sz w:val="20"/>
                <w:szCs w:val="20"/>
                <w:lang w:val="sr-Cyrl-CS"/>
              </w:rPr>
            </w:pPr>
            <w:r w:rsidRPr="00325EC4">
              <w:rPr>
                <w:b/>
                <w:sz w:val="20"/>
                <w:szCs w:val="20"/>
                <w:lang w:val="sr-Cyrl-CS"/>
              </w:rPr>
              <w:t>Прати, контролише, извештава</w:t>
            </w:r>
          </w:p>
        </w:tc>
        <w:tc>
          <w:tcPr>
            <w:tcW w:w="1690" w:type="dxa"/>
            <w:shd w:val="clear" w:color="auto" w:fill="auto"/>
            <w:vAlign w:val="center"/>
          </w:tcPr>
          <w:p w:rsidR="002E5887" w:rsidRPr="00325EC4" w:rsidRDefault="002E5887" w:rsidP="00325EC4">
            <w:pPr>
              <w:jc w:val="center"/>
              <w:rPr>
                <w:b/>
                <w:sz w:val="20"/>
                <w:szCs w:val="20"/>
                <w:lang w:val="sr-Cyrl-CS"/>
              </w:rPr>
            </w:pPr>
            <w:r w:rsidRPr="00325EC4">
              <w:rPr>
                <w:b/>
                <w:sz w:val="20"/>
                <w:szCs w:val="20"/>
                <w:lang w:val="sr-Cyrl-CS"/>
              </w:rPr>
              <w:t>Критеријуми и мерила успеха</w:t>
            </w:r>
          </w:p>
        </w:tc>
      </w:tr>
      <w:tr w:rsidR="002E5887" w:rsidRPr="00672BF5" w:rsidTr="00325EC4">
        <w:trPr>
          <w:trHeight w:val="149"/>
        </w:trPr>
        <w:tc>
          <w:tcPr>
            <w:tcW w:w="2438" w:type="dxa"/>
            <w:shd w:val="clear" w:color="auto" w:fill="auto"/>
            <w:vAlign w:val="center"/>
          </w:tcPr>
          <w:p w:rsidR="002E5887" w:rsidRPr="00325EC4" w:rsidRDefault="002E5887" w:rsidP="00325EC4">
            <w:pPr>
              <w:rPr>
                <w:sz w:val="20"/>
                <w:szCs w:val="20"/>
                <w:lang w:val="sr-Cyrl-CS"/>
              </w:rPr>
            </w:pPr>
          </w:p>
          <w:p w:rsidR="002E5887" w:rsidRPr="00325EC4" w:rsidRDefault="002E5887" w:rsidP="00325EC4">
            <w:pPr>
              <w:rPr>
                <w:sz w:val="20"/>
                <w:szCs w:val="20"/>
                <w:lang w:val="sr-Cyrl-CS"/>
              </w:rPr>
            </w:pPr>
            <w:r w:rsidRPr="00325EC4">
              <w:rPr>
                <w:sz w:val="20"/>
                <w:szCs w:val="20"/>
                <w:lang w:val="sr-Cyrl-CS"/>
              </w:rPr>
              <w:t>Унапредити редован образовно-васпитни процес, коришћењем већег броја наставних метода, приступа и средстава, чиме би се подстакло интересовање и унутрашња мотивација ученика.</w:t>
            </w:r>
          </w:p>
        </w:tc>
        <w:tc>
          <w:tcPr>
            <w:tcW w:w="1673" w:type="dxa"/>
            <w:shd w:val="clear" w:color="auto" w:fill="auto"/>
            <w:vAlign w:val="center"/>
          </w:tcPr>
          <w:p w:rsidR="002E5887" w:rsidRPr="00325EC4" w:rsidRDefault="002E5887" w:rsidP="00325EC4">
            <w:pPr>
              <w:rPr>
                <w:sz w:val="20"/>
                <w:szCs w:val="20"/>
                <w:lang w:val="sr-Cyrl-CS"/>
              </w:rPr>
            </w:pPr>
          </w:p>
          <w:p w:rsidR="002E5887" w:rsidRPr="00325EC4" w:rsidRDefault="002E5887" w:rsidP="00325EC4">
            <w:pPr>
              <w:rPr>
                <w:sz w:val="20"/>
                <w:szCs w:val="20"/>
                <w:lang w:val="sr-Cyrl-CS"/>
              </w:rPr>
            </w:pPr>
            <w:r w:rsidRPr="00325EC4">
              <w:rPr>
                <w:sz w:val="20"/>
                <w:szCs w:val="20"/>
                <w:lang w:val="sr-Cyrl-CS"/>
              </w:rPr>
              <w:t xml:space="preserve">Побољшање квалитета наставног процеса </w:t>
            </w:r>
          </w:p>
        </w:tc>
        <w:tc>
          <w:tcPr>
            <w:tcW w:w="2127" w:type="dxa"/>
            <w:shd w:val="clear" w:color="auto" w:fill="auto"/>
            <w:vAlign w:val="center"/>
          </w:tcPr>
          <w:p w:rsidR="002E5887" w:rsidRPr="00325EC4" w:rsidRDefault="002E5887" w:rsidP="00325EC4">
            <w:pPr>
              <w:rPr>
                <w:sz w:val="20"/>
                <w:szCs w:val="20"/>
                <w:lang w:val="sr-Cyrl-CS"/>
              </w:rPr>
            </w:pPr>
          </w:p>
          <w:p w:rsidR="002E5887" w:rsidRPr="00325EC4" w:rsidRDefault="002E5887" w:rsidP="00325EC4">
            <w:pPr>
              <w:rPr>
                <w:sz w:val="20"/>
                <w:szCs w:val="20"/>
                <w:lang w:val="sr-Cyrl-CS"/>
              </w:rPr>
            </w:pPr>
            <w:r w:rsidRPr="00325EC4">
              <w:rPr>
                <w:sz w:val="20"/>
                <w:szCs w:val="20"/>
                <w:lang w:val="sr-Cyrl-CS"/>
              </w:rPr>
              <w:t>Сви наставници школе, педагог</w:t>
            </w:r>
          </w:p>
        </w:tc>
        <w:tc>
          <w:tcPr>
            <w:tcW w:w="1559" w:type="dxa"/>
            <w:shd w:val="clear" w:color="auto" w:fill="auto"/>
            <w:vAlign w:val="center"/>
          </w:tcPr>
          <w:p w:rsidR="002E5887" w:rsidRPr="00325EC4" w:rsidRDefault="002E5887" w:rsidP="00325EC4">
            <w:pPr>
              <w:rPr>
                <w:sz w:val="20"/>
                <w:szCs w:val="20"/>
                <w:lang w:val="sr-Cyrl-CS"/>
              </w:rPr>
            </w:pPr>
          </w:p>
          <w:p w:rsidR="002E5887" w:rsidRPr="00325EC4" w:rsidRDefault="002E5887" w:rsidP="00325EC4">
            <w:pPr>
              <w:rPr>
                <w:sz w:val="20"/>
                <w:szCs w:val="20"/>
                <w:lang w:val="sr-Cyrl-CS"/>
              </w:rPr>
            </w:pPr>
            <w:r w:rsidRPr="00325EC4">
              <w:rPr>
                <w:sz w:val="20"/>
                <w:szCs w:val="20"/>
                <w:lang w:val="sr-Cyrl-CS"/>
              </w:rPr>
              <w:t>Током школске године</w:t>
            </w:r>
          </w:p>
        </w:tc>
        <w:tc>
          <w:tcPr>
            <w:tcW w:w="2245" w:type="dxa"/>
            <w:shd w:val="clear" w:color="auto" w:fill="auto"/>
            <w:vAlign w:val="center"/>
          </w:tcPr>
          <w:p w:rsidR="002E5887" w:rsidRPr="00325EC4" w:rsidRDefault="002E5887" w:rsidP="00325EC4">
            <w:pPr>
              <w:rPr>
                <w:sz w:val="20"/>
                <w:szCs w:val="20"/>
                <w:lang w:val="sr-Cyrl-CS"/>
              </w:rPr>
            </w:pPr>
          </w:p>
          <w:p w:rsidR="002E5887" w:rsidRPr="00325EC4" w:rsidRDefault="002E5887" w:rsidP="00325EC4">
            <w:pPr>
              <w:rPr>
                <w:sz w:val="20"/>
                <w:szCs w:val="20"/>
                <w:lang w:val="sr-Cyrl-CS"/>
              </w:rPr>
            </w:pPr>
            <w:r w:rsidRPr="00325EC4">
              <w:rPr>
                <w:sz w:val="20"/>
                <w:szCs w:val="20"/>
                <w:lang w:val="sr-Cyrl-CS"/>
              </w:rPr>
              <w:t xml:space="preserve">Педагошка документација наставника и педагога, записници стручних већа </w:t>
            </w:r>
          </w:p>
        </w:tc>
        <w:tc>
          <w:tcPr>
            <w:tcW w:w="216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Гордана Штуловић</w:t>
            </w:r>
          </w:p>
        </w:tc>
        <w:tc>
          <w:tcPr>
            <w:tcW w:w="169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50% наставника унапређује свој рад употребом већег броја наставних медота, приступа и средстава рада у школској 2019/20. Касније, 75% наставника</w:t>
            </w:r>
          </w:p>
        </w:tc>
      </w:tr>
      <w:tr w:rsidR="002E5887" w:rsidRPr="00672BF5" w:rsidTr="00325EC4">
        <w:trPr>
          <w:trHeight w:val="149"/>
        </w:trPr>
        <w:tc>
          <w:tcPr>
            <w:tcW w:w="2438"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Процес личног самовредновања наставника унапредити:</w:t>
            </w:r>
          </w:p>
          <w:p w:rsidR="002E5887" w:rsidRPr="00325EC4" w:rsidRDefault="002E5887" w:rsidP="00325EC4">
            <w:pPr>
              <w:pStyle w:val="ListParagraph"/>
              <w:numPr>
                <w:ilvl w:val="0"/>
                <w:numId w:val="25"/>
              </w:numPr>
              <w:contextualSpacing/>
              <w:rPr>
                <w:sz w:val="20"/>
                <w:szCs w:val="20"/>
                <w:lang w:val="sr-Cyrl-CS"/>
              </w:rPr>
            </w:pPr>
            <w:r w:rsidRPr="00325EC4">
              <w:rPr>
                <w:sz w:val="20"/>
                <w:szCs w:val="20"/>
                <w:lang w:val="sr-Cyrl-CS"/>
              </w:rPr>
              <w:lastRenderedPageBreak/>
              <w:t>праћењем карактеристика индивидуалног напредовања ученика,</w:t>
            </w:r>
          </w:p>
          <w:p w:rsidR="002E5887" w:rsidRPr="00325EC4" w:rsidRDefault="002E5887" w:rsidP="00325EC4">
            <w:pPr>
              <w:pStyle w:val="ListParagraph"/>
              <w:numPr>
                <w:ilvl w:val="0"/>
                <w:numId w:val="25"/>
              </w:numPr>
              <w:contextualSpacing/>
              <w:rPr>
                <w:sz w:val="20"/>
                <w:szCs w:val="20"/>
                <w:lang w:val="sr-Cyrl-CS"/>
              </w:rPr>
            </w:pPr>
            <w:r w:rsidRPr="00325EC4">
              <w:rPr>
                <w:sz w:val="20"/>
                <w:szCs w:val="20"/>
                <w:lang w:val="sr-Cyrl-CS"/>
              </w:rPr>
              <w:t>анализом података о постигнућима ученика</w:t>
            </w:r>
          </w:p>
        </w:tc>
        <w:tc>
          <w:tcPr>
            <w:tcW w:w="1673"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lastRenderedPageBreak/>
              <w:t xml:space="preserve">Побољшање квалитета наставног </w:t>
            </w:r>
            <w:r w:rsidRPr="00325EC4">
              <w:rPr>
                <w:sz w:val="20"/>
                <w:szCs w:val="20"/>
                <w:lang w:val="sr-Cyrl-CS"/>
              </w:rPr>
              <w:lastRenderedPageBreak/>
              <w:t xml:space="preserve">процеса </w:t>
            </w:r>
          </w:p>
        </w:tc>
        <w:tc>
          <w:tcPr>
            <w:tcW w:w="2127"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lastRenderedPageBreak/>
              <w:t>Сви наставници школе, педагог, психолог</w:t>
            </w:r>
          </w:p>
        </w:tc>
        <w:tc>
          <w:tcPr>
            <w:tcW w:w="1559"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Током школске године</w:t>
            </w:r>
          </w:p>
        </w:tc>
        <w:tc>
          <w:tcPr>
            <w:tcW w:w="2245"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 xml:space="preserve">Педагошка документација наставника и педагога, </w:t>
            </w:r>
            <w:r w:rsidRPr="00325EC4">
              <w:rPr>
                <w:sz w:val="20"/>
                <w:szCs w:val="20"/>
                <w:lang w:val="sr-Cyrl-CS"/>
              </w:rPr>
              <w:lastRenderedPageBreak/>
              <w:t xml:space="preserve">записници стручних већа </w:t>
            </w:r>
          </w:p>
        </w:tc>
        <w:tc>
          <w:tcPr>
            <w:tcW w:w="216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lastRenderedPageBreak/>
              <w:t>Одељењске старешине, Душко Матић</w:t>
            </w:r>
          </w:p>
        </w:tc>
        <w:tc>
          <w:tcPr>
            <w:tcW w:w="169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 xml:space="preserve">Преко 60% наствника спроводи </w:t>
            </w:r>
            <w:r w:rsidRPr="00325EC4">
              <w:rPr>
                <w:sz w:val="20"/>
                <w:szCs w:val="20"/>
                <w:lang w:val="sr-Cyrl-CS"/>
              </w:rPr>
              <w:lastRenderedPageBreak/>
              <w:t>годишње тестове знања (сва одељења, сви предмети)</w:t>
            </w:r>
          </w:p>
        </w:tc>
      </w:tr>
      <w:tr w:rsidR="002E5887" w:rsidRPr="00672BF5" w:rsidTr="00325EC4">
        <w:trPr>
          <w:trHeight w:val="149"/>
        </w:trPr>
        <w:tc>
          <w:tcPr>
            <w:tcW w:w="2438"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lastRenderedPageBreak/>
              <w:t>Индивидуализованим приступом, мотивисати ученике за похађање допунске наставе</w:t>
            </w:r>
          </w:p>
        </w:tc>
        <w:tc>
          <w:tcPr>
            <w:tcW w:w="1673"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Побољшање квалитета допунске наставе као подршке учењу</w:t>
            </w:r>
          </w:p>
        </w:tc>
        <w:tc>
          <w:tcPr>
            <w:tcW w:w="2127"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Наставнички колектив</w:t>
            </w:r>
          </w:p>
        </w:tc>
        <w:tc>
          <w:tcPr>
            <w:tcW w:w="1559" w:type="dxa"/>
            <w:shd w:val="clear" w:color="auto" w:fill="auto"/>
            <w:vAlign w:val="center"/>
          </w:tcPr>
          <w:p w:rsidR="002E5887" w:rsidRPr="00325EC4" w:rsidRDefault="002E5887" w:rsidP="00325EC4">
            <w:pPr>
              <w:rPr>
                <w:sz w:val="20"/>
                <w:szCs w:val="20"/>
              </w:rPr>
            </w:pPr>
            <w:r w:rsidRPr="00325EC4">
              <w:rPr>
                <w:sz w:val="20"/>
                <w:szCs w:val="20"/>
                <w:lang w:val="sr-Cyrl-CS"/>
              </w:rPr>
              <w:t>Током школске године</w:t>
            </w:r>
          </w:p>
        </w:tc>
        <w:tc>
          <w:tcPr>
            <w:tcW w:w="2245" w:type="dxa"/>
            <w:shd w:val="clear" w:color="auto" w:fill="auto"/>
            <w:vAlign w:val="center"/>
          </w:tcPr>
          <w:p w:rsidR="002E5887" w:rsidRPr="00325EC4" w:rsidRDefault="002E5887" w:rsidP="00325EC4">
            <w:pPr>
              <w:rPr>
                <w:sz w:val="20"/>
                <w:szCs w:val="20"/>
              </w:rPr>
            </w:pPr>
            <w:r w:rsidRPr="00325EC4">
              <w:rPr>
                <w:sz w:val="20"/>
                <w:szCs w:val="20"/>
                <w:lang w:val="sr-Cyrl-CS"/>
              </w:rPr>
              <w:t>Педагошка документација наставника и записници стручних већа</w:t>
            </w:r>
          </w:p>
        </w:tc>
        <w:tc>
          <w:tcPr>
            <w:tcW w:w="216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Јовановић Славица</w:t>
            </w:r>
          </w:p>
        </w:tc>
        <w:tc>
          <w:tcPr>
            <w:tcW w:w="169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80% ученика којима је потребна подршка у учењу редовно иде на допунску наставу</w:t>
            </w:r>
          </w:p>
        </w:tc>
      </w:tr>
      <w:tr w:rsidR="002E5887" w:rsidRPr="00672BF5" w:rsidTr="00325EC4">
        <w:trPr>
          <w:trHeight w:val="149"/>
        </w:trPr>
        <w:tc>
          <w:tcPr>
            <w:tcW w:w="2438"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Повећати обим додатних активности, секција и ваннаставних активности</w:t>
            </w:r>
          </w:p>
        </w:tc>
        <w:tc>
          <w:tcPr>
            <w:tcW w:w="1673" w:type="dxa"/>
            <w:shd w:val="clear" w:color="auto" w:fill="auto"/>
            <w:vAlign w:val="center"/>
          </w:tcPr>
          <w:p w:rsidR="002E5887" w:rsidRPr="00325EC4" w:rsidRDefault="002E5887" w:rsidP="00325EC4">
            <w:pPr>
              <w:rPr>
                <w:sz w:val="20"/>
                <w:szCs w:val="20"/>
                <w:lang w:val="sr-Cyrl-CS"/>
              </w:rPr>
            </w:pPr>
          </w:p>
          <w:p w:rsidR="002E5887" w:rsidRPr="00325EC4" w:rsidRDefault="002E5887" w:rsidP="00325EC4">
            <w:pPr>
              <w:rPr>
                <w:sz w:val="20"/>
                <w:szCs w:val="20"/>
                <w:lang w:val="sr-Cyrl-CS"/>
              </w:rPr>
            </w:pPr>
            <w:r w:rsidRPr="00325EC4">
              <w:rPr>
                <w:sz w:val="20"/>
                <w:szCs w:val="20"/>
                <w:lang w:val="sr-Cyrl-CS"/>
              </w:rPr>
              <w:t>Унапређење квалитета додатне наставе и ваннаставних активности, у складу са програмским циљевима и индивидуалним потребама</w:t>
            </w:r>
          </w:p>
        </w:tc>
        <w:tc>
          <w:tcPr>
            <w:tcW w:w="2127"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Стручна већа, педагошки колегијум, педагог и наставници</w:t>
            </w:r>
          </w:p>
        </w:tc>
        <w:tc>
          <w:tcPr>
            <w:tcW w:w="1559"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На почетку сваке школске године</w:t>
            </w:r>
          </w:p>
        </w:tc>
        <w:tc>
          <w:tcPr>
            <w:tcW w:w="2245"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Педагошка документација наставника и записници стручних већа и секција</w:t>
            </w:r>
          </w:p>
        </w:tc>
        <w:tc>
          <w:tcPr>
            <w:tcW w:w="216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Славица Јовановић</w:t>
            </w:r>
          </w:p>
        </w:tc>
        <w:tc>
          <w:tcPr>
            <w:tcW w:w="169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У школској 2019/20. Години организован је рад у минимум 4 секције (свако стручно веће – једна секција)</w:t>
            </w:r>
          </w:p>
        </w:tc>
      </w:tr>
      <w:tr w:rsidR="002E5887" w:rsidRPr="00672BF5" w:rsidTr="00325EC4">
        <w:trPr>
          <w:trHeight w:val="149"/>
        </w:trPr>
        <w:tc>
          <w:tcPr>
            <w:tcW w:w="2438"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Спровести истраживања о интересовању ученика за ваннаставне активности</w:t>
            </w:r>
          </w:p>
        </w:tc>
        <w:tc>
          <w:tcPr>
            <w:tcW w:w="1673" w:type="dxa"/>
            <w:shd w:val="clear" w:color="auto" w:fill="auto"/>
            <w:vAlign w:val="center"/>
          </w:tcPr>
          <w:p w:rsidR="002E5887" w:rsidRPr="00325EC4" w:rsidRDefault="002E5887" w:rsidP="00325EC4">
            <w:pPr>
              <w:rPr>
                <w:sz w:val="20"/>
                <w:szCs w:val="20"/>
                <w:lang w:val="sr-Cyrl-CS"/>
              </w:rPr>
            </w:pPr>
          </w:p>
          <w:p w:rsidR="002E5887" w:rsidRPr="00325EC4" w:rsidRDefault="002E5887" w:rsidP="00325EC4">
            <w:pPr>
              <w:rPr>
                <w:sz w:val="20"/>
                <w:szCs w:val="20"/>
                <w:lang w:val="sr-Cyrl-CS"/>
              </w:rPr>
            </w:pPr>
            <w:r w:rsidRPr="00325EC4">
              <w:rPr>
                <w:sz w:val="20"/>
                <w:szCs w:val="20"/>
                <w:lang w:val="sr-Cyrl-CS"/>
              </w:rPr>
              <w:t>Унапређење квалитета додатне наставе, секција и ваннаставних активности</w:t>
            </w:r>
          </w:p>
          <w:p w:rsidR="002E5887" w:rsidRPr="00325EC4" w:rsidRDefault="002E5887" w:rsidP="00325EC4">
            <w:pPr>
              <w:rPr>
                <w:sz w:val="20"/>
                <w:szCs w:val="20"/>
                <w:lang w:val="sr-Cyrl-CS"/>
              </w:rPr>
            </w:pPr>
          </w:p>
          <w:p w:rsidR="002E5887" w:rsidRPr="00325EC4" w:rsidRDefault="002E5887" w:rsidP="00325EC4">
            <w:pPr>
              <w:rPr>
                <w:sz w:val="20"/>
                <w:szCs w:val="20"/>
                <w:lang w:val="sr-Cyrl-CS"/>
              </w:rPr>
            </w:pPr>
            <w:r w:rsidRPr="00325EC4">
              <w:rPr>
                <w:sz w:val="20"/>
                <w:szCs w:val="20"/>
                <w:lang w:val="sr-Cyrl-CS"/>
              </w:rPr>
              <w:t>Потпуније коришћење људских и материјалних ресурса школе</w:t>
            </w:r>
          </w:p>
        </w:tc>
        <w:tc>
          <w:tcPr>
            <w:tcW w:w="2127"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Стручна већа, педагошки колегијум, педагог, наставници и Ђачки парламент</w:t>
            </w:r>
          </w:p>
        </w:tc>
        <w:tc>
          <w:tcPr>
            <w:tcW w:w="1559"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На почетку сваке школске године</w:t>
            </w:r>
          </w:p>
        </w:tc>
        <w:tc>
          <w:tcPr>
            <w:tcW w:w="2245"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Годишњи план рада школе, Извештај о раду школе, анкета за ученике</w:t>
            </w:r>
          </w:p>
        </w:tc>
        <w:tc>
          <w:tcPr>
            <w:tcW w:w="216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Славица Јовановић, Слободан Савић</w:t>
            </w:r>
          </w:p>
        </w:tc>
        <w:tc>
          <w:tcPr>
            <w:tcW w:w="169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У септембру 2019. Спроведена анкета за ученике о интересовању за учешће у раду у секцијама и ваннаставним активностима</w:t>
            </w:r>
          </w:p>
        </w:tc>
      </w:tr>
      <w:tr w:rsidR="002E5887" w:rsidRPr="00672BF5" w:rsidTr="00325EC4">
        <w:trPr>
          <w:trHeight w:val="775"/>
        </w:trPr>
        <w:tc>
          <w:tcPr>
            <w:tcW w:w="2438"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lastRenderedPageBreak/>
              <w:t>Укључити ученике у већи број такмичења</w:t>
            </w:r>
          </w:p>
        </w:tc>
        <w:tc>
          <w:tcPr>
            <w:tcW w:w="1673"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Унапређење индивидиалних постигнућа ученика.</w:t>
            </w:r>
          </w:p>
        </w:tc>
        <w:tc>
          <w:tcPr>
            <w:tcW w:w="2127"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Наставнички колектив,стручна већа</w:t>
            </w:r>
          </w:p>
        </w:tc>
        <w:tc>
          <w:tcPr>
            <w:tcW w:w="1559" w:type="dxa"/>
            <w:shd w:val="clear" w:color="auto" w:fill="auto"/>
            <w:vAlign w:val="center"/>
          </w:tcPr>
          <w:p w:rsidR="002E5887" w:rsidRPr="00325EC4" w:rsidRDefault="002E5887" w:rsidP="00325EC4">
            <w:pPr>
              <w:rPr>
                <w:sz w:val="20"/>
                <w:szCs w:val="20"/>
              </w:rPr>
            </w:pPr>
            <w:r w:rsidRPr="00325EC4">
              <w:rPr>
                <w:sz w:val="20"/>
                <w:szCs w:val="20"/>
                <w:lang w:val="sr-Cyrl-CS"/>
              </w:rPr>
              <w:t>Током школске године</w:t>
            </w:r>
          </w:p>
        </w:tc>
        <w:tc>
          <w:tcPr>
            <w:tcW w:w="2245" w:type="dxa"/>
            <w:shd w:val="clear" w:color="auto" w:fill="auto"/>
            <w:vAlign w:val="center"/>
          </w:tcPr>
          <w:p w:rsidR="002E5887" w:rsidRPr="00325EC4" w:rsidRDefault="002E5887" w:rsidP="00325EC4">
            <w:pPr>
              <w:rPr>
                <w:sz w:val="20"/>
                <w:szCs w:val="20"/>
              </w:rPr>
            </w:pPr>
            <w:r w:rsidRPr="00325EC4">
              <w:rPr>
                <w:sz w:val="20"/>
                <w:szCs w:val="20"/>
                <w:lang w:val="sr-Cyrl-CS"/>
              </w:rPr>
              <w:t>Годишњи план рада школе, Извештај о раду школе, педагошки записници</w:t>
            </w:r>
          </w:p>
        </w:tc>
        <w:tc>
          <w:tcPr>
            <w:tcW w:w="216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Славица Јовановић</w:t>
            </w:r>
          </w:p>
        </w:tc>
        <w:tc>
          <w:tcPr>
            <w:tcW w:w="1690" w:type="dxa"/>
            <w:shd w:val="clear" w:color="auto" w:fill="auto"/>
            <w:vAlign w:val="center"/>
          </w:tcPr>
          <w:p w:rsidR="002E5887" w:rsidRPr="00325EC4" w:rsidRDefault="002E5887" w:rsidP="00325EC4">
            <w:pPr>
              <w:rPr>
                <w:sz w:val="20"/>
                <w:szCs w:val="20"/>
              </w:rPr>
            </w:pPr>
            <w:r w:rsidRPr="00325EC4">
              <w:rPr>
                <w:sz w:val="20"/>
                <w:szCs w:val="20"/>
              </w:rPr>
              <w:t>Број ученика који иду на такмичења исти је или већи него претходне школске године</w:t>
            </w:r>
          </w:p>
        </w:tc>
      </w:tr>
      <w:tr w:rsidR="002E5887" w:rsidRPr="00672BF5" w:rsidTr="00325EC4">
        <w:trPr>
          <w:trHeight w:val="1822"/>
        </w:trPr>
        <w:tc>
          <w:tcPr>
            <w:tcW w:w="2438"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Периодично спроводити анализу напредовања у области: Образовна постигнућа ученика, тако што ћемо анкетирати ученике, наставнике и родитеље</w:t>
            </w:r>
          </w:p>
        </w:tc>
        <w:tc>
          <w:tcPr>
            <w:tcW w:w="1673"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Добијање повратних информација и анализа резултата у циљу даљег напредовања.</w:t>
            </w:r>
          </w:p>
        </w:tc>
        <w:tc>
          <w:tcPr>
            <w:tcW w:w="2127"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Разредне старешине, педагошко–психолошка служба, директор,педагошки колегијум, Савет родитеља и Школски одбор</w:t>
            </w:r>
          </w:p>
        </w:tc>
        <w:tc>
          <w:tcPr>
            <w:tcW w:w="1559"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Периодично (нпр. једном годишње)</w:t>
            </w:r>
          </w:p>
        </w:tc>
        <w:tc>
          <w:tcPr>
            <w:tcW w:w="2245"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Тим за самовредновање,педагошки колегијум, годишњи извештаји школе</w:t>
            </w:r>
          </w:p>
        </w:tc>
        <w:tc>
          <w:tcPr>
            <w:tcW w:w="216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Гордана Штуловић</w:t>
            </w:r>
          </w:p>
        </w:tc>
        <w:tc>
          <w:tcPr>
            <w:tcW w:w="169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Редовно и континуирано анкетирање ученика, наставника и радотеља. Кавалитетна анализа података и представљање истих заинтересованим странама</w:t>
            </w:r>
          </w:p>
        </w:tc>
      </w:tr>
      <w:tr w:rsidR="002E5887" w:rsidRPr="00672BF5" w:rsidTr="00325EC4">
        <w:trPr>
          <w:trHeight w:val="1048"/>
        </w:trPr>
        <w:tc>
          <w:tcPr>
            <w:tcW w:w="2438" w:type="dxa"/>
            <w:shd w:val="clear" w:color="auto" w:fill="auto"/>
            <w:vAlign w:val="center"/>
          </w:tcPr>
          <w:p w:rsidR="002E5887" w:rsidRPr="00325EC4" w:rsidRDefault="002E5887" w:rsidP="00325EC4">
            <w:pPr>
              <w:rPr>
                <w:sz w:val="20"/>
                <w:szCs w:val="20"/>
              </w:rPr>
            </w:pPr>
            <w:r w:rsidRPr="00325EC4">
              <w:rPr>
                <w:sz w:val="20"/>
                <w:szCs w:val="20"/>
              </w:rPr>
              <w:t>Спровести годишње провере знања на основу постављених стандарда (општеобразовни предмети) и исхода са анализом постигнућа</w:t>
            </w:r>
          </w:p>
        </w:tc>
        <w:tc>
          <w:tcPr>
            <w:tcW w:w="1673" w:type="dxa"/>
            <w:shd w:val="clear" w:color="auto" w:fill="auto"/>
            <w:vAlign w:val="center"/>
          </w:tcPr>
          <w:p w:rsidR="002E5887" w:rsidRPr="00325EC4" w:rsidRDefault="002E5887" w:rsidP="00325EC4">
            <w:pPr>
              <w:rPr>
                <w:sz w:val="20"/>
                <w:szCs w:val="20"/>
              </w:rPr>
            </w:pPr>
            <w:r w:rsidRPr="00325EC4">
              <w:rPr>
                <w:sz w:val="20"/>
                <w:szCs w:val="20"/>
              </w:rPr>
              <w:t>Праћење напретка ученика на основу јасних показатеља</w:t>
            </w:r>
          </w:p>
        </w:tc>
        <w:tc>
          <w:tcPr>
            <w:tcW w:w="2127" w:type="dxa"/>
            <w:shd w:val="clear" w:color="auto" w:fill="auto"/>
            <w:vAlign w:val="center"/>
          </w:tcPr>
          <w:p w:rsidR="002E5887" w:rsidRPr="00325EC4" w:rsidRDefault="002E5887" w:rsidP="00325EC4">
            <w:pPr>
              <w:rPr>
                <w:sz w:val="20"/>
                <w:szCs w:val="20"/>
              </w:rPr>
            </w:pPr>
            <w:r w:rsidRPr="00325EC4">
              <w:rPr>
                <w:sz w:val="20"/>
                <w:szCs w:val="20"/>
              </w:rPr>
              <w:t>Предметни наставници</w:t>
            </w:r>
          </w:p>
        </w:tc>
        <w:tc>
          <w:tcPr>
            <w:tcW w:w="1559" w:type="dxa"/>
            <w:shd w:val="clear" w:color="auto" w:fill="auto"/>
            <w:vAlign w:val="center"/>
          </w:tcPr>
          <w:p w:rsidR="002E5887" w:rsidRPr="00325EC4" w:rsidRDefault="002E5887" w:rsidP="00325EC4">
            <w:pPr>
              <w:rPr>
                <w:sz w:val="20"/>
                <w:szCs w:val="20"/>
              </w:rPr>
            </w:pPr>
            <w:r w:rsidRPr="00325EC4">
              <w:rPr>
                <w:sz w:val="20"/>
                <w:szCs w:val="20"/>
              </w:rPr>
              <w:t>Крај наставне године (мај, јун)</w:t>
            </w:r>
          </w:p>
        </w:tc>
        <w:tc>
          <w:tcPr>
            <w:tcW w:w="2245" w:type="dxa"/>
            <w:shd w:val="clear" w:color="auto" w:fill="auto"/>
            <w:vAlign w:val="center"/>
          </w:tcPr>
          <w:p w:rsidR="002E5887" w:rsidRPr="00325EC4" w:rsidRDefault="002E5887" w:rsidP="00325EC4">
            <w:pPr>
              <w:rPr>
                <w:sz w:val="20"/>
                <w:szCs w:val="20"/>
              </w:rPr>
            </w:pPr>
            <w:r w:rsidRPr="00325EC4">
              <w:rPr>
                <w:sz w:val="20"/>
                <w:szCs w:val="20"/>
              </w:rPr>
              <w:t>Извештавање о успеху на одељењским и стручним већима и педагошком колегијуму</w:t>
            </w:r>
          </w:p>
        </w:tc>
        <w:tc>
          <w:tcPr>
            <w:tcW w:w="2160" w:type="dxa"/>
            <w:shd w:val="clear" w:color="auto" w:fill="auto"/>
            <w:vAlign w:val="center"/>
          </w:tcPr>
          <w:p w:rsidR="002E5887" w:rsidRPr="00325EC4" w:rsidRDefault="002E5887" w:rsidP="00325EC4">
            <w:pPr>
              <w:rPr>
                <w:sz w:val="20"/>
                <w:szCs w:val="20"/>
              </w:rPr>
            </w:pPr>
            <w:r w:rsidRPr="00325EC4">
              <w:rPr>
                <w:sz w:val="20"/>
                <w:szCs w:val="20"/>
              </w:rPr>
              <w:t>Председници стручних већа</w:t>
            </w:r>
          </w:p>
        </w:tc>
        <w:tc>
          <w:tcPr>
            <w:tcW w:w="1690" w:type="dxa"/>
            <w:shd w:val="clear" w:color="auto" w:fill="auto"/>
            <w:vAlign w:val="center"/>
          </w:tcPr>
          <w:p w:rsidR="002E5887" w:rsidRPr="00325EC4" w:rsidRDefault="002E5887" w:rsidP="00325EC4">
            <w:pPr>
              <w:rPr>
                <w:sz w:val="20"/>
                <w:szCs w:val="20"/>
                <w:lang w:val="sr-Cyrl-CS"/>
              </w:rPr>
            </w:pPr>
            <w:r w:rsidRPr="00325EC4">
              <w:rPr>
                <w:sz w:val="20"/>
                <w:szCs w:val="20"/>
                <w:lang w:val="sr-Cyrl-CS"/>
              </w:rPr>
              <w:t>Преко 60% наствника спроводи годишње тестове знања (сва одељења, сви предмети) и врши се анализа постигнућа на седницама стручних већа</w:t>
            </w:r>
          </w:p>
        </w:tc>
      </w:tr>
    </w:tbl>
    <w:p w:rsidR="002E5887" w:rsidRPr="00672BF5" w:rsidRDefault="002E5887" w:rsidP="002E5887"/>
    <w:p w:rsidR="002E5887" w:rsidRPr="00672BF5" w:rsidRDefault="002E5887" w:rsidP="002E5887">
      <w:r>
        <w:br w:type="page"/>
      </w:r>
    </w:p>
    <w:p w:rsidR="002E5887" w:rsidRPr="00672BF5" w:rsidRDefault="002E5887" w:rsidP="002E5887">
      <w:pPr>
        <w:pStyle w:val="NoSpacing"/>
        <w:rPr>
          <w:rFonts w:ascii="Times New Roman" w:hAnsi="Times New Roman"/>
          <w:b/>
          <w:i/>
          <w:sz w:val="28"/>
          <w:szCs w:val="28"/>
        </w:rPr>
      </w:pPr>
      <w:r w:rsidRPr="00672BF5">
        <w:rPr>
          <w:rFonts w:ascii="Times New Roman" w:hAnsi="Times New Roman"/>
          <w:b/>
          <w:i/>
          <w:sz w:val="28"/>
          <w:szCs w:val="28"/>
        </w:rPr>
        <w:lastRenderedPageBreak/>
        <w:t>Организација рада школе, управљање људским и материјалним ресурсима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4"/>
        <w:gridCol w:w="2202"/>
        <w:gridCol w:w="2158"/>
        <w:gridCol w:w="2233"/>
        <w:gridCol w:w="2169"/>
        <w:gridCol w:w="2210"/>
      </w:tblGrid>
      <w:tr w:rsidR="002E5887" w:rsidRPr="00672BF5" w:rsidTr="00325EC4">
        <w:tc>
          <w:tcPr>
            <w:tcW w:w="2204" w:type="dxa"/>
            <w:shd w:val="clear" w:color="auto" w:fill="auto"/>
            <w:vAlign w:val="center"/>
          </w:tcPr>
          <w:p w:rsidR="002E5887" w:rsidRPr="00325EC4" w:rsidRDefault="002E5887" w:rsidP="00325EC4">
            <w:pPr>
              <w:pStyle w:val="NoSpacing"/>
              <w:jc w:val="center"/>
              <w:rPr>
                <w:rFonts w:ascii="Times New Roman" w:hAnsi="Times New Roman"/>
                <w:b/>
              </w:rPr>
            </w:pPr>
            <w:r w:rsidRPr="00325EC4">
              <w:rPr>
                <w:rFonts w:ascii="Times New Roman" w:hAnsi="Times New Roman"/>
                <w:b/>
              </w:rPr>
              <w:t>Задаци (критеријуми стандарда)</w:t>
            </w:r>
          </w:p>
        </w:tc>
        <w:tc>
          <w:tcPr>
            <w:tcW w:w="2202" w:type="dxa"/>
            <w:shd w:val="clear" w:color="auto" w:fill="auto"/>
            <w:vAlign w:val="center"/>
          </w:tcPr>
          <w:p w:rsidR="002E5887" w:rsidRPr="00325EC4" w:rsidRDefault="002E5887" w:rsidP="00325EC4">
            <w:pPr>
              <w:pStyle w:val="NoSpacing"/>
              <w:jc w:val="center"/>
              <w:rPr>
                <w:rFonts w:ascii="Times New Roman" w:hAnsi="Times New Roman"/>
                <w:b/>
              </w:rPr>
            </w:pPr>
            <w:r w:rsidRPr="00325EC4">
              <w:rPr>
                <w:rFonts w:ascii="Times New Roman" w:hAnsi="Times New Roman"/>
                <w:b/>
              </w:rPr>
              <w:t>Активности</w:t>
            </w:r>
          </w:p>
        </w:tc>
        <w:tc>
          <w:tcPr>
            <w:tcW w:w="2158" w:type="dxa"/>
            <w:shd w:val="clear" w:color="auto" w:fill="auto"/>
            <w:vAlign w:val="center"/>
          </w:tcPr>
          <w:p w:rsidR="002E5887" w:rsidRPr="00325EC4" w:rsidRDefault="002E5887" w:rsidP="00325EC4">
            <w:pPr>
              <w:pStyle w:val="NoSpacing"/>
              <w:jc w:val="center"/>
              <w:rPr>
                <w:rFonts w:ascii="Times New Roman" w:hAnsi="Times New Roman"/>
                <w:b/>
              </w:rPr>
            </w:pPr>
            <w:r w:rsidRPr="00325EC4">
              <w:rPr>
                <w:rFonts w:ascii="Times New Roman" w:hAnsi="Times New Roman"/>
                <w:b/>
              </w:rPr>
              <w:t>Време реализације</w:t>
            </w:r>
          </w:p>
        </w:tc>
        <w:tc>
          <w:tcPr>
            <w:tcW w:w="2233" w:type="dxa"/>
            <w:shd w:val="clear" w:color="auto" w:fill="auto"/>
            <w:vAlign w:val="center"/>
          </w:tcPr>
          <w:p w:rsidR="002E5887" w:rsidRPr="00325EC4" w:rsidRDefault="002E5887" w:rsidP="00325EC4">
            <w:pPr>
              <w:pStyle w:val="NoSpacing"/>
              <w:jc w:val="center"/>
              <w:rPr>
                <w:rFonts w:ascii="Times New Roman" w:hAnsi="Times New Roman"/>
                <w:b/>
              </w:rPr>
            </w:pPr>
            <w:r w:rsidRPr="00325EC4">
              <w:rPr>
                <w:rFonts w:ascii="Times New Roman" w:hAnsi="Times New Roman"/>
                <w:b/>
              </w:rPr>
              <w:t>Носиоци реализације</w:t>
            </w:r>
          </w:p>
        </w:tc>
        <w:tc>
          <w:tcPr>
            <w:tcW w:w="2169" w:type="dxa"/>
            <w:shd w:val="clear" w:color="auto" w:fill="auto"/>
            <w:vAlign w:val="center"/>
          </w:tcPr>
          <w:p w:rsidR="002E5887" w:rsidRPr="00325EC4" w:rsidRDefault="002E5887" w:rsidP="00325EC4">
            <w:pPr>
              <w:pStyle w:val="NoSpacing"/>
              <w:jc w:val="center"/>
              <w:rPr>
                <w:rFonts w:ascii="Times New Roman" w:hAnsi="Times New Roman"/>
                <w:b/>
              </w:rPr>
            </w:pPr>
            <w:r w:rsidRPr="00325EC4">
              <w:rPr>
                <w:rFonts w:ascii="Times New Roman" w:hAnsi="Times New Roman"/>
                <w:b/>
              </w:rPr>
              <w:t>Прати, контролише, извештава</w:t>
            </w:r>
          </w:p>
        </w:tc>
        <w:tc>
          <w:tcPr>
            <w:tcW w:w="2210" w:type="dxa"/>
            <w:shd w:val="clear" w:color="auto" w:fill="auto"/>
            <w:vAlign w:val="center"/>
          </w:tcPr>
          <w:p w:rsidR="002E5887" w:rsidRPr="00325EC4" w:rsidRDefault="002E5887" w:rsidP="00325EC4">
            <w:pPr>
              <w:pStyle w:val="NoSpacing"/>
              <w:jc w:val="center"/>
              <w:rPr>
                <w:rFonts w:ascii="Times New Roman" w:hAnsi="Times New Roman"/>
                <w:b/>
              </w:rPr>
            </w:pPr>
            <w:r w:rsidRPr="00325EC4">
              <w:rPr>
                <w:rFonts w:ascii="Times New Roman" w:hAnsi="Times New Roman"/>
                <w:b/>
              </w:rPr>
              <w:t>Критеријуми и мерила успеха</w:t>
            </w:r>
          </w:p>
        </w:tc>
      </w:tr>
      <w:tr w:rsidR="002E5887" w:rsidRPr="00672BF5" w:rsidTr="00325EC4">
        <w:tc>
          <w:tcPr>
            <w:tcW w:w="2204"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Материјално-техничке ресурсе користити функционалније</w:t>
            </w:r>
          </w:p>
        </w:tc>
        <w:tc>
          <w:tcPr>
            <w:tcW w:w="2202"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Организовати Педагошки колегијум и састанке са Стручним већима ради квалитетнијег коришћења материјално-техничких ресурса</w:t>
            </w:r>
          </w:p>
        </w:tc>
        <w:tc>
          <w:tcPr>
            <w:tcW w:w="2158"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До октобра 2019.</w:t>
            </w:r>
          </w:p>
        </w:tc>
        <w:tc>
          <w:tcPr>
            <w:tcW w:w="2233"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Наставници Стручног већа електротехничара</w:t>
            </w:r>
          </w:p>
        </w:tc>
        <w:tc>
          <w:tcPr>
            <w:tcW w:w="2169"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Директор, стручна већа, ПП служба</w:t>
            </w:r>
          </w:p>
        </w:tc>
        <w:tc>
          <w:tcPr>
            <w:tcW w:w="2210"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Оспосољена и дата у употребу опрема која се тренутно не користи</w:t>
            </w:r>
          </w:p>
        </w:tc>
      </w:tr>
      <w:tr w:rsidR="002E5887" w:rsidRPr="00672BF5" w:rsidTr="00325EC4">
        <w:tc>
          <w:tcPr>
            <w:tcW w:w="2204"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Развијати предузетнички дух школе</w:t>
            </w:r>
          </w:p>
        </w:tc>
        <w:tc>
          <w:tcPr>
            <w:tcW w:w="2202"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Сарадња са школама, привредним организацијама и локалном заједницом. Учешће и израда пројеката</w:t>
            </w:r>
          </w:p>
        </w:tc>
        <w:tc>
          <w:tcPr>
            <w:tcW w:w="2158"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ТШГ</w:t>
            </w:r>
          </w:p>
        </w:tc>
        <w:tc>
          <w:tcPr>
            <w:tcW w:w="2233"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Директор, сви наставници и ПП служба</w:t>
            </w:r>
          </w:p>
        </w:tc>
        <w:tc>
          <w:tcPr>
            <w:tcW w:w="2169"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Директор, стручна већа, ПП служба</w:t>
            </w:r>
          </w:p>
        </w:tc>
        <w:tc>
          <w:tcPr>
            <w:tcW w:w="2210"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Уговори о сарадњи, број пројеката у којима школа учествује</w:t>
            </w:r>
          </w:p>
        </w:tc>
      </w:tr>
      <w:tr w:rsidR="002E5887" w:rsidRPr="00672BF5" w:rsidTr="00325EC4">
        <w:tc>
          <w:tcPr>
            <w:tcW w:w="2204"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Доношење Правилника о награђивању наставника за постигнуте резултате и Правилника о санкционисању запослених</w:t>
            </w:r>
          </w:p>
        </w:tc>
        <w:tc>
          <w:tcPr>
            <w:tcW w:w="2202"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Прикупљање успешних примера и праксе из других школа</w:t>
            </w:r>
          </w:p>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Укључивање Ученичког парламента у давање мишљења</w:t>
            </w:r>
          </w:p>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Укључивање Савета родитеља у давање мишљења</w:t>
            </w:r>
          </w:p>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Рад на изради и доношељу Правилника</w:t>
            </w:r>
          </w:p>
        </w:tc>
        <w:tc>
          <w:tcPr>
            <w:tcW w:w="2158"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ТШГ</w:t>
            </w:r>
          </w:p>
        </w:tc>
        <w:tc>
          <w:tcPr>
            <w:tcW w:w="2233"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Директор, секретар, ПП служба, Ученички парламент, Савет родитеља, Школски одбор</w:t>
            </w:r>
          </w:p>
        </w:tc>
        <w:tc>
          <w:tcPr>
            <w:tcW w:w="2169"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Директор, секретар</w:t>
            </w:r>
          </w:p>
        </w:tc>
        <w:tc>
          <w:tcPr>
            <w:tcW w:w="2210"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Усвојени правилници од стране Школског одбора до марта 2020. године</w:t>
            </w:r>
          </w:p>
        </w:tc>
      </w:tr>
      <w:tr w:rsidR="002E5887" w:rsidRPr="00672BF5" w:rsidTr="00325EC4">
        <w:tc>
          <w:tcPr>
            <w:tcW w:w="2204"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Директор редовно остварује инструктивни увид и надзор у образовно – васпитни рад</w:t>
            </w:r>
          </w:p>
        </w:tc>
        <w:tc>
          <w:tcPr>
            <w:tcW w:w="2202"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План посете часовима директора:</w:t>
            </w:r>
          </w:p>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Реализација часова и инструктивни увид</w:t>
            </w:r>
          </w:p>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Анализа и рад са наставницима</w:t>
            </w:r>
          </w:p>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Израда извештаја о посећеним часовима</w:t>
            </w:r>
          </w:p>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Предлог мера за унапређење наставе</w:t>
            </w:r>
          </w:p>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lastRenderedPageBreak/>
              <w:t>Проналажење начина за истицање квалитетног начина рада запослених (седнице, сајт, прославе, захвалнице и слично)</w:t>
            </w:r>
          </w:p>
        </w:tc>
        <w:tc>
          <w:tcPr>
            <w:tcW w:w="2158"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lastRenderedPageBreak/>
              <w:t>ТШГ</w:t>
            </w:r>
          </w:p>
        </w:tc>
        <w:tc>
          <w:tcPr>
            <w:tcW w:w="2233"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Директор</w:t>
            </w:r>
          </w:p>
        </w:tc>
        <w:tc>
          <w:tcPr>
            <w:tcW w:w="2169"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Директор, педагошки колегијум, ПП служба, Школски одбор</w:t>
            </w:r>
          </w:p>
        </w:tc>
        <w:tc>
          <w:tcPr>
            <w:tcW w:w="2210"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Урађен и редовно се спроводи план посете часова директора,  постоје протоколи за снимање часа (прдложене мере за унапређење рада наставника)</w:t>
            </w:r>
          </w:p>
        </w:tc>
      </w:tr>
      <w:tr w:rsidR="002E5887" w:rsidRPr="00672BF5" w:rsidTr="00325EC4">
        <w:tc>
          <w:tcPr>
            <w:tcW w:w="2204"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lastRenderedPageBreak/>
              <w:t>Конкурисање за пројекте</w:t>
            </w:r>
          </w:p>
        </w:tc>
        <w:tc>
          <w:tcPr>
            <w:tcW w:w="2202"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Обука из писања пројеката за чланове тима</w:t>
            </w:r>
          </w:p>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Израда пројеката и аплицирање</w:t>
            </w:r>
          </w:p>
        </w:tc>
        <w:tc>
          <w:tcPr>
            <w:tcW w:w="2158"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ТШГ</w:t>
            </w:r>
          </w:p>
        </w:tc>
        <w:tc>
          <w:tcPr>
            <w:tcW w:w="2233"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Директор, Тим за пројекте</w:t>
            </w:r>
          </w:p>
        </w:tc>
        <w:tc>
          <w:tcPr>
            <w:tcW w:w="2169"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ПП служба, директор</w:t>
            </w:r>
          </w:p>
        </w:tc>
        <w:tc>
          <w:tcPr>
            <w:tcW w:w="2210"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Директор и бар 2 наставника су прошли обуку за писање пројеката и аплицирање... Број пројеката у који је школа укључена</w:t>
            </w:r>
          </w:p>
        </w:tc>
      </w:tr>
      <w:tr w:rsidR="002E5887" w:rsidRPr="00672BF5" w:rsidTr="00325EC4">
        <w:tc>
          <w:tcPr>
            <w:tcW w:w="2204"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color w:val="000000"/>
                <w:sz w:val="20"/>
                <w:szCs w:val="20"/>
              </w:rPr>
              <w:t>Директор развија сарадњу и мрежу са другим установама, привредним и непривредним организацијама и локалном заједницом у циљу развијања предузетничких компетенција ученика</w:t>
            </w:r>
          </w:p>
        </w:tc>
        <w:tc>
          <w:tcPr>
            <w:tcW w:w="2202"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Успостављање веће и чешће сарадње са установама, привредним и непривредним организацијама из ближег и даљег окружења, као и локалном заједницом</w:t>
            </w:r>
          </w:p>
        </w:tc>
        <w:tc>
          <w:tcPr>
            <w:tcW w:w="2158"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 xml:space="preserve">Петманентно </w:t>
            </w:r>
          </w:p>
        </w:tc>
        <w:tc>
          <w:tcPr>
            <w:tcW w:w="2233"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 xml:space="preserve">Директор </w:t>
            </w:r>
          </w:p>
        </w:tc>
        <w:tc>
          <w:tcPr>
            <w:tcW w:w="2169"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Школски одбор, Наставничко веће, Педагошки колегијум, директор</w:t>
            </w:r>
          </w:p>
        </w:tc>
        <w:tc>
          <w:tcPr>
            <w:tcW w:w="2210"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 xml:space="preserve">Начињен је план сарадње (у коме се јасно види активна улога ученика) и редовно се реализују активности из плана </w:t>
            </w:r>
          </w:p>
        </w:tc>
      </w:tr>
      <w:tr w:rsidR="002E5887" w:rsidRPr="00672BF5" w:rsidTr="00325EC4">
        <w:tc>
          <w:tcPr>
            <w:tcW w:w="2204"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color w:val="000000"/>
                <w:sz w:val="20"/>
                <w:szCs w:val="20"/>
              </w:rPr>
              <w:t>Директор развија међународну сарадњу и пројекте усмерене на развој кључних компетенција за целоживотно учење ученика и наставника</w:t>
            </w:r>
          </w:p>
        </w:tc>
        <w:tc>
          <w:tcPr>
            <w:tcW w:w="2202"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Укњучивање школе у међународне пројекте</w:t>
            </w:r>
          </w:p>
        </w:tc>
        <w:tc>
          <w:tcPr>
            <w:tcW w:w="2158"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 xml:space="preserve">Континуирано </w:t>
            </w:r>
          </w:p>
        </w:tc>
        <w:tc>
          <w:tcPr>
            <w:tcW w:w="2233"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Директор, Школски одбор</w:t>
            </w:r>
          </w:p>
        </w:tc>
        <w:tc>
          <w:tcPr>
            <w:tcW w:w="2169"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 xml:space="preserve">Педагошки колегијум, Школски одбор, директор </w:t>
            </w:r>
          </w:p>
        </w:tc>
        <w:tc>
          <w:tcPr>
            <w:tcW w:w="2210" w:type="dxa"/>
            <w:shd w:val="clear" w:color="auto" w:fill="auto"/>
          </w:tcPr>
          <w:p w:rsidR="002E5887" w:rsidRPr="00325EC4" w:rsidRDefault="002E5887" w:rsidP="00325EC4">
            <w:pPr>
              <w:pStyle w:val="NoSpacing"/>
              <w:rPr>
                <w:rFonts w:ascii="Times New Roman" w:hAnsi="Times New Roman"/>
                <w:sz w:val="20"/>
                <w:szCs w:val="20"/>
              </w:rPr>
            </w:pPr>
            <w:r w:rsidRPr="00325EC4">
              <w:rPr>
                <w:rFonts w:ascii="Times New Roman" w:hAnsi="Times New Roman"/>
                <w:sz w:val="20"/>
                <w:szCs w:val="20"/>
              </w:rPr>
              <w:t>Школа сарађује са установма ван Србије</w:t>
            </w:r>
          </w:p>
        </w:tc>
      </w:tr>
    </w:tbl>
    <w:p w:rsidR="002E5887" w:rsidRPr="00672BF5" w:rsidRDefault="002E5887" w:rsidP="002E5887"/>
    <w:p w:rsidR="002E5887" w:rsidRDefault="002E5887" w:rsidP="002E5887"/>
    <w:p w:rsidR="002E5887" w:rsidRPr="00CA5639" w:rsidRDefault="002E5887" w:rsidP="002E5887">
      <w:pPr>
        <w:ind w:firstLine="709"/>
        <w:rPr>
          <w:rFonts w:ascii="Calibri" w:hAnsi="Calibri"/>
        </w:rPr>
      </w:pPr>
      <w:r w:rsidRPr="00CA5639">
        <w:rPr>
          <w:rFonts w:ascii="Calibri" w:hAnsi="Calibri"/>
        </w:rPr>
        <w:t>Стандарди квалитета рада школе - „</w:t>
      </w:r>
      <w:r w:rsidRPr="00CA5639">
        <w:rPr>
          <w:rFonts w:ascii="Calibri" w:hAnsi="Calibri"/>
          <w:u w:val="single"/>
        </w:rPr>
        <w:t>Етос“</w:t>
      </w:r>
      <w:r w:rsidRPr="00CA5639">
        <w:rPr>
          <w:rFonts w:ascii="Calibri" w:hAnsi="Calibri"/>
        </w:rPr>
        <w:t xml:space="preserve"> и </w:t>
      </w:r>
      <w:r w:rsidRPr="00CA5639">
        <w:rPr>
          <w:rFonts w:ascii="Calibri" w:hAnsi="Calibri"/>
          <w:u w:val="single"/>
        </w:rPr>
        <w:t>„Програмирање образовно васпитног рада је у функцији квалитетног рада школе</w:t>
      </w:r>
      <w:r w:rsidRPr="00CA5639">
        <w:rPr>
          <w:rFonts w:ascii="Calibri" w:hAnsi="Calibri"/>
        </w:rPr>
        <w:t>“ биће уврштени у Разввојни план школе, тј. у приоритетне области у току школске 2019/20. године, тачније, после завршеног самовреднвања поменутих области и доношења акционих планова за унапређење рада по предвиђеним стандардима квалитета рада установе.</w:t>
      </w:r>
    </w:p>
    <w:p w:rsidR="002E5887" w:rsidRDefault="002E5887" w:rsidP="002E5887">
      <w:pPr>
        <w:pStyle w:val="Heading1"/>
        <w:spacing w:before="0" w:after="0"/>
        <w:rPr>
          <w:szCs w:val="24"/>
          <w:lang w:val="sr-Cyrl-CS"/>
        </w:rPr>
        <w:sectPr w:rsidR="002E5887" w:rsidSect="002E5887">
          <w:pgSz w:w="15840" w:h="12240" w:orient="landscape"/>
          <w:pgMar w:top="1134" w:right="1134" w:bottom="709" w:left="992" w:header="709" w:footer="709" w:gutter="0"/>
          <w:cols w:space="708"/>
          <w:titlePg/>
          <w:docGrid w:linePitch="360"/>
        </w:sectPr>
      </w:pPr>
    </w:p>
    <w:p w:rsidR="003B2A28" w:rsidRPr="00270F55" w:rsidRDefault="003B2A28" w:rsidP="00822BE5">
      <w:pPr>
        <w:pStyle w:val="Heading1"/>
        <w:spacing w:before="0" w:after="0"/>
        <w:jc w:val="center"/>
        <w:rPr>
          <w:szCs w:val="24"/>
          <w:lang w:val="sr-Cyrl-CS"/>
        </w:rPr>
      </w:pPr>
      <w:bookmarkStart w:id="8" w:name="_Toc17969970"/>
      <w:r w:rsidRPr="00270F55">
        <w:rPr>
          <w:szCs w:val="24"/>
          <w:lang w:val="sr-Cyrl-CS"/>
        </w:rPr>
        <w:lastRenderedPageBreak/>
        <w:t>Мере унапређења образовно-васпитног рада на основу анализе резултата ученика на матурском испиту</w:t>
      </w:r>
      <w:bookmarkEnd w:id="8"/>
    </w:p>
    <w:p w:rsidR="003B2A28" w:rsidRPr="00E02B24" w:rsidRDefault="003B2A28" w:rsidP="003B2A28">
      <w:pPr>
        <w:rPr>
          <w:rFonts w:ascii="Calibri" w:hAnsi="Calibri" w:cs="Arial"/>
          <w:lang w:val="sr-Cyrl-CS"/>
        </w:rPr>
      </w:pPr>
    </w:p>
    <w:p w:rsidR="00822BE5" w:rsidRPr="00CA5639" w:rsidRDefault="00822BE5" w:rsidP="00822BE5">
      <w:pPr>
        <w:ind w:firstLine="720"/>
        <w:jc w:val="both"/>
        <w:rPr>
          <w:rFonts w:ascii="Calibri" w:hAnsi="Calibri"/>
          <w:lang w:val="sr-Cyrl-CS"/>
        </w:rPr>
      </w:pPr>
      <w:r w:rsidRPr="00CA5639">
        <w:rPr>
          <w:rFonts w:ascii="Calibri" w:hAnsi="Calibri"/>
          <w:lang w:val="sr-Cyrl-CS"/>
        </w:rPr>
        <w:t>Матурским испитом не оцењује се само знање ученика из појединих облассти, већ се кроз резултате на матурском испиту утврђује и зрелост ученика</w:t>
      </w:r>
      <w:r w:rsidRPr="00CA5639">
        <w:rPr>
          <w:rFonts w:ascii="Calibri" w:hAnsi="Calibri"/>
        </w:rPr>
        <w:t>, такође</w:t>
      </w:r>
      <w:r w:rsidRPr="00CA5639">
        <w:rPr>
          <w:rFonts w:ascii="Calibri" w:hAnsi="Calibri"/>
          <w:lang w:val="sr-Cyrl-CS"/>
        </w:rPr>
        <w:t xml:space="preserve"> у постигнутим резултатима  огледа се настава и учење у школи.</w:t>
      </w:r>
    </w:p>
    <w:p w:rsidR="00822BE5" w:rsidRPr="00CA5639" w:rsidRDefault="00822BE5" w:rsidP="00822BE5">
      <w:pPr>
        <w:ind w:firstLine="720"/>
        <w:jc w:val="both"/>
        <w:rPr>
          <w:rFonts w:ascii="Calibri" w:hAnsi="Calibri"/>
          <w:lang w:val="sr-Cyrl-CS"/>
        </w:rPr>
      </w:pPr>
      <w:r w:rsidRPr="00CA5639">
        <w:rPr>
          <w:rFonts w:ascii="Calibri" w:hAnsi="Calibri"/>
          <w:lang w:val="sr-Cyrl-CS"/>
        </w:rPr>
        <w:t xml:space="preserve"> Матурски испит требало би да ученике припреми за полагање пријемних испита за упис на високе школе/факултете, односно за обављање послова за занимање за које су се школовали.</w:t>
      </w:r>
    </w:p>
    <w:p w:rsidR="00822BE5" w:rsidRPr="00CA5639" w:rsidRDefault="00822BE5" w:rsidP="00822BE5">
      <w:pPr>
        <w:ind w:firstLine="720"/>
        <w:jc w:val="both"/>
        <w:rPr>
          <w:rFonts w:ascii="Calibri" w:hAnsi="Calibri"/>
        </w:rPr>
      </w:pPr>
      <w:r w:rsidRPr="00CA5639">
        <w:rPr>
          <w:rFonts w:ascii="Calibri" w:hAnsi="Calibri"/>
          <w:lang w:val="sr-Cyrl-CS"/>
        </w:rPr>
        <w:t xml:space="preserve">Ако се осврнемо на постигнуте резултате ученика у претходне четири школске године, закључуејмо да је примарни циљ испуњен: ученици су полажили испит у првом испитном року и остварили позитиван успех на матурским и завршним испитима, осим једне ученице у школској 2016/2017. години. Те школске године просечне оцене на поменутим испитима биле су добре, док је школске: 2015/2016, 2017/2018. и 2018/2019. године забележена средња оцена: врло добар (чак је просечна оцена углавном изнад четири).  Запажено је да су ученици у поменутом периоду најниже оцене имали на матурском испиту из српског језика и књижевности и да боље резултате у том предмету остварују ученици економског смера, а ученици који похађају наставу електротехничког смера постижу боље резултате из изборног предмета и на завршном раду.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7"/>
        <w:gridCol w:w="935"/>
        <w:gridCol w:w="935"/>
        <w:gridCol w:w="935"/>
        <w:gridCol w:w="935"/>
        <w:gridCol w:w="935"/>
        <w:gridCol w:w="935"/>
        <w:gridCol w:w="935"/>
        <w:gridCol w:w="935"/>
      </w:tblGrid>
      <w:tr w:rsidR="00822BE5" w:rsidRPr="003911BB" w:rsidTr="003911BB">
        <w:trPr>
          <w:jc w:val="center"/>
        </w:trPr>
        <w:tc>
          <w:tcPr>
            <w:tcW w:w="1870" w:type="dxa"/>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школска година</w:t>
            </w:r>
          </w:p>
        </w:tc>
        <w:tc>
          <w:tcPr>
            <w:tcW w:w="1870" w:type="dxa"/>
            <w:gridSpan w:val="2"/>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2015/2016.</w:t>
            </w:r>
          </w:p>
        </w:tc>
        <w:tc>
          <w:tcPr>
            <w:tcW w:w="1870" w:type="dxa"/>
            <w:gridSpan w:val="2"/>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2016/2017.</w:t>
            </w:r>
          </w:p>
        </w:tc>
        <w:tc>
          <w:tcPr>
            <w:tcW w:w="1870" w:type="dxa"/>
            <w:gridSpan w:val="2"/>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2017/2018.</w:t>
            </w:r>
          </w:p>
        </w:tc>
        <w:tc>
          <w:tcPr>
            <w:tcW w:w="1870" w:type="dxa"/>
            <w:gridSpan w:val="2"/>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2018/2019.</w:t>
            </w:r>
          </w:p>
        </w:tc>
      </w:tr>
      <w:tr w:rsidR="00822BE5" w:rsidRPr="003911BB" w:rsidTr="003911BB">
        <w:trPr>
          <w:jc w:val="center"/>
        </w:trPr>
        <w:tc>
          <w:tcPr>
            <w:tcW w:w="1870" w:type="dxa"/>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разред/одељење</w:t>
            </w:r>
          </w:p>
        </w:tc>
        <w:tc>
          <w:tcPr>
            <w:tcW w:w="935" w:type="dxa"/>
            <w:shd w:val="clear" w:color="auto" w:fill="auto"/>
          </w:tcPr>
          <w:p w:rsidR="00822BE5" w:rsidRPr="003911BB" w:rsidRDefault="00822BE5" w:rsidP="00D41AEE">
            <w:pPr>
              <w:jc w:val="center"/>
              <w:rPr>
                <w:rFonts w:ascii="Calibri" w:hAnsi="Calibri" w:cs="Calibri"/>
                <w:b/>
              </w:rPr>
            </w:pPr>
            <w:r w:rsidRPr="003911BB">
              <w:rPr>
                <w:rFonts w:ascii="Calibri" w:hAnsi="Calibri" w:cs="Calibri"/>
                <w:b/>
              </w:rPr>
              <w:t>IV/1</w:t>
            </w:r>
          </w:p>
        </w:tc>
        <w:tc>
          <w:tcPr>
            <w:tcW w:w="935" w:type="dxa"/>
            <w:shd w:val="clear" w:color="auto" w:fill="auto"/>
          </w:tcPr>
          <w:p w:rsidR="00822BE5" w:rsidRPr="003911BB" w:rsidRDefault="00822BE5" w:rsidP="00D41AEE">
            <w:pPr>
              <w:jc w:val="center"/>
              <w:rPr>
                <w:rFonts w:ascii="Calibri" w:hAnsi="Calibri" w:cs="Calibri"/>
                <w:b/>
              </w:rPr>
            </w:pPr>
            <w:r w:rsidRPr="003911BB">
              <w:rPr>
                <w:rFonts w:ascii="Calibri" w:hAnsi="Calibri" w:cs="Calibri"/>
                <w:b/>
              </w:rPr>
              <w:t>IV/2</w:t>
            </w:r>
          </w:p>
        </w:tc>
        <w:tc>
          <w:tcPr>
            <w:tcW w:w="935" w:type="dxa"/>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IV/1</w:t>
            </w:r>
          </w:p>
        </w:tc>
        <w:tc>
          <w:tcPr>
            <w:tcW w:w="935" w:type="dxa"/>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IV/2</w:t>
            </w:r>
          </w:p>
        </w:tc>
        <w:tc>
          <w:tcPr>
            <w:tcW w:w="935" w:type="dxa"/>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IV/1</w:t>
            </w:r>
          </w:p>
        </w:tc>
        <w:tc>
          <w:tcPr>
            <w:tcW w:w="935" w:type="dxa"/>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IV/2</w:t>
            </w:r>
          </w:p>
        </w:tc>
        <w:tc>
          <w:tcPr>
            <w:tcW w:w="935" w:type="dxa"/>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IV/1</w:t>
            </w:r>
          </w:p>
        </w:tc>
        <w:tc>
          <w:tcPr>
            <w:tcW w:w="935" w:type="dxa"/>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IV/2</w:t>
            </w:r>
          </w:p>
        </w:tc>
      </w:tr>
      <w:tr w:rsidR="00822BE5" w:rsidRPr="003911BB" w:rsidTr="003911BB">
        <w:trPr>
          <w:jc w:val="center"/>
        </w:trPr>
        <w:tc>
          <w:tcPr>
            <w:tcW w:w="1870" w:type="dxa"/>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просечна оцена из српског језика и књижевности</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3,81</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3,38</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3,67</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3,27</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4,12</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3,88</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3,39</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3,14</w:t>
            </w:r>
          </w:p>
        </w:tc>
      </w:tr>
      <w:tr w:rsidR="00822BE5" w:rsidRPr="003911BB" w:rsidTr="003911BB">
        <w:trPr>
          <w:jc w:val="center"/>
        </w:trPr>
        <w:tc>
          <w:tcPr>
            <w:tcW w:w="1870" w:type="dxa"/>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просечна оцена из изборног предмета</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4,22</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4,38</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3,81</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4,07</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4,19</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4,63</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4,17</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4,43</w:t>
            </w:r>
          </w:p>
        </w:tc>
      </w:tr>
      <w:tr w:rsidR="00822BE5" w:rsidRPr="003911BB" w:rsidTr="003911BB">
        <w:trPr>
          <w:jc w:val="center"/>
        </w:trPr>
        <w:tc>
          <w:tcPr>
            <w:tcW w:w="1870" w:type="dxa"/>
            <w:shd w:val="clear" w:color="auto" w:fill="auto"/>
          </w:tcPr>
          <w:p w:rsidR="00822BE5" w:rsidRPr="003911BB" w:rsidRDefault="00822BE5" w:rsidP="00D41AEE">
            <w:pPr>
              <w:jc w:val="center"/>
              <w:rPr>
                <w:rFonts w:ascii="Calibri" w:hAnsi="Calibri" w:cs="Calibri"/>
                <w:b/>
                <w:lang w:val="sr-Cyrl-CS"/>
              </w:rPr>
            </w:pPr>
            <w:r w:rsidRPr="003911BB">
              <w:rPr>
                <w:rFonts w:ascii="Calibri" w:hAnsi="Calibri" w:cs="Calibri"/>
                <w:b/>
                <w:lang w:val="sr-Cyrl-CS"/>
              </w:rPr>
              <w:t>просечна оцена на завршном раду</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4,04</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4,62</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4,10</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4,60</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4,46</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4,38</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3,65</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4,48</w:t>
            </w:r>
          </w:p>
        </w:tc>
      </w:tr>
      <w:tr w:rsidR="00822BE5" w:rsidRPr="003911BB" w:rsidTr="003911BB">
        <w:trPr>
          <w:jc w:val="center"/>
        </w:trPr>
        <w:tc>
          <w:tcPr>
            <w:tcW w:w="1870" w:type="dxa"/>
            <w:shd w:val="clear" w:color="auto" w:fill="auto"/>
          </w:tcPr>
          <w:p w:rsidR="00822BE5" w:rsidRPr="003911BB" w:rsidRDefault="00822BE5" w:rsidP="00D41AEE">
            <w:pPr>
              <w:jc w:val="center"/>
              <w:rPr>
                <w:rFonts w:ascii="Calibri" w:hAnsi="Calibri" w:cs="Calibri"/>
                <w:b/>
              </w:rPr>
            </w:pPr>
            <w:r w:rsidRPr="003911BB">
              <w:rPr>
                <w:rFonts w:ascii="Calibri" w:hAnsi="Calibri" w:cs="Calibri"/>
                <w:b/>
              </w:rPr>
              <w:t>просечна оцена одељењана матурском испиту</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4,02</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4,13</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3,00</w:t>
            </w:r>
          </w:p>
        </w:tc>
        <w:tc>
          <w:tcPr>
            <w:tcW w:w="935" w:type="dxa"/>
            <w:shd w:val="clear" w:color="auto" w:fill="auto"/>
          </w:tcPr>
          <w:p w:rsidR="00822BE5" w:rsidRPr="003911BB" w:rsidRDefault="00822BE5" w:rsidP="00D41AEE">
            <w:pPr>
              <w:jc w:val="center"/>
              <w:rPr>
                <w:rFonts w:ascii="Calibri" w:hAnsi="Calibri" w:cs="Calibri"/>
              </w:rPr>
            </w:pPr>
            <w:r w:rsidRPr="003911BB">
              <w:rPr>
                <w:rFonts w:ascii="Calibri" w:hAnsi="Calibri" w:cs="Calibri"/>
              </w:rPr>
              <w:t>2.29</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4,28</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4,24</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3,74</w:t>
            </w:r>
          </w:p>
        </w:tc>
        <w:tc>
          <w:tcPr>
            <w:tcW w:w="935" w:type="dxa"/>
            <w:shd w:val="clear" w:color="auto" w:fill="auto"/>
          </w:tcPr>
          <w:p w:rsidR="00822BE5" w:rsidRPr="003911BB" w:rsidRDefault="00822BE5" w:rsidP="00D41AEE">
            <w:pPr>
              <w:jc w:val="center"/>
              <w:rPr>
                <w:rFonts w:ascii="Calibri" w:hAnsi="Calibri" w:cs="Calibri"/>
                <w:lang w:val="sr-Cyrl-CS"/>
              </w:rPr>
            </w:pPr>
            <w:r w:rsidRPr="003911BB">
              <w:rPr>
                <w:rFonts w:ascii="Calibri" w:hAnsi="Calibri" w:cs="Calibri"/>
                <w:lang w:val="sr-Cyrl-CS"/>
              </w:rPr>
              <w:t>4,02</w:t>
            </w:r>
          </w:p>
        </w:tc>
      </w:tr>
    </w:tbl>
    <w:p w:rsidR="00822BE5" w:rsidRPr="00FA35C5" w:rsidRDefault="00822BE5" w:rsidP="00822BE5">
      <w:pPr>
        <w:ind w:firstLine="720"/>
        <w:jc w:val="center"/>
        <w:rPr>
          <w:lang w:val="sr-Cyrl-CS"/>
        </w:rPr>
      </w:pPr>
    </w:p>
    <w:p w:rsidR="00822BE5" w:rsidRPr="00CA5639" w:rsidRDefault="003911BB" w:rsidP="00822BE5">
      <w:pPr>
        <w:ind w:firstLine="720"/>
        <w:jc w:val="both"/>
        <w:rPr>
          <w:rFonts w:ascii="Calibri" w:hAnsi="Calibri"/>
          <w:lang w:val="sr-Cyrl-CS"/>
        </w:rPr>
      </w:pPr>
      <w:r>
        <w:rPr>
          <w:rFonts w:ascii="Calibri" w:hAnsi="Calibri"/>
          <w:lang w:val="sr-Cyrl-CS"/>
        </w:rPr>
        <w:t>Табела</w:t>
      </w:r>
      <w:r w:rsidR="00822BE5" w:rsidRPr="00CA5639">
        <w:rPr>
          <w:rFonts w:ascii="Calibri" w:hAnsi="Calibri"/>
          <w:lang w:val="sr-Cyrl-CS"/>
        </w:rPr>
        <w:t>: Табеларни приказ успеха ученика на матурском испиту у периоду 2015-2019. године.</w:t>
      </w:r>
    </w:p>
    <w:p w:rsidR="00822BE5" w:rsidRPr="00CA5639" w:rsidRDefault="00822BE5" w:rsidP="00822BE5">
      <w:pPr>
        <w:ind w:firstLine="720"/>
        <w:jc w:val="both"/>
        <w:rPr>
          <w:rFonts w:ascii="Calibri" w:hAnsi="Calibri"/>
          <w:lang w:val="sr-Cyrl-CS"/>
        </w:rPr>
      </w:pPr>
      <w:r w:rsidRPr="00CA5639">
        <w:rPr>
          <w:rFonts w:ascii="Calibri" w:hAnsi="Calibri"/>
          <w:lang w:val="sr-Cyrl-CS"/>
        </w:rPr>
        <w:t xml:space="preserve">Истичемо да остварени  успех на матурском испиту углавном зависи од општег постигнућа ученика/генерације у току школовања, па су просечне оцене на матурским испитима приближно једнаке средњим оценама општег успеха ученика. Примећујемо да су просечне оцене ученика исте генерације на матурским испитима економског и електротехничког смера идентичне, осим школске 2016/2017. када су ученици економског смера постигли много боље резултате. </w:t>
      </w:r>
    </w:p>
    <w:p w:rsidR="00822BE5" w:rsidRPr="00CA5639" w:rsidRDefault="00822BE5" w:rsidP="00822BE5">
      <w:pPr>
        <w:ind w:firstLine="720"/>
        <w:jc w:val="both"/>
        <w:rPr>
          <w:rFonts w:ascii="Calibri" w:hAnsi="Calibri"/>
          <w:lang w:val="sr-Cyrl-CS"/>
        </w:rPr>
      </w:pPr>
      <w:r w:rsidRPr="00CA5639">
        <w:rPr>
          <w:rFonts w:ascii="Calibri" w:hAnsi="Calibri"/>
          <w:lang w:val="sr-Cyrl-CS"/>
        </w:rPr>
        <w:t xml:space="preserve"> С обзиром на резултате ученика на матурским испитима, предвиђамо следеће мере за унапређење образовно-васпитног рада:</w:t>
      </w:r>
    </w:p>
    <w:p w:rsidR="00822BE5" w:rsidRPr="00CA5639" w:rsidRDefault="00822BE5" w:rsidP="00F35996">
      <w:pPr>
        <w:pStyle w:val="ListParagraph"/>
        <w:numPr>
          <w:ilvl w:val="0"/>
          <w:numId w:val="27"/>
        </w:numPr>
        <w:contextualSpacing/>
        <w:jc w:val="both"/>
        <w:rPr>
          <w:rFonts w:ascii="Calibri" w:hAnsi="Calibri"/>
          <w:lang w:val="sr-Cyrl-CS"/>
        </w:rPr>
      </w:pPr>
      <w:r w:rsidRPr="00CA5639">
        <w:rPr>
          <w:rFonts w:ascii="Calibri" w:hAnsi="Calibri"/>
          <w:lang w:val="sr-Cyrl-CS"/>
        </w:rPr>
        <w:lastRenderedPageBreak/>
        <w:t>Континуирано праћење ученичких интересовања из различитих области и предмета и појачан рад у оквиру примећених (исказаних) интересовања, препознати даровите ученике и укључивати их у ваннаставне активности – то је изузетно важно како би ученик препознао своје афинитете и одабрао предмет/област у којој може да оствари најбоље резултате;</w:t>
      </w:r>
    </w:p>
    <w:p w:rsidR="00822BE5" w:rsidRPr="00CA5639" w:rsidRDefault="00822BE5" w:rsidP="00F35996">
      <w:pPr>
        <w:pStyle w:val="ListParagraph"/>
        <w:numPr>
          <w:ilvl w:val="0"/>
          <w:numId w:val="27"/>
        </w:numPr>
        <w:contextualSpacing/>
        <w:jc w:val="both"/>
        <w:rPr>
          <w:rFonts w:ascii="Calibri" w:hAnsi="Calibri"/>
          <w:lang w:val="sr-Cyrl-CS"/>
        </w:rPr>
      </w:pPr>
      <w:r w:rsidRPr="00CA5639">
        <w:rPr>
          <w:rFonts w:ascii="Calibri" w:hAnsi="Calibri"/>
          <w:lang w:val="sr-Cyrl-CS"/>
        </w:rPr>
        <w:t>Индентификовати ученике и упућивати их на допуску наставу на крају сваког класификационог периода. Интезивирати допунски рад, нарочито из српског језкика и књижевности (оспособљавање ученика да пишу у складу са правописном нормом, развијати љубав према писаној речи, увежбавање писања есеја на задату тему);</w:t>
      </w:r>
    </w:p>
    <w:p w:rsidR="00822BE5" w:rsidRPr="00CA5639" w:rsidRDefault="00822BE5" w:rsidP="00F35996">
      <w:pPr>
        <w:numPr>
          <w:ilvl w:val="0"/>
          <w:numId w:val="27"/>
        </w:numPr>
        <w:jc w:val="both"/>
        <w:rPr>
          <w:rFonts w:ascii="Calibri" w:hAnsi="Calibri"/>
          <w:lang w:val="sr-Cyrl-CS"/>
        </w:rPr>
      </w:pPr>
      <w:r w:rsidRPr="00CA5639">
        <w:rPr>
          <w:rFonts w:ascii="Calibri" w:hAnsi="Calibri"/>
          <w:lang w:val="sr-Cyrl-CS"/>
        </w:rPr>
        <w:t>Јачати унутрашњу мотивацију код ученика за учењем и сталним напредовањем кроз сарадњу ученика са разредним старешином, родитељима и психолошко-педагошком службом у школи;</w:t>
      </w:r>
    </w:p>
    <w:p w:rsidR="00822BE5" w:rsidRPr="00CA5639" w:rsidRDefault="00822BE5" w:rsidP="00F35996">
      <w:pPr>
        <w:pStyle w:val="ListParagraph"/>
        <w:numPr>
          <w:ilvl w:val="0"/>
          <w:numId w:val="27"/>
        </w:numPr>
        <w:contextualSpacing/>
        <w:jc w:val="both"/>
        <w:rPr>
          <w:rFonts w:ascii="Calibri" w:hAnsi="Calibri"/>
          <w:lang w:val="sr-Cyrl-CS"/>
        </w:rPr>
      </w:pPr>
      <w:r w:rsidRPr="00CA5639">
        <w:rPr>
          <w:rFonts w:ascii="Calibri" w:hAnsi="Calibri"/>
          <w:lang w:val="sr-Cyrl-CS"/>
        </w:rPr>
        <w:t>Подстицати и неговати код ученика истраживачки рад и критичко мишљење.</w:t>
      </w:r>
      <w:r w:rsidRPr="00CA5639">
        <w:rPr>
          <w:rFonts w:ascii="Calibri" w:hAnsi="Calibri"/>
        </w:rPr>
        <w:t xml:space="preserve"> </w:t>
      </w:r>
      <w:r w:rsidRPr="00CA5639">
        <w:rPr>
          <w:rFonts w:ascii="Calibri" w:hAnsi="Calibri"/>
          <w:lang w:val="sr-Cyrl-CS"/>
        </w:rPr>
        <w:t>Навикавање и оспособљавање ученика на писање научних радова;</w:t>
      </w:r>
    </w:p>
    <w:p w:rsidR="00822BE5" w:rsidRPr="00CA5639" w:rsidRDefault="00822BE5" w:rsidP="00F35996">
      <w:pPr>
        <w:numPr>
          <w:ilvl w:val="0"/>
          <w:numId w:val="27"/>
        </w:numPr>
        <w:jc w:val="both"/>
        <w:rPr>
          <w:rFonts w:ascii="Calibri" w:hAnsi="Calibri"/>
          <w:lang w:val="sr-Cyrl-CS"/>
        </w:rPr>
      </w:pPr>
      <w:r w:rsidRPr="00CA5639">
        <w:rPr>
          <w:rFonts w:ascii="Calibri" w:hAnsi="Calibri"/>
          <w:lang w:val="sr-Cyrl-CS"/>
        </w:rPr>
        <w:t>Оспособљавати ученике за коришћење алтернативних извора знања (стручна литература, интернет и др.);</w:t>
      </w:r>
    </w:p>
    <w:p w:rsidR="00822BE5" w:rsidRPr="00CA5639" w:rsidRDefault="00822BE5" w:rsidP="00F35996">
      <w:pPr>
        <w:numPr>
          <w:ilvl w:val="0"/>
          <w:numId w:val="27"/>
        </w:numPr>
        <w:jc w:val="both"/>
        <w:rPr>
          <w:rFonts w:ascii="Calibri" w:hAnsi="Calibri"/>
          <w:lang w:val="sr-Cyrl-CS"/>
        </w:rPr>
      </w:pPr>
      <w:r w:rsidRPr="00CA5639">
        <w:rPr>
          <w:rFonts w:ascii="Calibri" w:hAnsi="Calibri"/>
          <w:lang w:val="sr-Cyrl-CS"/>
        </w:rPr>
        <w:t>Чешћа провера знања ученика, усмено и писмено (чешћи видови провера знања кроз форме по узору на матурске испите у завршним разредима):</w:t>
      </w:r>
    </w:p>
    <w:p w:rsidR="00822BE5" w:rsidRPr="00CA5639" w:rsidRDefault="00822BE5" w:rsidP="00F35996">
      <w:pPr>
        <w:numPr>
          <w:ilvl w:val="0"/>
          <w:numId w:val="27"/>
        </w:numPr>
        <w:jc w:val="both"/>
        <w:rPr>
          <w:rFonts w:ascii="Calibri" w:hAnsi="Calibri"/>
          <w:lang w:val="sr-Cyrl-CS"/>
        </w:rPr>
      </w:pPr>
      <w:r w:rsidRPr="00CA5639">
        <w:rPr>
          <w:rFonts w:ascii="Calibri" w:hAnsi="Calibri"/>
          <w:lang w:val="sr-Cyrl-CS"/>
        </w:rPr>
        <w:t xml:space="preserve">Анализа резултата на завршном испиту на крају сваке школске године, усвајање предлога за унапређивање наставе. </w:t>
      </w:r>
    </w:p>
    <w:p w:rsidR="00822BE5" w:rsidRPr="00CA5639" w:rsidRDefault="00822BE5" w:rsidP="00822BE5">
      <w:pPr>
        <w:jc w:val="both"/>
        <w:rPr>
          <w:rFonts w:ascii="Calibri" w:hAnsi="Calibri"/>
          <w:lang w:val="sr-Cyrl-CS"/>
        </w:rPr>
      </w:pPr>
      <w:r w:rsidRPr="00CA5639">
        <w:rPr>
          <w:rFonts w:ascii="Calibri" w:hAnsi="Calibri"/>
          <w:lang w:val="sr-Cyrl-CS"/>
        </w:rPr>
        <w:t xml:space="preserve">Циљ ових мера је унапређивање наставе и постигнућа на завршним испитима, стицање трајних и применљивих знања. </w:t>
      </w:r>
    </w:p>
    <w:p w:rsidR="007F6D71" w:rsidRPr="00E02B24" w:rsidRDefault="007F6D71" w:rsidP="00ED59D6">
      <w:pPr>
        <w:rPr>
          <w:rFonts w:ascii="Calibri" w:hAnsi="Calibri" w:cs="Arial"/>
          <w:lang w:val="sr-Cyrl-CS"/>
        </w:rPr>
      </w:pPr>
    </w:p>
    <w:p w:rsidR="000D4A3F" w:rsidRPr="00E41BCE" w:rsidRDefault="000D4A3F" w:rsidP="00822BE5">
      <w:pPr>
        <w:pStyle w:val="Heading1"/>
        <w:jc w:val="center"/>
      </w:pPr>
      <w:bookmarkStart w:id="9" w:name="_Toc17969971"/>
      <w:r w:rsidRPr="00E41BCE">
        <w:t>М</w:t>
      </w:r>
      <w:r w:rsidRPr="00E41BCE">
        <w:rPr>
          <w:lang w:val="sr-Cyrl-CS"/>
        </w:rPr>
        <w:t>ере за унапређивање доступности</w:t>
      </w:r>
      <w:r w:rsidRPr="00E41BCE">
        <w:t xml:space="preserve"> </w:t>
      </w:r>
      <w:r w:rsidRPr="00E41BCE">
        <w:rPr>
          <w:lang w:val="sr-Cyrl-CS"/>
        </w:rPr>
        <w:t>одговарајућих облика подршке</w:t>
      </w:r>
      <w:r w:rsidRPr="00E41BCE">
        <w:t xml:space="preserve"> </w:t>
      </w:r>
      <w:r w:rsidRPr="00E41BCE">
        <w:rPr>
          <w:lang w:val="sr-Cyrl-CS"/>
        </w:rPr>
        <w:t>и</w:t>
      </w:r>
      <w:r w:rsidRPr="00E41BCE">
        <w:t xml:space="preserve"> </w:t>
      </w:r>
      <w:r w:rsidRPr="00E41BCE">
        <w:rPr>
          <w:lang w:val="sr-Cyrl-CS"/>
        </w:rPr>
        <w:t>разумних прилагођавања</w:t>
      </w:r>
      <w:r w:rsidRPr="00E41BCE">
        <w:t xml:space="preserve"> </w:t>
      </w:r>
      <w:r w:rsidRPr="00E41BCE">
        <w:rPr>
          <w:lang w:val="sr-Cyrl-CS"/>
        </w:rPr>
        <w:t>и мере унапређивања квалитета</w:t>
      </w:r>
      <w:r w:rsidRPr="00E41BCE">
        <w:t xml:space="preserve"> </w:t>
      </w:r>
      <w:r w:rsidRPr="00E41BCE">
        <w:rPr>
          <w:lang w:val="sr-Cyrl-CS"/>
        </w:rPr>
        <w:t>образовања и васпитања за ученике којима је</w:t>
      </w:r>
      <w:r w:rsidRPr="00E41BCE">
        <w:t xml:space="preserve"> </w:t>
      </w:r>
      <w:r w:rsidRPr="00E41BCE">
        <w:rPr>
          <w:lang w:val="sr-Cyrl-CS"/>
        </w:rPr>
        <w:t>потребна додатна подршка</w:t>
      </w:r>
      <w:bookmarkEnd w:id="9"/>
    </w:p>
    <w:p w:rsidR="000D4A3F" w:rsidRPr="00E02B24" w:rsidRDefault="000D4A3F" w:rsidP="000D4A3F">
      <w:pPr>
        <w:widowControl w:val="0"/>
        <w:autoSpaceDE w:val="0"/>
        <w:autoSpaceDN w:val="0"/>
        <w:adjustRightInd w:val="0"/>
        <w:spacing w:line="389" w:lineRule="exact"/>
        <w:rPr>
          <w:rFonts w:ascii="Calibri" w:hAnsi="Calibri"/>
        </w:rPr>
      </w:pPr>
    </w:p>
    <w:p w:rsidR="00E41BCE" w:rsidRDefault="00E41BCE" w:rsidP="00E41BCE">
      <w:pPr>
        <w:jc w:val="both"/>
        <w:rPr>
          <w:rFonts w:ascii="Calibri" w:hAnsi="Calibri" w:cs="Calibri"/>
        </w:rPr>
      </w:pPr>
      <w:r>
        <w:rPr>
          <w:rFonts w:ascii="Calibri" w:hAnsi="Calibri" w:cs="Calibri"/>
        </w:rPr>
        <w:t>Мере унапређивања квалитета образовања и васпитања за ученике којима је потребна додатна подршка написане су на основу резултата самовредновања рада школе, на основу извештаја о успеху ученика, на основу предлога и извештаја стручних већа за области предмета и на основу рада и активноститима стручног тима за инклузивно образовање.</w:t>
      </w:r>
    </w:p>
    <w:p w:rsidR="00E41BCE" w:rsidRDefault="00E41BCE" w:rsidP="006F6D6C">
      <w:pPr>
        <w:numPr>
          <w:ilvl w:val="0"/>
          <w:numId w:val="11"/>
        </w:numPr>
        <w:jc w:val="both"/>
        <w:rPr>
          <w:rFonts w:ascii="Calibri" w:hAnsi="Calibri" w:cs="Calibri"/>
        </w:rPr>
      </w:pPr>
      <w:r>
        <w:rPr>
          <w:rFonts w:ascii="Calibri" w:hAnsi="Calibri" w:cs="Calibri"/>
        </w:rPr>
        <w:t>Идентификација ученика из осетљивих група, ученика којима је потребна додатна подршка и даровитих ученика</w:t>
      </w:r>
    </w:p>
    <w:p w:rsidR="00E41BCE" w:rsidRDefault="00E41BCE" w:rsidP="006F6D6C">
      <w:pPr>
        <w:numPr>
          <w:ilvl w:val="0"/>
          <w:numId w:val="11"/>
        </w:numPr>
        <w:jc w:val="both"/>
        <w:rPr>
          <w:rFonts w:ascii="Calibri" w:hAnsi="Calibri" w:cs="Calibri"/>
        </w:rPr>
      </w:pPr>
      <w:r>
        <w:rPr>
          <w:rFonts w:ascii="Calibri" w:hAnsi="Calibri" w:cs="Calibri"/>
        </w:rPr>
        <w:t xml:space="preserve">Формирање мини тимова за ученике којима је потребна додатна подршка </w:t>
      </w:r>
    </w:p>
    <w:p w:rsidR="00E41BCE" w:rsidRDefault="00E41BCE" w:rsidP="006F6D6C">
      <w:pPr>
        <w:numPr>
          <w:ilvl w:val="0"/>
          <w:numId w:val="11"/>
        </w:numPr>
        <w:jc w:val="both"/>
        <w:rPr>
          <w:rFonts w:ascii="Calibri" w:hAnsi="Calibri" w:cs="Calibri"/>
        </w:rPr>
      </w:pPr>
      <w:r>
        <w:rPr>
          <w:rFonts w:ascii="Calibri" w:hAnsi="Calibri" w:cs="Calibri"/>
        </w:rPr>
        <w:t>Укључивање ученика којима је потребна додатна подршка у школске ативности: ваннаставне активности, тимове, школске акције и пројекте,... за развијање социјалних вештина</w:t>
      </w:r>
    </w:p>
    <w:p w:rsidR="00E41BCE" w:rsidRDefault="00E41BCE" w:rsidP="006F6D6C">
      <w:pPr>
        <w:numPr>
          <w:ilvl w:val="0"/>
          <w:numId w:val="11"/>
        </w:numPr>
        <w:jc w:val="both"/>
        <w:rPr>
          <w:rFonts w:ascii="Calibri" w:hAnsi="Calibri" w:cs="Calibri"/>
        </w:rPr>
      </w:pPr>
      <w:r>
        <w:rPr>
          <w:rFonts w:ascii="Calibri" w:hAnsi="Calibri" w:cs="Calibri"/>
        </w:rPr>
        <w:t xml:space="preserve">Сарадња са интерресорном комисијом, другим школама, установама, удружењима и појединцима у циљу унапређења квалитета пружања додатне подршке ученицима </w:t>
      </w:r>
    </w:p>
    <w:p w:rsidR="00E41BCE" w:rsidRDefault="00E41BCE" w:rsidP="006F6D6C">
      <w:pPr>
        <w:numPr>
          <w:ilvl w:val="0"/>
          <w:numId w:val="11"/>
        </w:numPr>
        <w:jc w:val="both"/>
        <w:rPr>
          <w:rFonts w:ascii="Calibri" w:hAnsi="Calibri" w:cs="Calibri"/>
        </w:rPr>
      </w:pPr>
      <w:r>
        <w:rPr>
          <w:rFonts w:ascii="Calibri" w:hAnsi="Calibri" w:cs="Calibri"/>
        </w:rPr>
        <w:t>Иницирање побољшања приступа школи и школској згради (израда прилазне рампе) за ученике и родитеље са физичким тешкоћама</w:t>
      </w:r>
    </w:p>
    <w:p w:rsidR="00E41BCE" w:rsidRDefault="00E41BCE" w:rsidP="006F6D6C">
      <w:pPr>
        <w:numPr>
          <w:ilvl w:val="0"/>
          <w:numId w:val="12"/>
        </w:numPr>
        <w:jc w:val="both"/>
        <w:rPr>
          <w:rFonts w:ascii="Calibri" w:hAnsi="Calibri" w:cs="Calibri"/>
        </w:rPr>
      </w:pPr>
      <w:r>
        <w:rPr>
          <w:rFonts w:ascii="Calibri" w:hAnsi="Calibri" w:cs="Calibri"/>
        </w:rPr>
        <w:lastRenderedPageBreak/>
        <w:t>Уређење посебног кутка у учионицама као и просторно прилагођавање потребама деце како би се осећали пријатније</w:t>
      </w:r>
      <w:r>
        <w:rPr>
          <w:rFonts w:ascii="Calibri" w:hAnsi="Calibri" w:cs="Calibri"/>
          <w:lang w:val="en-US"/>
        </w:rPr>
        <w:t xml:space="preserve">, </w:t>
      </w:r>
      <w:r>
        <w:rPr>
          <w:rFonts w:ascii="Calibri" w:hAnsi="Calibri" w:cs="Calibri"/>
        </w:rPr>
        <w:t>омогућило им лакше кретање и обављање задатака.</w:t>
      </w:r>
    </w:p>
    <w:p w:rsidR="00E41BCE" w:rsidRDefault="00E41BCE" w:rsidP="006F6D6C">
      <w:pPr>
        <w:numPr>
          <w:ilvl w:val="0"/>
          <w:numId w:val="12"/>
        </w:numPr>
        <w:jc w:val="both"/>
        <w:rPr>
          <w:rFonts w:ascii="Calibri" w:hAnsi="Calibri" w:cs="Calibri"/>
        </w:rPr>
      </w:pPr>
      <w:r>
        <w:rPr>
          <w:rFonts w:ascii="Calibri" w:hAnsi="Calibri" w:cs="Calibri"/>
        </w:rPr>
        <w:t>Набавка дидактичког материјала за ученике којима је потребна додатна подршка (макете, слике, брошуре, креде у боји, штапићи за рачунање, видео материјали....)</w:t>
      </w:r>
    </w:p>
    <w:p w:rsidR="00E41BCE" w:rsidRDefault="00E41BCE" w:rsidP="006F6D6C">
      <w:pPr>
        <w:numPr>
          <w:ilvl w:val="0"/>
          <w:numId w:val="12"/>
        </w:numPr>
        <w:jc w:val="both"/>
        <w:rPr>
          <w:rFonts w:ascii="Calibri" w:hAnsi="Calibri" w:cs="Calibri"/>
        </w:rPr>
      </w:pPr>
      <w:r>
        <w:rPr>
          <w:rFonts w:ascii="Calibri" w:hAnsi="Calibri" w:cs="Calibri"/>
        </w:rPr>
        <w:t>Похађање стручних семинара за наставнике везано за инклузивно образовање</w:t>
      </w:r>
    </w:p>
    <w:p w:rsidR="00E41BCE" w:rsidRDefault="00E41BCE" w:rsidP="006F6D6C">
      <w:pPr>
        <w:numPr>
          <w:ilvl w:val="0"/>
          <w:numId w:val="12"/>
        </w:numPr>
        <w:jc w:val="both"/>
        <w:rPr>
          <w:rFonts w:ascii="Calibri" w:hAnsi="Calibri" w:cs="Calibri"/>
        </w:rPr>
      </w:pPr>
      <w:r>
        <w:rPr>
          <w:rFonts w:ascii="Calibri" w:hAnsi="Calibri" w:cs="Calibri"/>
        </w:rPr>
        <w:t>Идентификовање ученика који показују слабија постигнућа у појединим предметима и деце са тешкоћама у учењу и израда плана рада за исте</w:t>
      </w:r>
    </w:p>
    <w:p w:rsidR="00E41BCE" w:rsidRDefault="00E41BCE" w:rsidP="006F6D6C">
      <w:pPr>
        <w:numPr>
          <w:ilvl w:val="0"/>
          <w:numId w:val="12"/>
        </w:numPr>
        <w:jc w:val="both"/>
        <w:rPr>
          <w:rFonts w:ascii="Calibri" w:hAnsi="Calibri" w:cs="Calibri"/>
        </w:rPr>
      </w:pPr>
      <w:r>
        <w:rPr>
          <w:rFonts w:ascii="Calibri" w:hAnsi="Calibri" w:cs="Calibri"/>
        </w:rPr>
        <w:t>Диференцирати наставу и наставни материјал (пролагођавати индивидуалним карактеристикама ученика)</w:t>
      </w:r>
    </w:p>
    <w:p w:rsidR="00E41BCE" w:rsidRDefault="00E41BCE" w:rsidP="006F6D6C">
      <w:pPr>
        <w:numPr>
          <w:ilvl w:val="0"/>
          <w:numId w:val="12"/>
        </w:numPr>
        <w:jc w:val="both"/>
        <w:rPr>
          <w:rFonts w:ascii="Calibri" w:hAnsi="Calibri" w:cs="Calibri"/>
        </w:rPr>
      </w:pPr>
      <w:r>
        <w:rPr>
          <w:rFonts w:ascii="Calibri" w:hAnsi="Calibri" w:cs="Calibri"/>
        </w:rPr>
        <w:t>Вршњачко учење</w:t>
      </w:r>
    </w:p>
    <w:p w:rsidR="00E41BCE" w:rsidRDefault="00E41BCE" w:rsidP="006F6D6C">
      <w:pPr>
        <w:numPr>
          <w:ilvl w:val="0"/>
          <w:numId w:val="12"/>
        </w:numPr>
        <w:jc w:val="both"/>
        <w:rPr>
          <w:rFonts w:ascii="Calibri" w:hAnsi="Calibri" w:cs="Calibri"/>
        </w:rPr>
      </w:pPr>
      <w:r>
        <w:rPr>
          <w:rFonts w:ascii="Calibri" w:hAnsi="Calibri" w:cs="Calibri"/>
        </w:rPr>
        <w:t>Унапредити сарадњу предметних наставника са одељењским старешинама</w:t>
      </w:r>
    </w:p>
    <w:p w:rsidR="00E41BCE" w:rsidRDefault="00E41BCE" w:rsidP="006F6D6C">
      <w:pPr>
        <w:numPr>
          <w:ilvl w:val="0"/>
          <w:numId w:val="12"/>
        </w:numPr>
        <w:jc w:val="both"/>
        <w:rPr>
          <w:rFonts w:ascii="Calibri" w:hAnsi="Calibri" w:cs="Calibri"/>
        </w:rPr>
      </w:pPr>
      <w:r>
        <w:rPr>
          <w:rFonts w:ascii="Calibri" w:hAnsi="Calibri" w:cs="Calibri"/>
        </w:rPr>
        <w:t>Мере облика подршке (методе, облици рада и сл.) јавно истаћи на oгласној табли</w:t>
      </w:r>
    </w:p>
    <w:p w:rsidR="00E41BCE" w:rsidRDefault="00E41BCE" w:rsidP="006F6D6C">
      <w:pPr>
        <w:numPr>
          <w:ilvl w:val="0"/>
          <w:numId w:val="12"/>
        </w:numPr>
        <w:jc w:val="both"/>
        <w:rPr>
          <w:rFonts w:ascii="Calibri" w:hAnsi="Calibri" w:cs="Calibri"/>
        </w:rPr>
      </w:pPr>
      <w:r>
        <w:rPr>
          <w:rFonts w:ascii="Calibri" w:hAnsi="Calibri" w:cs="Calibri"/>
        </w:rPr>
        <w:t>Упићивање наставника и родитеља од стране стручног тима на линкове и литературу за пружање одговарајућих облика подршке</w:t>
      </w:r>
    </w:p>
    <w:p w:rsidR="00E41BCE" w:rsidRDefault="00E41BCE" w:rsidP="006F6D6C">
      <w:pPr>
        <w:numPr>
          <w:ilvl w:val="0"/>
          <w:numId w:val="12"/>
        </w:numPr>
        <w:jc w:val="both"/>
        <w:rPr>
          <w:rFonts w:ascii="Calibri" w:hAnsi="Calibri" w:cs="Calibri"/>
        </w:rPr>
      </w:pPr>
      <w:r>
        <w:rPr>
          <w:rFonts w:ascii="Calibri" w:hAnsi="Calibri" w:cs="Calibri"/>
        </w:rPr>
        <w:t>Коришћење и комбиновање више наставних метода и облика на часу, ради веће активности ученика</w:t>
      </w:r>
    </w:p>
    <w:p w:rsidR="00E41BCE" w:rsidRDefault="00E41BCE" w:rsidP="006F6D6C">
      <w:pPr>
        <w:numPr>
          <w:ilvl w:val="0"/>
          <w:numId w:val="12"/>
        </w:numPr>
        <w:jc w:val="both"/>
        <w:rPr>
          <w:rFonts w:ascii="Calibri" w:hAnsi="Calibri" w:cs="Calibri"/>
        </w:rPr>
      </w:pPr>
      <w:r>
        <w:rPr>
          <w:rFonts w:ascii="Calibri" w:hAnsi="Calibri" w:cs="Calibri"/>
        </w:rPr>
        <w:t>Коришћење различитих поступака оцењивања како би оцена била у функцији праћења и подстицања развоја ученика</w:t>
      </w:r>
    </w:p>
    <w:p w:rsidR="00E41BCE" w:rsidRDefault="00E41BCE" w:rsidP="006F6D6C">
      <w:pPr>
        <w:numPr>
          <w:ilvl w:val="0"/>
          <w:numId w:val="12"/>
        </w:numPr>
        <w:jc w:val="both"/>
        <w:rPr>
          <w:rFonts w:ascii="Calibri" w:hAnsi="Calibri" w:cs="Calibri"/>
        </w:rPr>
      </w:pPr>
      <w:r>
        <w:rPr>
          <w:rFonts w:ascii="Calibri" w:hAnsi="Calibri" w:cs="Calibri"/>
        </w:rPr>
        <w:t>Набавка стручне литературе за наставнике која се односи на рад са децом којим је потребна додатна подршка</w:t>
      </w:r>
    </w:p>
    <w:p w:rsidR="00E41BCE" w:rsidRDefault="00E41BCE" w:rsidP="006F6D6C">
      <w:pPr>
        <w:numPr>
          <w:ilvl w:val="0"/>
          <w:numId w:val="12"/>
        </w:numPr>
        <w:jc w:val="both"/>
        <w:rPr>
          <w:rFonts w:ascii="Calibri" w:hAnsi="Calibri" w:cs="Calibri"/>
        </w:rPr>
      </w:pPr>
      <w:r>
        <w:rPr>
          <w:rFonts w:ascii="Calibri" w:hAnsi="Calibri" w:cs="Calibri"/>
        </w:rPr>
        <w:t>Полугодишња евалуација рада тимова, ИОП планова и оствареност предвиђених исхода.</w:t>
      </w:r>
    </w:p>
    <w:p w:rsidR="00CA5639" w:rsidRDefault="00CA5639" w:rsidP="00CA5639">
      <w:pPr>
        <w:pStyle w:val="Heading1"/>
        <w:rPr>
          <w:lang w:val="en-US"/>
        </w:rPr>
      </w:pPr>
    </w:p>
    <w:p w:rsidR="00D3700E" w:rsidRPr="00434F85" w:rsidRDefault="00D3700E" w:rsidP="00CA5639">
      <w:pPr>
        <w:pStyle w:val="Heading1"/>
        <w:jc w:val="center"/>
        <w:rPr>
          <w:lang w:val="sr-Cyrl-CS"/>
        </w:rPr>
      </w:pPr>
      <w:bookmarkStart w:id="10" w:name="_Toc17969972"/>
      <w:r w:rsidRPr="00434F85">
        <w:rPr>
          <w:lang w:val="sr-Cyrl-CS"/>
        </w:rPr>
        <w:t>План рада са талентованим и надареним ученицима</w:t>
      </w:r>
      <w:bookmarkEnd w:id="10"/>
    </w:p>
    <w:p w:rsidR="006777F7" w:rsidRPr="00E02B24" w:rsidRDefault="006777F7" w:rsidP="006777F7">
      <w:pPr>
        <w:rPr>
          <w:rFonts w:ascii="Calibri" w:hAnsi="Calibri" w:cs="Arial"/>
          <w:lang w:val="sr-Cyrl-CS"/>
        </w:rPr>
      </w:pPr>
    </w:p>
    <w:p w:rsidR="006777F7" w:rsidRPr="00E02B24" w:rsidRDefault="006777F7" w:rsidP="006777F7">
      <w:pPr>
        <w:widowControl w:val="0"/>
        <w:overflowPunct w:val="0"/>
        <w:autoSpaceDE w:val="0"/>
        <w:autoSpaceDN w:val="0"/>
        <w:adjustRightInd w:val="0"/>
        <w:ind w:left="704"/>
        <w:jc w:val="both"/>
        <w:rPr>
          <w:rFonts w:ascii="Calibri" w:hAnsi="Calibri"/>
          <w:b/>
          <w:bCs/>
        </w:rPr>
      </w:pPr>
      <w:r w:rsidRPr="00E02B24">
        <w:rPr>
          <w:rFonts w:ascii="Calibri" w:hAnsi="Calibri"/>
        </w:rPr>
        <w:t xml:space="preserve">Даровитост је високо развијена способност, било општа,  било нека специфична, </w:t>
      </w:r>
    </w:p>
    <w:p w:rsidR="006777F7" w:rsidRPr="00E02B24" w:rsidRDefault="006777F7" w:rsidP="006777F7">
      <w:pPr>
        <w:widowControl w:val="0"/>
        <w:autoSpaceDE w:val="0"/>
        <w:autoSpaceDN w:val="0"/>
        <w:adjustRightInd w:val="0"/>
        <w:ind w:left="4"/>
        <w:rPr>
          <w:rFonts w:ascii="Calibri" w:hAnsi="Calibri"/>
        </w:rPr>
      </w:pPr>
      <w:r w:rsidRPr="00E02B24">
        <w:rPr>
          <w:rFonts w:ascii="Calibri" w:hAnsi="Calibri"/>
        </w:rPr>
        <w:t>која омогућава натпросечна постигнућа у одређеном конкретном подручју.</w:t>
      </w:r>
    </w:p>
    <w:p w:rsidR="006777F7" w:rsidRPr="00E02B24" w:rsidRDefault="006777F7" w:rsidP="006777F7">
      <w:pPr>
        <w:widowControl w:val="0"/>
        <w:autoSpaceDE w:val="0"/>
        <w:autoSpaceDN w:val="0"/>
        <w:adjustRightInd w:val="0"/>
        <w:spacing w:line="59" w:lineRule="exact"/>
        <w:rPr>
          <w:rFonts w:ascii="Calibri" w:hAnsi="Calibri"/>
        </w:rPr>
      </w:pPr>
    </w:p>
    <w:p w:rsidR="006777F7" w:rsidRPr="00E02B24" w:rsidRDefault="006777F7" w:rsidP="006777F7">
      <w:pPr>
        <w:widowControl w:val="0"/>
        <w:overflowPunct w:val="0"/>
        <w:autoSpaceDE w:val="0"/>
        <w:autoSpaceDN w:val="0"/>
        <w:adjustRightInd w:val="0"/>
        <w:spacing w:line="214" w:lineRule="auto"/>
        <w:ind w:left="4" w:firstLine="708"/>
        <w:rPr>
          <w:rFonts w:ascii="Calibri" w:hAnsi="Calibri"/>
        </w:rPr>
      </w:pPr>
      <w:r w:rsidRPr="00E02B24">
        <w:rPr>
          <w:rFonts w:ascii="Calibri" w:hAnsi="Calibri"/>
        </w:rPr>
        <w:t xml:space="preserve">Таленат је даровитост у једном ужем подручју (математички таленат, </w:t>
      </w:r>
      <w:r w:rsidRPr="00E02B24">
        <w:rPr>
          <w:rFonts w:ascii="Calibri" w:hAnsi="Calibri"/>
          <w:lang w:val="sr-Cyrl-CS"/>
        </w:rPr>
        <w:t>спортски</w:t>
      </w:r>
      <w:r w:rsidRPr="00E02B24">
        <w:rPr>
          <w:rFonts w:ascii="Calibri" w:hAnsi="Calibri"/>
        </w:rPr>
        <w:t xml:space="preserve"> таленат…).</w:t>
      </w:r>
    </w:p>
    <w:p w:rsidR="006777F7" w:rsidRPr="00E02B24" w:rsidRDefault="006777F7" w:rsidP="006777F7">
      <w:pPr>
        <w:widowControl w:val="0"/>
        <w:autoSpaceDE w:val="0"/>
        <w:autoSpaceDN w:val="0"/>
        <w:adjustRightInd w:val="0"/>
        <w:spacing w:line="278" w:lineRule="exact"/>
        <w:rPr>
          <w:rFonts w:ascii="Calibri" w:hAnsi="Calibri"/>
        </w:rPr>
      </w:pPr>
    </w:p>
    <w:p w:rsidR="006777F7" w:rsidRPr="00E02B24" w:rsidRDefault="006777F7" w:rsidP="006777F7">
      <w:pPr>
        <w:widowControl w:val="0"/>
        <w:autoSpaceDE w:val="0"/>
        <w:autoSpaceDN w:val="0"/>
        <w:adjustRightInd w:val="0"/>
        <w:ind w:left="4"/>
        <w:rPr>
          <w:rFonts w:ascii="Calibri" w:hAnsi="Calibri"/>
        </w:rPr>
      </w:pPr>
      <w:r w:rsidRPr="00E02B24">
        <w:rPr>
          <w:rFonts w:ascii="Calibri" w:hAnsi="Calibri"/>
        </w:rPr>
        <w:t>Рад са даровитим ученицима се одвија кроз следеће етапе:</w:t>
      </w:r>
    </w:p>
    <w:p w:rsidR="006777F7" w:rsidRPr="00E02B24" w:rsidRDefault="009E7185" w:rsidP="006777F7">
      <w:pPr>
        <w:widowControl w:val="0"/>
        <w:autoSpaceDE w:val="0"/>
        <w:autoSpaceDN w:val="0"/>
        <w:adjustRightInd w:val="0"/>
        <w:spacing w:line="276" w:lineRule="exact"/>
        <w:rPr>
          <w:rFonts w:ascii="Calibri" w:hAnsi="Calibri"/>
        </w:rPr>
      </w:pPr>
      <w:r w:rsidRPr="009E7185">
        <w:rPr>
          <w:rFonts w:ascii="Calibri" w:hAnsi="Calibri"/>
          <w:noProof/>
        </w:rPr>
        <w:pict>
          <v:line id="_x0000_s1080" style="position:absolute;z-index:-251658752" from="0,-.85pt" to="299.9pt,-.85pt" o:allowincell="f" strokeweight=".21164mm"/>
        </w:pict>
      </w:r>
    </w:p>
    <w:p w:rsidR="006777F7" w:rsidRPr="00E02B24" w:rsidRDefault="006777F7" w:rsidP="006F6D6C">
      <w:pPr>
        <w:widowControl w:val="0"/>
        <w:numPr>
          <w:ilvl w:val="0"/>
          <w:numId w:val="4"/>
        </w:numPr>
        <w:overflowPunct w:val="0"/>
        <w:autoSpaceDE w:val="0"/>
        <w:autoSpaceDN w:val="0"/>
        <w:adjustRightInd w:val="0"/>
        <w:spacing w:line="239" w:lineRule="auto"/>
        <w:ind w:left="724" w:hanging="364"/>
        <w:jc w:val="both"/>
        <w:rPr>
          <w:rFonts w:ascii="Calibri" w:hAnsi="Calibri"/>
        </w:rPr>
      </w:pPr>
      <w:r w:rsidRPr="00E02B24">
        <w:rPr>
          <w:rFonts w:ascii="Calibri" w:hAnsi="Calibri"/>
        </w:rPr>
        <w:t xml:space="preserve">ИДЕНТИФИКАЦИЈА </w:t>
      </w:r>
    </w:p>
    <w:p w:rsidR="006777F7" w:rsidRPr="00E02B24" w:rsidRDefault="006777F7" w:rsidP="006777F7">
      <w:pPr>
        <w:widowControl w:val="0"/>
        <w:autoSpaceDE w:val="0"/>
        <w:autoSpaceDN w:val="0"/>
        <w:adjustRightInd w:val="0"/>
        <w:spacing w:line="59" w:lineRule="exact"/>
        <w:rPr>
          <w:rFonts w:ascii="Calibri" w:hAnsi="Calibri"/>
        </w:rPr>
      </w:pPr>
    </w:p>
    <w:p w:rsidR="006777F7" w:rsidRPr="00E02B24" w:rsidRDefault="00AA1C2B" w:rsidP="006777F7">
      <w:pPr>
        <w:widowControl w:val="0"/>
        <w:overflowPunct w:val="0"/>
        <w:autoSpaceDE w:val="0"/>
        <w:autoSpaceDN w:val="0"/>
        <w:adjustRightInd w:val="0"/>
        <w:spacing w:line="214" w:lineRule="auto"/>
        <w:ind w:left="4"/>
        <w:jc w:val="both"/>
        <w:rPr>
          <w:rFonts w:ascii="Calibri" w:hAnsi="Calibri"/>
        </w:rPr>
      </w:pPr>
      <w:r w:rsidRPr="00E02B24">
        <w:rPr>
          <w:rFonts w:ascii="Calibri" w:hAnsi="Calibri"/>
          <w:lang w:val="sr-Cyrl-CS"/>
        </w:rPr>
        <w:t xml:space="preserve">У </w:t>
      </w:r>
      <w:r w:rsidR="006777F7" w:rsidRPr="00E02B24">
        <w:rPr>
          <w:rFonts w:ascii="Calibri" w:hAnsi="Calibri"/>
        </w:rPr>
        <w:t>нашој школи релативно је мали број ученика који су показивали изразит таленат за одређене области, зато је прво потребно сензитизирати наставнике за препознавање таквих ученика и сигнализирање одељењском старе</w:t>
      </w:r>
      <w:r w:rsidR="00543CD7" w:rsidRPr="00E02B24">
        <w:rPr>
          <w:rFonts w:ascii="Calibri" w:hAnsi="Calibri"/>
        </w:rPr>
        <w:t xml:space="preserve">шини, родитељу, </w:t>
      </w:r>
      <w:r w:rsidR="00543CD7" w:rsidRPr="00E02B24">
        <w:rPr>
          <w:rFonts w:ascii="Calibri" w:hAnsi="Calibri"/>
          <w:lang w:val="sr-Cyrl-CS"/>
        </w:rPr>
        <w:t>стручном сараднику</w:t>
      </w:r>
      <w:r w:rsidR="006777F7" w:rsidRPr="00E02B24">
        <w:rPr>
          <w:rFonts w:ascii="Calibri" w:hAnsi="Calibri"/>
        </w:rPr>
        <w:t>.</w:t>
      </w:r>
    </w:p>
    <w:p w:rsidR="006777F7" w:rsidRPr="00E02B24" w:rsidRDefault="006777F7" w:rsidP="006777F7">
      <w:pPr>
        <w:widowControl w:val="0"/>
        <w:autoSpaceDE w:val="0"/>
        <w:autoSpaceDN w:val="0"/>
        <w:adjustRightInd w:val="0"/>
        <w:spacing w:line="2" w:lineRule="exact"/>
        <w:rPr>
          <w:rFonts w:ascii="Calibri" w:hAnsi="Calibri"/>
        </w:rPr>
      </w:pPr>
    </w:p>
    <w:p w:rsidR="006777F7" w:rsidRPr="00E02B24" w:rsidRDefault="006777F7" w:rsidP="006777F7">
      <w:pPr>
        <w:widowControl w:val="0"/>
        <w:autoSpaceDE w:val="0"/>
        <w:autoSpaceDN w:val="0"/>
        <w:adjustRightInd w:val="0"/>
        <w:ind w:left="764"/>
        <w:rPr>
          <w:rFonts w:ascii="Calibri" w:hAnsi="Calibri"/>
          <w:lang w:val="sr-Cyrl-CS"/>
        </w:rPr>
      </w:pPr>
      <w:r w:rsidRPr="00E02B24">
        <w:rPr>
          <w:rFonts w:ascii="Calibri" w:hAnsi="Calibri"/>
        </w:rPr>
        <w:t>Селекција – кроз психолошке тестове, тестове знања</w:t>
      </w:r>
      <w:r w:rsidR="00543CD7" w:rsidRPr="00E02B24">
        <w:rPr>
          <w:rFonts w:ascii="Calibri" w:hAnsi="Calibri"/>
          <w:lang w:val="sr-Cyrl-CS"/>
        </w:rPr>
        <w:t>, способности</w:t>
      </w:r>
      <w:r w:rsidR="00A84922">
        <w:rPr>
          <w:rFonts w:ascii="Calibri" w:hAnsi="Calibri"/>
          <w:lang w:val="sr-Cyrl-CS"/>
        </w:rPr>
        <w:t>, посматрање</w:t>
      </w:r>
      <w:r w:rsidR="00543CD7" w:rsidRPr="00E02B24">
        <w:rPr>
          <w:rFonts w:ascii="Calibri" w:hAnsi="Calibri"/>
          <w:lang w:val="sr-Cyrl-CS"/>
        </w:rPr>
        <w:t xml:space="preserve"> и др.</w:t>
      </w:r>
    </w:p>
    <w:p w:rsidR="006777F7" w:rsidRPr="00E02B24" w:rsidRDefault="006777F7" w:rsidP="006777F7">
      <w:pPr>
        <w:widowControl w:val="0"/>
        <w:overflowPunct w:val="0"/>
        <w:autoSpaceDE w:val="0"/>
        <w:autoSpaceDN w:val="0"/>
        <w:adjustRightInd w:val="0"/>
        <w:spacing w:line="214" w:lineRule="auto"/>
        <w:rPr>
          <w:rFonts w:ascii="Calibri" w:hAnsi="Calibri"/>
          <w:lang w:val="sr-Cyrl-CS"/>
        </w:rPr>
      </w:pPr>
    </w:p>
    <w:p w:rsidR="006777F7" w:rsidRPr="00E02B24" w:rsidRDefault="006777F7" w:rsidP="006777F7">
      <w:pPr>
        <w:widowControl w:val="0"/>
        <w:autoSpaceDE w:val="0"/>
        <w:autoSpaceDN w:val="0"/>
        <w:adjustRightInd w:val="0"/>
        <w:spacing w:line="60" w:lineRule="exact"/>
        <w:rPr>
          <w:rFonts w:ascii="Calibri" w:hAnsi="Calibri"/>
        </w:rPr>
      </w:pPr>
    </w:p>
    <w:p w:rsidR="006777F7" w:rsidRPr="00E02B24" w:rsidRDefault="006777F7" w:rsidP="006777F7">
      <w:pPr>
        <w:widowControl w:val="0"/>
        <w:overflowPunct w:val="0"/>
        <w:autoSpaceDE w:val="0"/>
        <w:autoSpaceDN w:val="0"/>
        <w:adjustRightInd w:val="0"/>
        <w:spacing w:line="223" w:lineRule="auto"/>
        <w:ind w:left="4" w:firstLine="768"/>
        <w:jc w:val="both"/>
        <w:rPr>
          <w:rFonts w:ascii="Calibri" w:hAnsi="Calibri"/>
        </w:rPr>
      </w:pPr>
      <w:r w:rsidRPr="00E02B24">
        <w:rPr>
          <w:rFonts w:ascii="Calibri" w:hAnsi="Calibri"/>
        </w:rPr>
        <w:t>Када се изврши идентификација надарених/талентованих ученика и одреди се степен/ниво на коме ће се радити са њима, планиране активности могу бити следеће, зависно од конкретног случаја:</w:t>
      </w:r>
    </w:p>
    <w:p w:rsidR="006777F7" w:rsidRPr="00E02B24" w:rsidRDefault="006777F7" w:rsidP="006777F7">
      <w:pPr>
        <w:widowControl w:val="0"/>
        <w:autoSpaceDE w:val="0"/>
        <w:autoSpaceDN w:val="0"/>
        <w:adjustRightInd w:val="0"/>
        <w:spacing w:line="277" w:lineRule="exact"/>
        <w:rPr>
          <w:rFonts w:ascii="Calibri" w:hAnsi="Calibri"/>
        </w:rPr>
      </w:pPr>
    </w:p>
    <w:p w:rsidR="006777F7" w:rsidRPr="00E02B24" w:rsidRDefault="006777F7" w:rsidP="006F6D6C">
      <w:pPr>
        <w:widowControl w:val="0"/>
        <w:numPr>
          <w:ilvl w:val="0"/>
          <w:numId w:val="7"/>
        </w:numPr>
        <w:overflowPunct w:val="0"/>
        <w:autoSpaceDE w:val="0"/>
        <w:autoSpaceDN w:val="0"/>
        <w:adjustRightInd w:val="0"/>
        <w:jc w:val="both"/>
        <w:rPr>
          <w:rFonts w:ascii="Calibri" w:hAnsi="Calibri"/>
        </w:rPr>
      </w:pPr>
      <w:r w:rsidRPr="00E02B24">
        <w:rPr>
          <w:rFonts w:ascii="Calibri" w:hAnsi="Calibri"/>
        </w:rPr>
        <w:t xml:space="preserve">ВАН РЕДОВНЕ НАСТАВЕ </w:t>
      </w:r>
    </w:p>
    <w:p w:rsidR="006777F7" w:rsidRPr="00E02B24" w:rsidRDefault="006777F7" w:rsidP="006F6D6C">
      <w:pPr>
        <w:widowControl w:val="0"/>
        <w:numPr>
          <w:ilvl w:val="0"/>
          <w:numId w:val="5"/>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 xml:space="preserve">слободне активности (секције) </w:t>
      </w:r>
    </w:p>
    <w:p w:rsidR="006777F7" w:rsidRPr="00E02B24" w:rsidRDefault="006777F7" w:rsidP="006F6D6C">
      <w:pPr>
        <w:widowControl w:val="0"/>
        <w:numPr>
          <w:ilvl w:val="0"/>
          <w:numId w:val="5"/>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lastRenderedPageBreak/>
        <w:t xml:space="preserve">додатна настава из појединих предмета </w:t>
      </w:r>
    </w:p>
    <w:p w:rsidR="006777F7" w:rsidRPr="00E02B24" w:rsidRDefault="006777F7" w:rsidP="006F6D6C">
      <w:pPr>
        <w:widowControl w:val="0"/>
        <w:numPr>
          <w:ilvl w:val="0"/>
          <w:numId w:val="5"/>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 xml:space="preserve">истраживачке станице, семинари, летњи кампови и слично </w:t>
      </w:r>
    </w:p>
    <w:p w:rsidR="006777F7" w:rsidRPr="00E02B24" w:rsidRDefault="006777F7" w:rsidP="006777F7">
      <w:pPr>
        <w:widowControl w:val="0"/>
        <w:autoSpaceDE w:val="0"/>
        <w:autoSpaceDN w:val="0"/>
        <w:adjustRightInd w:val="0"/>
        <w:spacing w:line="276" w:lineRule="exact"/>
        <w:rPr>
          <w:rFonts w:ascii="Calibri" w:hAnsi="Calibri"/>
        </w:rPr>
      </w:pPr>
    </w:p>
    <w:p w:rsidR="006777F7" w:rsidRPr="00E02B24" w:rsidRDefault="006777F7" w:rsidP="006F6D6C">
      <w:pPr>
        <w:widowControl w:val="0"/>
        <w:numPr>
          <w:ilvl w:val="0"/>
          <w:numId w:val="7"/>
        </w:numPr>
        <w:overflowPunct w:val="0"/>
        <w:autoSpaceDE w:val="0"/>
        <w:autoSpaceDN w:val="0"/>
        <w:adjustRightInd w:val="0"/>
        <w:jc w:val="both"/>
        <w:rPr>
          <w:rFonts w:ascii="Calibri" w:hAnsi="Calibri"/>
        </w:rPr>
      </w:pPr>
      <w:r w:rsidRPr="00E02B24">
        <w:rPr>
          <w:rFonts w:ascii="Calibri" w:hAnsi="Calibri"/>
        </w:rPr>
        <w:t xml:space="preserve">У РЕДОВНОЈ НАСТАВИ </w:t>
      </w:r>
    </w:p>
    <w:p w:rsidR="006777F7" w:rsidRPr="00E02B24" w:rsidRDefault="006777F7" w:rsidP="006777F7">
      <w:pPr>
        <w:widowControl w:val="0"/>
        <w:autoSpaceDE w:val="0"/>
        <w:autoSpaceDN w:val="0"/>
        <w:adjustRightInd w:val="0"/>
        <w:spacing w:line="276" w:lineRule="exact"/>
        <w:rPr>
          <w:rFonts w:ascii="Calibri" w:hAnsi="Calibri"/>
        </w:rPr>
      </w:pPr>
    </w:p>
    <w:p w:rsidR="006777F7" w:rsidRPr="00E02B24" w:rsidRDefault="006777F7" w:rsidP="006F6D6C">
      <w:pPr>
        <w:widowControl w:val="0"/>
        <w:numPr>
          <w:ilvl w:val="0"/>
          <w:numId w:val="6"/>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 xml:space="preserve">коришћење напреднијих уџбеника </w:t>
      </w:r>
    </w:p>
    <w:p w:rsidR="006777F7" w:rsidRPr="00E02B24" w:rsidRDefault="006777F7" w:rsidP="006F6D6C">
      <w:pPr>
        <w:widowControl w:val="0"/>
        <w:numPr>
          <w:ilvl w:val="0"/>
          <w:numId w:val="6"/>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прилика да</w:t>
      </w:r>
      <w:r w:rsidR="00667936">
        <w:rPr>
          <w:rFonts w:ascii="Calibri" w:hAnsi="Calibri"/>
        </w:rPr>
        <w:t xml:space="preserve"> ученик</w:t>
      </w:r>
      <w:r w:rsidRPr="00E02B24">
        <w:rPr>
          <w:rFonts w:ascii="Calibri" w:hAnsi="Calibri"/>
        </w:rPr>
        <w:t xml:space="preserve"> брже прође кроз базично градиво </w:t>
      </w:r>
    </w:p>
    <w:p w:rsidR="006777F7" w:rsidRPr="00E02B24" w:rsidRDefault="006777F7" w:rsidP="006F6D6C">
      <w:pPr>
        <w:widowControl w:val="0"/>
        <w:numPr>
          <w:ilvl w:val="0"/>
          <w:numId w:val="6"/>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 xml:space="preserve">самосталан истраживачки рад </w:t>
      </w:r>
    </w:p>
    <w:p w:rsidR="006777F7" w:rsidRPr="00E02B24" w:rsidRDefault="006777F7" w:rsidP="006F6D6C">
      <w:pPr>
        <w:widowControl w:val="0"/>
        <w:numPr>
          <w:ilvl w:val="0"/>
          <w:numId w:val="6"/>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 xml:space="preserve">рад са ментором </w:t>
      </w:r>
    </w:p>
    <w:p w:rsidR="006777F7" w:rsidRPr="00E02B24" w:rsidRDefault="006777F7" w:rsidP="006F6D6C">
      <w:pPr>
        <w:widowControl w:val="0"/>
        <w:numPr>
          <w:ilvl w:val="0"/>
          <w:numId w:val="6"/>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 xml:space="preserve">сложенији задаци, нерутински задаци, виши нивои знања, висока индивидуализација </w:t>
      </w:r>
    </w:p>
    <w:p w:rsidR="006777F7" w:rsidRPr="00E02B24" w:rsidRDefault="006777F7" w:rsidP="006F6D6C">
      <w:pPr>
        <w:widowControl w:val="0"/>
        <w:numPr>
          <w:ilvl w:val="0"/>
          <w:numId w:val="6"/>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 xml:space="preserve">задаци који су блиски ономе што заиста раде стручњаци из датог домена </w:t>
      </w:r>
    </w:p>
    <w:p w:rsidR="006777F7" w:rsidRPr="00E02B24" w:rsidRDefault="006777F7" w:rsidP="006F6D6C">
      <w:pPr>
        <w:widowControl w:val="0"/>
        <w:numPr>
          <w:ilvl w:val="0"/>
          <w:numId w:val="6"/>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 xml:space="preserve">дивергентни задаци, они који омогућавају различите приступе и различита решења </w:t>
      </w:r>
    </w:p>
    <w:p w:rsidR="006777F7" w:rsidRPr="00E02B24" w:rsidRDefault="006777F7" w:rsidP="006F6D6C">
      <w:pPr>
        <w:widowControl w:val="0"/>
        <w:numPr>
          <w:ilvl w:val="0"/>
          <w:numId w:val="6"/>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 xml:space="preserve">коришћење аудио-визуелних и других стимулативних материјала у настави </w:t>
      </w:r>
    </w:p>
    <w:p w:rsidR="006777F7" w:rsidRPr="00E02B24" w:rsidRDefault="006777F7" w:rsidP="006F6D6C">
      <w:pPr>
        <w:widowControl w:val="0"/>
        <w:numPr>
          <w:ilvl w:val="0"/>
          <w:numId w:val="6"/>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 xml:space="preserve">флексибилни временско-просторни услови за рад </w:t>
      </w:r>
    </w:p>
    <w:p w:rsidR="006777F7" w:rsidRPr="00E02B24" w:rsidRDefault="006777F7" w:rsidP="006F6D6C">
      <w:pPr>
        <w:widowControl w:val="0"/>
        <w:numPr>
          <w:ilvl w:val="0"/>
          <w:numId w:val="6"/>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 xml:space="preserve">едукативни излети и посете различитим институцијама </w:t>
      </w:r>
    </w:p>
    <w:p w:rsidR="006777F7" w:rsidRPr="00E02B24" w:rsidRDefault="006777F7" w:rsidP="006F6D6C">
      <w:pPr>
        <w:widowControl w:val="0"/>
        <w:numPr>
          <w:ilvl w:val="0"/>
          <w:numId w:val="6"/>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 xml:space="preserve">гостујући предавачи </w:t>
      </w:r>
    </w:p>
    <w:p w:rsidR="006777F7" w:rsidRPr="00E02B24" w:rsidRDefault="006777F7" w:rsidP="006777F7">
      <w:pPr>
        <w:widowControl w:val="0"/>
        <w:autoSpaceDE w:val="0"/>
        <w:autoSpaceDN w:val="0"/>
        <w:adjustRightInd w:val="0"/>
        <w:spacing w:line="334" w:lineRule="exact"/>
        <w:rPr>
          <w:rFonts w:ascii="Calibri" w:hAnsi="Calibri"/>
        </w:rPr>
      </w:pPr>
    </w:p>
    <w:p w:rsidR="006777F7" w:rsidRPr="00E02B24" w:rsidRDefault="006777F7" w:rsidP="006777F7">
      <w:pPr>
        <w:widowControl w:val="0"/>
        <w:overflowPunct w:val="0"/>
        <w:autoSpaceDE w:val="0"/>
        <w:autoSpaceDN w:val="0"/>
        <w:adjustRightInd w:val="0"/>
        <w:spacing w:line="227" w:lineRule="auto"/>
        <w:ind w:left="4" w:firstLine="708"/>
        <w:jc w:val="both"/>
        <w:rPr>
          <w:rFonts w:ascii="Calibri" w:hAnsi="Calibri"/>
        </w:rPr>
      </w:pPr>
      <w:r w:rsidRPr="00E02B24">
        <w:rPr>
          <w:rFonts w:ascii="Calibri" w:hAnsi="Calibri"/>
        </w:rPr>
        <w:t>При св</w:t>
      </w:r>
      <w:r w:rsidR="007F6D71">
        <w:rPr>
          <w:rFonts w:ascii="Calibri" w:hAnsi="Calibri"/>
        </w:rPr>
        <w:t xml:space="preserve">ему томе, потребно је на нивоу </w:t>
      </w:r>
      <w:r w:rsidR="007F6D71">
        <w:rPr>
          <w:rFonts w:ascii="Calibri" w:hAnsi="Calibri"/>
          <w:lang w:val="sr-Cyrl-CS"/>
        </w:rPr>
        <w:t>ш</w:t>
      </w:r>
      <w:r w:rsidRPr="00E02B24">
        <w:rPr>
          <w:rFonts w:ascii="Calibri" w:hAnsi="Calibri"/>
        </w:rPr>
        <w:t>коле, а свакако код сваког наставника подстицати ауторитет који се гради на експертизи, а не на позицији моћи; развијати код ученика доживљај да се његове способности виде, цене и подржавају, као и прилику да комуницира са својим интелектуалним вршњацима.</w:t>
      </w:r>
    </w:p>
    <w:p w:rsidR="006777F7" w:rsidRPr="00E02B24" w:rsidRDefault="006777F7" w:rsidP="006777F7">
      <w:pPr>
        <w:widowControl w:val="0"/>
        <w:autoSpaceDE w:val="0"/>
        <w:autoSpaceDN w:val="0"/>
        <w:adjustRightInd w:val="0"/>
        <w:rPr>
          <w:rFonts w:ascii="Calibri" w:hAnsi="Calibri"/>
          <w:lang w:val="sr-Cyrl-CS"/>
        </w:rPr>
      </w:pPr>
    </w:p>
    <w:p w:rsidR="00E13C84" w:rsidRPr="00E02B24" w:rsidRDefault="00E13C84" w:rsidP="00CA5639">
      <w:pPr>
        <w:widowControl w:val="0"/>
        <w:autoSpaceDE w:val="0"/>
        <w:autoSpaceDN w:val="0"/>
        <w:adjustRightInd w:val="0"/>
        <w:ind w:firstLine="709"/>
        <w:rPr>
          <w:rFonts w:ascii="Calibri" w:hAnsi="Calibri"/>
        </w:rPr>
      </w:pPr>
      <w:r w:rsidRPr="00E02B24">
        <w:rPr>
          <w:rFonts w:ascii="Calibri" w:hAnsi="Calibri"/>
        </w:rPr>
        <w:t>МОТИВИСАЊЕ НАПРЕДНИХ И ТАЛЕНТОВАНИХ УЧЕНИКА</w:t>
      </w:r>
    </w:p>
    <w:p w:rsidR="00E13C84" w:rsidRPr="00E02B24" w:rsidRDefault="00E13C84" w:rsidP="00E13C84">
      <w:pPr>
        <w:widowControl w:val="0"/>
        <w:autoSpaceDE w:val="0"/>
        <w:autoSpaceDN w:val="0"/>
        <w:adjustRightInd w:val="0"/>
        <w:spacing w:line="334" w:lineRule="exact"/>
        <w:rPr>
          <w:rFonts w:ascii="Calibri" w:hAnsi="Calibri"/>
        </w:rPr>
      </w:pPr>
    </w:p>
    <w:p w:rsidR="00E13C84" w:rsidRPr="00E02B24" w:rsidRDefault="00E13C84" w:rsidP="006F6D6C">
      <w:pPr>
        <w:widowControl w:val="0"/>
        <w:numPr>
          <w:ilvl w:val="0"/>
          <w:numId w:val="8"/>
        </w:numPr>
        <w:tabs>
          <w:tab w:val="clear" w:pos="720"/>
          <w:tab w:val="num" w:pos="179"/>
        </w:tabs>
        <w:overflowPunct w:val="0"/>
        <w:autoSpaceDE w:val="0"/>
        <w:autoSpaceDN w:val="0"/>
        <w:adjustRightInd w:val="0"/>
        <w:spacing w:line="214" w:lineRule="auto"/>
        <w:ind w:left="4" w:hanging="4"/>
        <w:jc w:val="both"/>
        <w:rPr>
          <w:rFonts w:ascii="Calibri" w:hAnsi="Calibri"/>
        </w:rPr>
      </w:pPr>
      <w:r w:rsidRPr="00E02B24">
        <w:rPr>
          <w:rFonts w:ascii="Calibri" w:hAnsi="Calibri"/>
        </w:rPr>
        <w:t xml:space="preserve">добијање одређених повластица (кроз оцену или други облик награде) за резултате на такмичењима, као и иновације или изузетне резултате у неком другом облику активности </w:t>
      </w:r>
    </w:p>
    <w:p w:rsidR="00E13C84" w:rsidRPr="00E02B24" w:rsidRDefault="00E13C84" w:rsidP="00E13C84">
      <w:pPr>
        <w:widowControl w:val="0"/>
        <w:autoSpaceDE w:val="0"/>
        <w:autoSpaceDN w:val="0"/>
        <w:adjustRightInd w:val="0"/>
        <w:spacing w:line="1" w:lineRule="exact"/>
        <w:rPr>
          <w:rFonts w:ascii="Calibri" w:hAnsi="Calibri"/>
        </w:rPr>
      </w:pPr>
    </w:p>
    <w:p w:rsidR="00E13C84" w:rsidRPr="00E02B24" w:rsidRDefault="00E13C84" w:rsidP="006F6D6C">
      <w:pPr>
        <w:widowControl w:val="0"/>
        <w:numPr>
          <w:ilvl w:val="0"/>
          <w:numId w:val="8"/>
        </w:numPr>
        <w:tabs>
          <w:tab w:val="clear" w:pos="720"/>
          <w:tab w:val="num" w:pos="144"/>
        </w:tabs>
        <w:overflowPunct w:val="0"/>
        <w:autoSpaceDE w:val="0"/>
        <w:autoSpaceDN w:val="0"/>
        <w:adjustRightInd w:val="0"/>
        <w:spacing w:line="239" w:lineRule="auto"/>
        <w:ind w:left="144" w:hanging="144"/>
        <w:jc w:val="both"/>
        <w:rPr>
          <w:rFonts w:ascii="Calibri" w:hAnsi="Calibri"/>
        </w:rPr>
      </w:pPr>
      <w:r w:rsidRPr="00E02B24">
        <w:rPr>
          <w:rFonts w:ascii="Calibri" w:hAnsi="Calibri"/>
        </w:rPr>
        <w:t xml:space="preserve">јавно похваљивање, кроз књигу обавештења, сајт или школски часопис, друге медије </w:t>
      </w:r>
    </w:p>
    <w:p w:rsidR="00E13C84" w:rsidRPr="00E02B24" w:rsidRDefault="00E13C84" w:rsidP="00E13C84">
      <w:pPr>
        <w:widowControl w:val="0"/>
        <w:autoSpaceDE w:val="0"/>
        <w:autoSpaceDN w:val="0"/>
        <w:adjustRightInd w:val="0"/>
        <w:spacing w:line="1" w:lineRule="exact"/>
        <w:rPr>
          <w:rFonts w:ascii="Calibri" w:hAnsi="Calibri"/>
        </w:rPr>
      </w:pPr>
    </w:p>
    <w:p w:rsidR="006777F7" w:rsidRPr="00E02B24" w:rsidRDefault="00E13C84" w:rsidP="006F6D6C">
      <w:pPr>
        <w:widowControl w:val="0"/>
        <w:numPr>
          <w:ilvl w:val="0"/>
          <w:numId w:val="8"/>
        </w:numPr>
        <w:tabs>
          <w:tab w:val="clear" w:pos="720"/>
          <w:tab w:val="num" w:pos="144"/>
        </w:tabs>
        <w:overflowPunct w:val="0"/>
        <w:autoSpaceDE w:val="0"/>
        <w:autoSpaceDN w:val="0"/>
        <w:adjustRightInd w:val="0"/>
        <w:ind w:left="144" w:hanging="144"/>
        <w:jc w:val="both"/>
        <w:rPr>
          <w:rFonts w:ascii="Calibri" w:hAnsi="Calibri"/>
        </w:rPr>
      </w:pPr>
      <w:r w:rsidRPr="00E02B24">
        <w:rPr>
          <w:rFonts w:ascii="Calibri" w:hAnsi="Calibri"/>
        </w:rPr>
        <w:t xml:space="preserve">укључивање у презентацију Школе </w:t>
      </w:r>
    </w:p>
    <w:p w:rsidR="00E13C84" w:rsidRPr="00E02B24" w:rsidRDefault="00E13C84" w:rsidP="00E13C84">
      <w:pPr>
        <w:widowControl w:val="0"/>
        <w:overflowPunct w:val="0"/>
        <w:autoSpaceDE w:val="0"/>
        <w:autoSpaceDN w:val="0"/>
        <w:adjustRightInd w:val="0"/>
        <w:ind w:right="120"/>
        <w:rPr>
          <w:rFonts w:ascii="Calibri" w:hAnsi="Calibri"/>
        </w:rPr>
      </w:pPr>
      <w:r w:rsidRPr="00E02B24">
        <w:rPr>
          <w:rFonts w:ascii="Calibri" w:hAnsi="Calibri"/>
        </w:rPr>
        <w:t>- вршњачка едукација – постављање талентованих у улогу оних који и сами едукују друге ученике -вођење часа</w:t>
      </w:r>
    </w:p>
    <w:p w:rsidR="00E13C84" w:rsidRPr="00E02B24" w:rsidRDefault="00E13C84" w:rsidP="00E13C84">
      <w:pPr>
        <w:widowControl w:val="0"/>
        <w:autoSpaceDE w:val="0"/>
        <w:autoSpaceDN w:val="0"/>
        <w:adjustRightInd w:val="0"/>
        <w:rPr>
          <w:rFonts w:ascii="Calibri" w:hAnsi="Calibri"/>
        </w:rPr>
      </w:pPr>
      <w:r w:rsidRPr="00E02B24">
        <w:rPr>
          <w:rFonts w:ascii="Calibri" w:hAnsi="Calibri"/>
        </w:rPr>
        <w:t>-учешће на Сајму образовања</w:t>
      </w:r>
    </w:p>
    <w:p w:rsidR="00E13C84" w:rsidRPr="00E02B24" w:rsidRDefault="00E13C84" w:rsidP="00E13C84">
      <w:pPr>
        <w:widowControl w:val="0"/>
        <w:autoSpaceDE w:val="0"/>
        <w:autoSpaceDN w:val="0"/>
        <w:adjustRightInd w:val="0"/>
        <w:spacing w:line="276" w:lineRule="exact"/>
        <w:rPr>
          <w:rFonts w:ascii="Calibri" w:hAnsi="Calibri"/>
        </w:rPr>
      </w:pPr>
    </w:p>
    <w:p w:rsidR="00E13C84" w:rsidRPr="00E02B24" w:rsidRDefault="00E13C84" w:rsidP="009D5051">
      <w:pPr>
        <w:widowControl w:val="0"/>
        <w:autoSpaceDE w:val="0"/>
        <w:autoSpaceDN w:val="0"/>
        <w:adjustRightInd w:val="0"/>
        <w:ind w:left="120"/>
        <w:rPr>
          <w:rFonts w:ascii="Calibri" w:hAnsi="Calibri"/>
          <w:lang w:val="sr-Cyrl-CS"/>
        </w:rPr>
      </w:pPr>
      <w:r w:rsidRPr="00E02B24">
        <w:rPr>
          <w:rFonts w:ascii="Calibri" w:hAnsi="Calibri"/>
        </w:rPr>
        <w:t>ПЛАН рада са талентованим и надареним ученицима</w:t>
      </w:r>
    </w:p>
    <w:tbl>
      <w:tblPr>
        <w:tblW w:w="0" w:type="auto"/>
        <w:tblInd w:w="10" w:type="dxa"/>
        <w:tblLayout w:type="fixed"/>
        <w:tblCellMar>
          <w:left w:w="0" w:type="dxa"/>
          <w:right w:w="0" w:type="dxa"/>
        </w:tblCellMar>
        <w:tblLook w:val="0000"/>
      </w:tblPr>
      <w:tblGrid>
        <w:gridCol w:w="3100"/>
        <w:gridCol w:w="3060"/>
        <w:gridCol w:w="3080"/>
      </w:tblGrid>
      <w:tr w:rsidR="00E13C84" w:rsidRPr="00E02B24" w:rsidTr="00D25381">
        <w:trPr>
          <w:trHeight w:val="232"/>
        </w:trPr>
        <w:tc>
          <w:tcPr>
            <w:tcW w:w="3100" w:type="dxa"/>
            <w:tcBorders>
              <w:top w:val="single" w:sz="8" w:space="0" w:color="auto"/>
              <w:left w:val="single" w:sz="8" w:space="0" w:color="auto"/>
              <w:bottom w:val="nil"/>
              <w:right w:val="single" w:sz="8" w:space="0" w:color="auto"/>
            </w:tcBorders>
            <w:vAlign w:val="bottom"/>
          </w:tcPr>
          <w:p w:rsidR="00E13C84" w:rsidRPr="00E02B24" w:rsidRDefault="00E13C84" w:rsidP="009D5051">
            <w:pPr>
              <w:widowControl w:val="0"/>
              <w:autoSpaceDE w:val="0"/>
              <w:autoSpaceDN w:val="0"/>
              <w:adjustRightInd w:val="0"/>
              <w:spacing w:line="229" w:lineRule="exact"/>
              <w:ind w:left="120"/>
              <w:jc w:val="center"/>
              <w:rPr>
                <w:rFonts w:ascii="Calibri" w:hAnsi="Calibri"/>
              </w:rPr>
            </w:pPr>
            <w:r w:rsidRPr="00E02B24">
              <w:rPr>
                <w:rFonts w:ascii="Calibri" w:hAnsi="Calibri"/>
                <w:sz w:val="20"/>
                <w:szCs w:val="20"/>
              </w:rPr>
              <w:t>Време реализације:</w:t>
            </w:r>
          </w:p>
        </w:tc>
        <w:tc>
          <w:tcPr>
            <w:tcW w:w="3060" w:type="dxa"/>
            <w:tcBorders>
              <w:top w:val="single" w:sz="8" w:space="0" w:color="auto"/>
              <w:left w:val="nil"/>
              <w:bottom w:val="nil"/>
              <w:right w:val="single" w:sz="8" w:space="0" w:color="auto"/>
            </w:tcBorders>
            <w:vAlign w:val="bottom"/>
          </w:tcPr>
          <w:p w:rsidR="00E13C84" w:rsidRPr="00E02B24" w:rsidRDefault="00E13C84" w:rsidP="009D5051">
            <w:pPr>
              <w:widowControl w:val="0"/>
              <w:autoSpaceDE w:val="0"/>
              <w:autoSpaceDN w:val="0"/>
              <w:adjustRightInd w:val="0"/>
              <w:spacing w:line="229" w:lineRule="exact"/>
              <w:ind w:left="80"/>
              <w:jc w:val="center"/>
              <w:rPr>
                <w:rFonts w:ascii="Calibri" w:hAnsi="Calibri"/>
              </w:rPr>
            </w:pPr>
            <w:r w:rsidRPr="00E02B24">
              <w:rPr>
                <w:rFonts w:ascii="Calibri" w:hAnsi="Calibri"/>
                <w:sz w:val="20"/>
                <w:szCs w:val="20"/>
              </w:rPr>
              <w:t>Активности</w:t>
            </w:r>
          </w:p>
        </w:tc>
        <w:tc>
          <w:tcPr>
            <w:tcW w:w="3080" w:type="dxa"/>
            <w:tcBorders>
              <w:top w:val="single" w:sz="8" w:space="0" w:color="auto"/>
              <w:left w:val="nil"/>
              <w:bottom w:val="nil"/>
              <w:right w:val="single" w:sz="8" w:space="0" w:color="auto"/>
            </w:tcBorders>
            <w:vAlign w:val="bottom"/>
          </w:tcPr>
          <w:p w:rsidR="00E13C84" w:rsidRPr="00E02B24" w:rsidRDefault="00E13C84" w:rsidP="009D5051">
            <w:pPr>
              <w:widowControl w:val="0"/>
              <w:autoSpaceDE w:val="0"/>
              <w:autoSpaceDN w:val="0"/>
              <w:adjustRightInd w:val="0"/>
              <w:spacing w:line="229" w:lineRule="exact"/>
              <w:ind w:left="100"/>
              <w:jc w:val="center"/>
              <w:rPr>
                <w:rFonts w:ascii="Calibri" w:hAnsi="Calibri"/>
              </w:rPr>
            </w:pPr>
            <w:r w:rsidRPr="00E02B24">
              <w:rPr>
                <w:rFonts w:ascii="Calibri" w:hAnsi="Calibri"/>
                <w:sz w:val="20"/>
                <w:szCs w:val="20"/>
              </w:rPr>
              <w:t>Носиоци активности</w:t>
            </w:r>
          </w:p>
        </w:tc>
      </w:tr>
      <w:tr w:rsidR="00E13C84" w:rsidRPr="00E02B24" w:rsidTr="00434F85">
        <w:trPr>
          <w:trHeight w:val="239"/>
        </w:trPr>
        <w:tc>
          <w:tcPr>
            <w:tcW w:w="3100" w:type="dxa"/>
            <w:tcBorders>
              <w:top w:val="nil"/>
              <w:left w:val="single" w:sz="8" w:space="0" w:color="auto"/>
              <w:bottom w:val="single" w:sz="8" w:space="0" w:color="auto"/>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c>
          <w:tcPr>
            <w:tcW w:w="3060" w:type="dxa"/>
            <w:tcBorders>
              <w:top w:val="nil"/>
              <w:left w:val="nil"/>
              <w:bottom w:val="single" w:sz="8" w:space="0" w:color="auto"/>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c>
          <w:tcPr>
            <w:tcW w:w="3080" w:type="dxa"/>
            <w:tcBorders>
              <w:top w:val="nil"/>
              <w:left w:val="nil"/>
              <w:bottom w:val="single" w:sz="8" w:space="0" w:color="auto"/>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r>
      <w:tr w:rsidR="00434F85" w:rsidRPr="00E02B24" w:rsidTr="00434F85">
        <w:trPr>
          <w:trHeight w:val="212"/>
        </w:trPr>
        <w:tc>
          <w:tcPr>
            <w:tcW w:w="3100" w:type="dxa"/>
            <w:tcBorders>
              <w:top w:val="single" w:sz="8" w:space="0" w:color="auto"/>
              <w:left w:val="single" w:sz="8" w:space="0" w:color="auto"/>
              <w:bottom w:val="single" w:sz="8" w:space="0" w:color="auto"/>
              <w:right w:val="single" w:sz="8" w:space="0" w:color="auto"/>
            </w:tcBorders>
            <w:vAlign w:val="bottom"/>
          </w:tcPr>
          <w:p w:rsidR="00434F85" w:rsidRPr="00434F85" w:rsidRDefault="00434F85" w:rsidP="009D5051">
            <w:pPr>
              <w:widowControl w:val="0"/>
              <w:autoSpaceDE w:val="0"/>
              <w:autoSpaceDN w:val="0"/>
              <w:adjustRightInd w:val="0"/>
              <w:spacing w:line="211" w:lineRule="exact"/>
              <w:ind w:left="120"/>
              <w:jc w:val="center"/>
              <w:rPr>
                <w:rFonts w:ascii="Calibri" w:hAnsi="Calibri"/>
                <w:sz w:val="20"/>
                <w:szCs w:val="20"/>
              </w:rPr>
            </w:pPr>
            <w:r>
              <w:rPr>
                <w:rFonts w:ascii="Calibri" w:hAnsi="Calibri"/>
                <w:sz w:val="20"/>
                <w:szCs w:val="20"/>
              </w:rPr>
              <w:t>Почетак школске 2019/20. године</w:t>
            </w:r>
          </w:p>
        </w:tc>
        <w:tc>
          <w:tcPr>
            <w:tcW w:w="3060" w:type="dxa"/>
            <w:tcBorders>
              <w:top w:val="single" w:sz="8" w:space="0" w:color="auto"/>
              <w:left w:val="nil"/>
              <w:bottom w:val="single" w:sz="8" w:space="0" w:color="auto"/>
              <w:right w:val="single" w:sz="8" w:space="0" w:color="auto"/>
            </w:tcBorders>
            <w:vAlign w:val="bottom"/>
          </w:tcPr>
          <w:p w:rsidR="00434F85" w:rsidRPr="00434F85" w:rsidRDefault="00434F85" w:rsidP="009D5051">
            <w:pPr>
              <w:widowControl w:val="0"/>
              <w:autoSpaceDE w:val="0"/>
              <w:autoSpaceDN w:val="0"/>
              <w:adjustRightInd w:val="0"/>
              <w:spacing w:line="211" w:lineRule="exact"/>
              <w:ind w:left="80"/>
              <w:jc w:val="center"/>
              <w:rPr>
                <w:rFonts w:ascii="Calibri" w:hAnsi="Calibri"/>
                <w:sz w:val="20"/>
                <w:szCs w:val="20"/>
              </w:rPr>
            </w:pPr>
            <w:r>
              <w:rPr>
                <w:rFonts w:ascii="Calibri" w:hAnsi="Calibri"/>
                <w:sz w:val="20"/>
                <w:szCs w:val="20"/>
              </w:rPr>
              <w:t>Израда критеријума за идентификовање даровите деце</w:t>
            </w:r>
          </w:p>
        </w:tc>
        <w:tc>
          <w:tcPr>
            <w:tcW w:w="3080" w:type="dxa"/>
            <w:tcBorders>
              <w:top w:val="single" w:sz="8" w:space="0" w:color="auto"/>
              <w:left w:val="nil"/>
              <w:bottom w:val="single" w:sz="8" w:space="0" w:color="auto"/>
              <w:right w:val="single" w:sz="8" w:space="0" w:color="auto"/>
            </w:tcBorders>
            <w:vAlign w:val="bottom"/>
          </w:tcPr>
          <w:p w:rsidR="00434F85" w:rsidRPr="00434F85" w:rsidRDefault="00434F85" w:rsidP="009D5051">
            <w:pPr>
              <w:widowControl w:val="0"/>
              <w:autoSpaceDE w:val="0"/>
              <w:autoSpaceDN w:val="0"/>
              <w:adjustRightInd w:val="0"/>
              <w:spacing w:line="211" w:lineRule="exact"/>
              <w:ind w:left="100"/>
              <w:jc w:val="center"/>
              <w:rPr>
                <w:rFonts w:ascii="Calibri" w:hAnsi="Calibri"/>
                <w:sz w:val="20"/>
                <w:szCs w:val="20"/>
              </w:rPr>
            </w:pPr>
            <w:r>
              <w:rPr>
                <w:rFonts w:ascii="Calibri" w:hAnsi="Calibri"/>
                <w:sz w:val="20"/>
                <w:szCs w:val="20"/>
              </w:rPr>
              <w:t>Психолог</w:t>
            </w:r>
          </w:p>
        </w:tc>
      </w:tr>
      <w:tr w:rsidR="00E13C84" w:rsidRPr="00E02B24" w:rsidTr="00434F85">
        <w:trPr>
          <w:trHeight w:val="212"/>
        </w:trPr>
        <w:tc>
          <w:tcPr>
            <w:tcW w:w="3100" w:type="dxa"/>
            <w:tcBorders>
              <w:top w:val="single" w:sz="8" w:space="0" w:color="auto"/>
              <w:left w:val="single" w:sz="8" w:space="0" w:color="auto"/>
              <w:bottom w:val="nil"/>
              <w:right w:val="single" w:sz="8" w:space="0" w:color="auto"/>
            </w:tcBorders>
            <w:vAlign w:val="bottom"/>
          </w:tcPr>
          <w:p w:rsidR="00E13C84" w:rsidRPr="00E02B24" w:rsidRDefault="00E13C84" w:rsidP="009D5051">
            <w:pPr>
              <w:widowControl w:val="0"/>
              <w:autoSpaceDE w:val="0"/>
              <w:autoSpaceDN w:val="0"/>
              <w:adjustRightInd w:val="0"/>
              <w:spacing w:line="211" w:lineRule="exact"/>
              <w:ind w:left="120"/>
              <w:jc w:val="center"/>
              <w:rPr>
                <w:rFonts w:ascii="Calibri" w:hAnsi="Calibri"/>
              </w:rPr>
            </w:pPr>
            <w:r w:rsidRPr="00E02B24">
              <w:rPr>
                <w:rFonts w:ascii="Calibri" w:hAnsi="Calibri"/>
                <w:sz w:val="20"/>
                <w:szCs w:val="20"/>
              </w:rPr>
              <w:t>Прво полугодиште</w:t>
            </w:r>
          </w:p>
        </w:tc>
        <w:tc>
          <w:tcPr>
            <w:tcW w:w="3060" w:type="dxa"/>
            <w:tcBorders>
              <w:top w:val="single" w:sz="8" w:space="0" w:color="auto"/>
              <w:left w:val="nil"/>
              <w:bottom w:val="nil"/>
              <w:right w:val="single" w:sz="8" w:space="0" w:color="auto"/>
            </w:tcBorders>
            <w:vAlign w:val="bottom"/>
          </w:tcPr>
          <w:p w:rsidR="00E13C84" w:rsidRPr="00E02B24" w:rsidRDefault="00E13C84" w:rsidP="009D5051">
            <w:pPr>
              <w:widowControl w:val="0"/>
              <w:autoSpaceDE w:val="0"/>
              <w:autoSpaceDN w:val="0"/>
              <w:adjustRightInd w:val="0"/>
              <w:spacing w:line="211" w:lineRule="exact"/>
              <w:ind w:left="80"/>
              <w:jc w:val="center"/>
              <w:rPr>
                <w:rFonts w:ascii="Calibri" w:hAnsi="Calibri"/>
              </w:rPr>
            </w:pPr>
            <w:r w:rsidRPr="00E02B24">
              <w:rPr>
                <w:rFonts w:ascii="Calibri" w:hAnsi="Calibri"/>
                <w:sz w:val="20"/>
                <w:szCs w:val="20"/>
              </w:rPr>
              <w:t>Идентификација надарених и</w:t>
            </w:r>
          </w:p>
        </w:tc>
        <w:tc>
          <w:tcPr>
            <w:tcW w:w="3080" w:type="dxa"/>
            <w:tcBorders>
              <w:top w:val="single" w:sz="8" w:space="0" w:color="auto"/>
              <w:left w:val="nil"/>
              <w:bottom w:val="nil"/>
              <w:right w:val="single" w:sz="8" w:space="0" w:color="auto"/>
            </w:tcBorders>
            <w:vAlign w:val="bottom"/>
          </w:tcPr>
          <w:p w:rsidR="00E13C84" w:rsidRPr="00434F85" w:rsidRDefault="00E13C84" w:rsidP="009D5051">
            <w:pPr>
              <w:widowControl w:val="0"/>
              <w:autoSpaceDE w:val="0"/>
              <w:autoSpaceDN w:val="0"/>
              <w:adjustRightInd w:val="0"/>
              <w:spacing w:line="211" w:lineRule="exact"/>
              <w:jc w:val="center"/>
              <w:rPr>
                <w:rFonts w:ascii="Calibri" w:hAnsi="Calibri"/>
              </w:rPr>
            </w:pPr>
            <w:r w:rsidRPr="00E02B24">
              <w:rPr>
                <w:rFonts w:ascii="Calibri" w:hAnsi="Calibri"/>
                <w:sz w:val="20"/>
                <w:szCs w:val="20"/>
              </w:rPr>
              <w:t>Предметни наставници</w:t>
            </w:r>
            <w:r w:rsidR="00434F85">
              <w:rPr>
                <w:rFonts w:ascii="Calibri" w:hAnsi="Calibri"/>
                <w:sz w:val="20"/>
                <w:szCs w:val="20"/>
              </w:rPr>
              <w:t xml:space="preserve"> и</w:t>
            </w:r>
          </w:p>
        </w:tc>
      </w:tr>
      <w:tr w:rsidR="00E13C84" w:rsidRPr="00E02B24" w:rsidTr="00D25381">
        <w:trPr>
          <w:trHeight w:val="235"/>
        </w:trPr>
        <w:tc>
          <w:tcPr>
            <w:tcW w:w="3100" w:type="dxa"/>
            <w:tcBorders>
              <w:top w:val="nil"/>
              <w:left w:val="single" w:sz="8" w:space="0" w:color="auto"/>
              <w:bottom w:val="single" w:sz="8" w:space="0" w:color="auto"/>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c>
          <w:tcPr>
            <w:tcW w:w="3060" w:type="dxa"/>
            <w:tcBorders>
              <w:top w:val="nil"/>
              <w:left w:val="nil"/>
              <w:bottom w:val="single" w:sz="8" w:space="0" w:color="auto"/>
              <w:right w:val="single" w:sz="8" w:space="0" w:color="auto"/>
            </w:tcBorders>
            <w:vAlign w:val="bottom"/>
          </w:tcPr>
          <w:p w:rsidR="00E13C84" w:rsidRPr="00E02B24" w:rsidRDefault="00E13C84" w:rsidP="009D5051">
            <w:pPr>
              <w:widowControl w:val="0"/>
              <w:autoSpaceDE w:val="0"/>
              <w:autoSpaceDN w:val="0"/>
              <w:adjustRightInd w:val="0"/>
              <w:spacing w:line="229" w:lineRule="exact"/>
              <w:ind w:left="80"/>
              <w:jc w:val="center"/>
              <w:rPr>
                <w:rFonts w:ascii="Calibri" w:hAnsi="Calibri"/>
              </w:rPr>
            </w:pPr>
            <w:r w:rsidRPr="00E02B24">
              <w:rPr>
                <w:rFonts w:ascii="Calibri" w:hAnsi="Calibri"/>
                <w:sz w:val="20"/>
                <w:szCs w:val="20"/>
              </w:rPr>
              <w:t>талентованих ученика</w:t>
            </w:r>
          </w:p>
        </w:tc>
        <w:tc>
          <w:tcPr>
            <w:tcW w:w="3080" w:type="dxa"/>
            <w:tcBorders>
              <w:top w:val="nil"/>
              <w:left w:val="nil"/>
              <w:bottom w:val="single" w:sz="8" w:space="0" w:color="auto"/>
              <w:right w:val="single" w:sz="8" w:space="0" w:color="auto"/>
            </w:tcBorders>
            <w:vAlign w:val="bottom"/>
          </w:tcPr>
          <w:p w:rsidR="00E13C84" w:rsidRPr="00434F85" w:rsidRDefault="00434F85" w:rsidP="009D5051">
            <w:pPr>
              <w:widowControl w:val="0"/>
              <w:autoSpaceDE w:val="0"/>
              <w:autoSpaceDN w:val="0"/>
              <w:adjustRightInd w:val="0"/>
              <w:jc w:val="center"/>
              <w:rPr>
                <w:rFonts w:ascii="Calibri" w:hAnsi="Calibri"/>
                <w:sz w:val="20"/>
                <w:szCs w:val="20"/>
              </w:rPr>
            </w:pPr>
            <w:r>
              <w:rPr>
                <w:rFonts w:ascii="Calibri" w:hAnsi="Calibri"/>
                <w:sz w:val="20"/>
                <w:szCs w:val="20"/>
              </w:rPr>
              <w:t>Психолог школе</w:t>
            </w:r>
          </w:p>
        </w:tc>
      </w:tr>
      <w:tr w:rsidR="00E13C84" w:rsidRPr="00E02B24" w:rsidTr="00D25381">
        <w:trPr>
          <w:trHeight w:val="216"/>
        </w:trPr>
        <w:tc>
          <w:tcPr>
            <w:tcW w:w="3100" w:type="dxa"/>
            <w:tcBorders>
              <w:top w:val="nil"/>
              <w:left w:val="single" w:sz="8" w:space="0" w:color="auto"/>
              <w:bottom w:val="nil"/>
              <w:right w:val="single" w:sz="8" w:space="0" w:color="auto"/>
            </w:tcBorders>
            <w:vAlign w:val="bottom"/>
          </w:tcPr>
          <w:p w:rsidR="00E13C84" w:rsidRPr="00E02B24" w:rsidRDefault="00E13C84" w:rsidP="009D5051">
            <w:pPr>
              <w:widowControl w:val="0"/>
              <w:autoSpaceDE w:val="0"/>
              <w:autoSpaceDN w:val="0"/>
              <w:adjustRightInd w:val="0"/>
              <w:spacing w:line="216" w:lineRule="exact"/>
              <w:ind w:left="120"/>
              <w:jc w:val="center"/>
              <w:rPr>
                <w:rFonts w:ascii="Calibri" w:hAnsi="Calibri"/>
              </w:rPr>
            </w:pPr>
            <w:r w:rsidRPr="00E02B24">
              <w:rPr>
                <w:rFonts w:ascii="Calibri" w:hAnsi="Calibri"/>
                <w:sz w:val="20"/>
                <w:szCs w:val="20"/>
              </w:rPr>
              <w:t>Друго полугодиште</w:t>
            </w:r>
          </w:p>
        </w:tc>
        <w:tc>
          <w:tcPr>
            <w:tcW w:w="3060" w:type="dxa"/>
            <w:tcBorders>
              <w:top w:val="nil"/>
              <w:left w:val="nil"/>
              <w:bottom w:val="nil"/>
              <w:right w:val="single" w:sz="8" w:space="0" w:color="auto"/>
            </w:tcBorders>
            <w:vAlign w:val="bottom"/>
          </w:tcPr>
          <w:p w:rsidR="00E13C84" w:rsidRPr="00E02B24" w:rsidRDefault="00E13C84" w:rsidP="009D5051">
            <w:pPr>
              <w:widowControl w:val="0"/>
              <w:autoSpaceDE w:val="0"/>
              <w:autoSpaceDN w:val="0"/>
              <w:adjustRightInd w:val="0"/>
              <w:spacing w:line="216" w:lineRule="exact"/>
              <w:ind w:left="80"/>
              <w:jc w:val="center"/>
              <w:rPr>
                <w:rFonts w:ascii="Calibri" w:hAnsi="Calibri"/>
              </w:rPr>
            </w:pPr>
            <w:r w:rsidRPr="00E02B24">
              <w:rPr>
                <w:rFonts w:ascii="Calibri" w:hAnsi="Calibri"/>
                <w:sz w:val="20"/>
                <w:szCs w:val="20"/>
              </w:rPr>
              <w:t>Израда индивидуалних програма</w:t>
            </w:r>
          </w:p>
        </w:tc>
        <w:tc>
          <w:tcPr>
            <w:tcW w:w="3080" w:type="dxa"/>
            <w:tcBorders>
              <w:top w:val="nil"/>
              <w:left w:val="nil"/>
              <w:bottom w:val="nil"/>
              <w:right w:val="single" w:sz="8" w:space="0" w:color="auto"/>
            </w:tcBorders>
            <w:vAlign w:val="bottom"/>
          </w:tcPr>
          <w:p w:rsidR="00E13C84" w:rsidRPr="00E02B24" w:rsidRDefault="00E13C84" w:rsidP="009D5051">
            <w:pPr>
              <w:widowControl w:val="0"/>
              <w:autoSpaceDE w:val="0"/>
              <w:autoSpaceDN w:val="0"/>
              <w:adjustRightInd w:val="0"/>
              <w:spacing w:line="216" w:lineRule="exact"/>
              <w:ind w:left="100"/>
              <w:jc w:val="center"/>
              <w:rPr>
                <w:rFonts w:ascii="Calibri" w:hAnsi="Calibri"/>
              </w:rPr>
            </w:pPr>
            <w:r w:rsidRPr="00E02B24">
              <w:rPr>
                <w:rFonts w:ascii="Calibri" w:hAnsi="Calibri"/>
                <w:sz w:val="20"/>
                <w:szCs w:val="20"/>
              </w:rPr>
              <w:t>Предметни наставници</w:t>
            </w:r>
          </w:p>
        </w:tc>
      </w:tr>
      <w:tr w:rsidR="00E13C84" w:rsidRPr="00E02B24" w:rsidTr="00D25381">
        <w:trPr>
          <w:trHeight w:val="228"/>
        </w:trPr>
        <w:tc>
          <w:tcPr>
            <w:tcW w:w="3100" w:type="dxa"/>
            <w:tcBorders>
              <w:top w:val="nil"/>
              <w:left w:val="single" w:sz="8" w:space="0" w:color="auto"/>
              <w:bottom w:val="nil"/>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19"/>
                <w:szCs w:val="19"/>
              </w:rPr>
            </w:pPr>
          </w:p>
        </w:tc>
        <w:tc>
          <w:tcPr>
            <w:tcW w:w="3060" w:type="dxa"/>
            <w:tcBorders>
              <w:top w:val="nil"/>
              <w:left w:val="nil"/>
              <w:bottom w:val="nil"/>
              <w:right w:val="single" w:sz="8" w:space="0" w:color="auto"/>
            </w:tcBorders>
            <w:vAlign w:val="bottom"/>
          </w:tcPr>
          <w:p w:rsidR="00E13C84" w:rsidRPr="00434F85" w:rsidRDefault="00434F85" w:rsidP="009D5051">
            <w:pPr>
              <w:widowControl w:val="0"/>
              <w:autoSpaceDE w:val="0"/>
              <w:autoSpaceDN w:val="0"/>
              <w:adjustRightInd w:val="0"/>
              <w:spacing w:line="227" w:lineRule="exact"/>
              <w:ind w:left="80"/>
              <w:jc w:val="center"/>
              <w:rPr>
                <w:rFonts w:ascii="Calibri" w:hAnsi="Calibri"/>
              </w:rPr>
            </w:pPr>
            <w:r>
              <w:rPr>
                <w:rFonts w:ascii="Calibri" w:hAnsi="Calibri"/>
                <w:sz w:val="20"/>
                <w:szCs w:val="20"/>
              </w:rPr>
              <w:t>у редовној и</w:t>
            </w:r>
            <w:r w:rsidR="00E13C84" w:rsidRPr="00E02B24">
              <w:rPr>
                <w:rFonts w:ascii="Calibri" w:hAnsi="Calibri"/>
                <w:sz w:val="20"/>
                <w:szCs w:val="20"/>
              </w:rPr>
              <w:t xml:space="preserve"> додатној настави,</w:t>
            </w:r>
            <w:r>
              <w:rPr>
                <w:rFonts w:ascii="Calibri" w:hAnsi="Calibri"/>
                <w:sz w:val="20"/>
                <w:szCs w:val="20"/>
              </w:rPr>
              <w:t xml:space="preserve"> ваннаставним активностима,</w:t>
            </w:r>
          </w:p>
        </w:tc>
        <w:tc>
          <w:tcPr>
            <w:tcW w:w="3080" w:type="dxa"/>
            <w:tcBorders>
              <w:top w:val="nil"/>
              <w:left w:val="nil"/>
              <w:bottom w:val="nil"/>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19"/>
                <w:szCs w:val="19"/>
              </w:rPr>
            </w:pPr>
          </w:p>
        </w:tc>
      </w:tr>
      <w:tr w:rsidR="00E13C84" w:rsidRPr="00E02B24" w:rsidTr="00D25381">
        <w:trPr>
          <w:trHeight w:val="230"/>
        </w:trPr>
        <w:tc>
          <w:tcPr>
            <w:tcW w:w="3100" w:type="dxa"/>
            <w:tcBorders>
              <w:top w:val="nil"/>
              <w:left w:val="single" w:sz="8" w:space="0" w:color="auto"/>
              <w:bottom w:val="nil"/>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c>
          <w:tcPr>
            <w:tcW w:w="3060" w:type="dxa"/>
            <w:tcBorders>
              <w:top w:val="nil"/>
              <w:left w:val="nil"/>
              <w:bottom w:val="nil"/>
              <w:right w:val="single" w:sz="8" w:space="0" w:color="auto"/>
            </w:tcBorders>
            <w:vAlign w:val="bottom"/>
          </w:tcPr>
          <w:p w:rsidR="00E13C84" w:rsidRPr="00E02B24" w:rsidRDefault="00E13C84" w:rsidP="009D5051">
            <w:pPr>
              <w:widowControl w:val="0"/>
              <w:autoSpaceDE w:val="0"/>
              <w:autoSpaceDN w:val="0"/>
              <w:adjustRightInd w:val="0"/>
              <w:spacing w:line="229" w:lineRule="exact"/>
              <w:ind w:left="80"/>
              <w:jc w:val="center"/>
              <w:rPr>
                <w:rFonts w:ascii="Calibri" w:hAnsi="Calibri"/>
              </w:rPr>
            </w:pPr>
            <w:r w:rsidRPr="00E02B24">
              <w:rPr>
                <w:rFonts w:ascii="Calibri" w:hAnsi="Calibri"/>
                <w:sz w:val="20"/>
                <w:szCs w:val="20"/>
              </w:rPr>
              <w:t>секцијама....припрема за</w:t>
            </w:r>
          </w:p>
        </w:tc>
        <w:tc>
          <w:tcPr>
            <w:tcW w:w="3080" w:type="dxa"/>
            <w:tcBorders>
              <w:top w:val="nil"/>
              <w:left w:val="nil"/>
              <w:bottom w:val="nil"/>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r>
      <w:tr w:rsidR="00E13C84" w:rsidRPr="00E02B24" w:rsidTr="00D25381">
        <w:trPr>
          <w:trHeight w:val="230"/>
        </w:trPr>
        <w:tc>
          <w:tcPr>
            <w:tcW w:w="3100" w:type="dxa"/>
            <w:tcBorders>
              <w:top w:val="nil"/>
              <w:left w:val="single" w:sz="8" w:space="0" w:color="auto"/>
              <w:bottom w:val="nil"/>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c>
          <w:tcPr>
            <w:tcW w:w="3060" w:type="dxa"/>
            <w:tcBorders>
              <w:top w:val="nil"/>
              <w:left w:val="nil"/>
              <w:bottom w:val="nil"/>
              <w:right w:val="single" w:sz="8" w:space="0" w:color="auto"/>
            </w:tcBorders>
            <w:vAlign w:val="bottom"/>
          </w:tcPr>
          <w:p w:rsidR="00E13C84" w:rsidRPr="00E02B24" w:rsidRDefault="00E13C84" w:rsidP="009D5051">
            <w:pPr>
              <w:widowControl w:val="0"/>
              <w:autoSpaceDE w:val="0"/>
              <w:autoSpaceDN w:val="0"/>
              <w:adjustRightInd w:val="0"/>
              <w:spacing w:line="229" w:lineRule="exact"/>
              <w:ind w:left="80"/>
              <w:jc w:val="center"/>
              <w:rPr>
                <w:rFonts w:ascii="Calibri" w:hAnsi="Calibri"/>
              </w:rPr>
            </w:pPr>
            <w:r w:rsidRPr="00E02B24">
              <w:rPr>
                <w:rFonts w:ascii="Calibri" w:hAnsi="Calibri"/>
                <w:sz w:val="20"/>
                <w:szCs w:val="20"/>
              </w:rPr>
              <w:t>такмичења, консултације са</w:t>
            </w:r>
          </w:p>
        </w:tc>
        <w:tc>
          <w:tcPr>
            <w:tcW w:w="3080" w:type="dxa"/>
            <w:tcBorders>
              <w:top w:val="nil"/>
              <w:left w:val="nil"/>
              <w:bottom w:val="nil"/>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r>
      <w:tr w:rsidR="00E13C84" w:rsidRPr="00E02B24" w:rsidTr="00D25381">
        <w:trPr>
          <w:trHeight w:val="230"/>
        </w:trPr>
        <w:tc>
          <w:tcPr>
            <w:tcW w:w="3100" w:type="dxa"/>
            <w:tcBorders>
              <w:top w:val="nil"/>
              <w:left w:val="single" w:sz="8" w:space="0" w:color="auto"/>
              <w:bottom w:val="nil"/>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c>
          <w:tcPr>
            <w:tcW w:w="3060" w:type="dxa"/>
            <w:tcBorders>
              <w:top w:val="nil"/>
              <w:left w:val="nil"/>
              <w:bottom w:val="nil"/>
              <w:right w:val="single" w:sz="8" w:space="0" w:color="auto"/>
            </w:tcBorders>
            <w:vAlign w:val="bottom"/>
          </w:tcPr>
          <w:p w:rsidR="00E13C84" w:rsidRPr="00E02B24" w:rsidRDefault="00E13C84" w:rsidP="009D5051">
            <w:pPr>
              <w:widowControl w:val="0"/>
              <w:autoSpaceDE w:val="0"/>
              <w:autoSpaceDN w:val="0"/>
              <w:adjustRightInd w:val="0"/>
              <w:spacing w:line="229" w:lineRule="exact"/>
              <w:ind w:left="80"/>
              <w:jc w:val="center"/>
              <w:rPr>
                <w:rFonts w:ascii="Calibri" w:hAnsi="Calibri"/>
              </w:rPr>
            </w:pPr>
            <w:r w:rsidRPr="00E02B24">
              <w:rPr>
                <w:rFonts w:ascii="Calibri" w:hAnsi="Calibri"/>
                <w:sz w:val="20"/>
                <w:szCs w:val="20"/>
              </w:rPr>
              <w:t>ментором, рад у истраживачкој</w:t>
            </w:r>
          </w:p>
        </w:tc>
        <w:tc>
          <w:tcPr>
            <w:tcW w:w="3080" w:type="dxa"/>
            <w:tcBorders>
              <w:top w:val="nil"/>
              <w:left w:val="nil"/>
              <w:bottom w:val="nil"/>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r>
      <w:tr w:rsidR="00E13C84" w:rsidRPr="00E02B24" w:rsidTr="00D25381">
        <w:trPr>
          <w:trHeight w:val="235"/>
        </w:trPr>
        <w:tc>
          <w:tcPr>
            <w:tcW w:w="3100" w:type="dxa"/>
            <w:tcBorders>
              <w:top w:val="nil"/>
              <w:left w:val="single" w:sz="8" w:space="0" w:color="auto"/>
              <w:bottom w:val="single" w:sz="8" w:space="0" w:color="auto"/>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c>
          <w:tcPr>
            <w:tcW w:w="3060" w:type="dxa"/>
            <w:tcBorders>
              <w:top w:val="nil"/>
              <w:left w:val="nil"/>
              <w:bottom w:val="single" w:sz="8" w:space="0" w:color="auto"/>
              <w:right w:val="single" w:sz="8" w:space="0" w:color="auto"/>
            </w:tcBorders>
            <w:vAlign w:val="bottom"/>
          </w:tcPr>
          <w:p w:rsidR="00E13C84" w:rsidRPr="00E02B24" w:rsidRDefault="00E13C84" w:rsidP="009D5051">
            <w:pPr>
              <w:widowControl w:val="0"/>
              <w:autoSpaceDE w:val="0"/>
              <w:autoSpaceDN w:val="0"/>
              <w:adjustRightInd w:val="0"/>
              <w:spacing w:line="229" w:lineRule="exact"/>
              <w:ind w:left="80"/>
              <w:jc w:val="center"/>
              <w:rPr>
                <w:rFonts w:ascii="Calibri" w:hAnsi="Calibri"/>
              </w:rPr>
            </w:pPr>
            <w:r w:rsidRPr="00E02B24">
              <w:rPr>
                <w:rFonts w:ascii="Calibri" w:hAnsi="Calibri"/>
                <w:sz w:val="20"/>
                <w:szCs w:val="20"/>
              </w:rPr>
              <w:t>делатности...</w:t>
            </w:r>
          </w:p>
        </w:tc>
        <w:tc>
          <w:tcPr>
            <w:tcW w:w="3080" w:type="dxa"/>
            <w:tcBorders>
              <w:top w:val="nil"/>
              <w:left w:val="nil"/>
              <w:bottom w:val="single" w:sz="8" w:space="0" w:color="auto"/>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r>
      <w:tr w:rsidR="00E13C84" w:rsidRPr="00E02B24" w:rsidTr="00D25381">
        <w:trPr>
          <w:trHeight w:val="216"/>
        </w:trPr>
        <w:tc>
          <w:tcPr>
            <w:tcW w:w="3100" w:type="dxa"/>
            <w:tcBorders>
              <w:top w:val="nil"/>
              <w:left w:val="single" w:sz="8" w:space="0" w:color="auto"/>
              <w:bottom w:val="nil"/>
              <w:right w:val="single" w:sz="8" w:space="0" w:color="auto"/>
            </w:tcBorders>
            <w:vAlign w:val="bottom"/>
          </w:tcPr>
          <w:p w:rsidR="00E13C84" w:rsidRPr="00280FDD" w:rsidRDefault="00E13C84" w:rsidP="009D5051">
            <w:pPr>
              <w:widowControl w:val="0"/>
              <w:autoSpaceDE w:val="0"/>
              <w:autoSpaceDN w:val="0"/>
              <w:adjustRightInd w:val="0"/>
              <w:spacing w:line="216" w:lineRule="exact"/>
              <w:ind w:left="120"/>
              <w:jc w:val="center"/>
              <w:rPr>
                <w:rFonts w:ascii="Calibri" w:hAnsi="Calibri"/>
                <w:lang w:val="sr-Cyrl-CS"/>
              </w:rPr>
            </w:pPr>
            <w:r w:rsidRPr="00E02B24">
              <w:rPr>
                <w:rFonts w:ascii="Calibri" w:hAnsi="Calibri"/>
                <w:sz w:val="20"/>
                <w:szCs w:val="20"/>
              </w:rPr>
              <w:t>Јун</w:t>
            </w:r>
            <w:r w:rsidR="00280FDD">
              <w:rPr>
                <w:rFonts w:ascii="Calibri" w:hAnsi="Calibri"/>
                <w:sz w:val="20"/>
                <w:szCs w:val="20"/>
                <w:lang w:val="sr-Cyrl-CS"/>
              </w:rPr>
              <w:t xml:space="preserve"> сваке школске године</w:t>
            </w:r>
          </w:p>
        </w:tc>
        <w:tc>
          <w:tcPr>
            <w:tcW w:w="3060" w:type="dxa"/>
            <w:tcBorders>
              <w:top w:val="nil"/>
              <w:left w:val="nil"/>
              <w:bottom w:val="nil"/>
              <w:right w:val="single" w:sz="8" w:space="0" w:color="auto"/>
            </w:tcBorders>
            <w:vAlign w:val="bottom"/>
          </w:tcPr>
          <w:p w:rsidR="00E13C84" w:rsidRPr="00E02B24" w:rsidRDefault="00E13C84" w:rsidP="009D5051">
            <w:pPr>
              <w:widowControl w:val="0"/>
              <w:autoSpaceDE w:val="0"/>
              <w:autoSpaceDN w:val="0"/>
              <w:adjustRightInd w:val="0"/>
              <w:spacing w:line="216" w:lineRule="exact"/>
              <w:ind w:left="80"/>
              <w:jc w:val="center"/>
              <w:rPr>
                <w:rFonts w:ascii="Calibri" w:hAnsi="Calibri"/>
              </w:rPr>
            </w:pPr>
            <w:r w:rsidRPr="00E02B24">
              <w:rPr>
                <w:rFonts w:ascii="Calibri" w:hAnsi="Calibri"/>
                <w:sz w:val="20"/>
                <w:szCs w:val="20"/>
              </w:rPr>
              <w:t>Презентације истраживачких</w:t>
            </w:r>
          </w:p>
        </w:tc>
        <w:tc>
          <w:tcPr>
            <w:tcW w:w="3080" w:type="dxa"/>
            <w:tcBorders>
              <w:top w:val="nil"/>
              <w:left w:val="nil"/>
              <w:bottom w:val="nil"/>
              <w:right w:val="single" w:sz="8" w:space="0" w:color="auto"/>
            </w:tcBorders>
            <w:vAlign w:val="bottom"/>
          </w:tcPr>
          <w:p w:rsidR="00E13C84" w:rsidRPr="00A84922" w:rsidRDefault="00E13C84" w:rsidP="009D5051">
            <w:pPr>
              <w:widowControl w:val="0"/>
              <w:autoSpaceDE w:val="0"/>
              <w:autoSpaceDN w:val="0"/>
              <w:adjustRightInd w:val="0"/>
              <w:spacing w:line="216" w:lineRule="exact"/>
              <w:ind w:left="100"/>
              <w:jc w:val="center"/>
              <w:rPr>
                <w:rFonts w:ascii="Calibri" w:hAnsi="Calibri"/>
                <w:lang w:val="sr-Cyrl-CS"/>
              </w:rPr>
            </w:pPr>
            <w:r w:rsidRPr="00E02B24">
              <w:rPr>
                <w:rFonts w:ascii="Calibri" w:hAnsi="Calibri"/>
                <w:sz w:val="20"/>
                <w:szCs w:val="20"/>
              </w:rPr>
              <w:t xml:space="preserve">Предметни наставници, </w:t>
            </w:r>
            <w:r w:rsidR="00A84922">
              <w:rPr>
                <w:rFonts w:ascii="Calibri" w:hAnsi="Calibri"/>
                <w:sz w:val="20"/>
                <w:szCs w:val="20"/>
                <w:lang w:val="sr-Cyrl-CS"/>
              </w:rPr>
              <w:t>педагог</w:t>
            </w:r>
          </w:p>
        </w:tc>
      </w:tr>
      <w:tr w:rsidR="00E13C84" w:rsidRPr="00E02B24" w:rsidTr="00D25381">
        <w:trPr>
          <w:trHeight w:val="230"/>
        </w:trPr>
        <w:tc>
          <w:tcPr>
            <w:tcW w:w="3100" w:type="dxa"/>
            <w:tcBorders>
              <w:top w:val="nil"/>
              <w:left w:val="single" w:sz="8" w:space="0" w:color="auto"/>
              <w:bottom w:val="nil"/>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c>
          <w:tcPr>
            <w:tcW w:w="3060" w:type="dxa"/>
            <w:tcBorders>
              <w:top w:val="nil"/>
              <w:left w:val="nil"/>
              <w:bottom w:val="nil"/>
              <w:right w:val="single" w:sz="8" w:space="0" w:color="auto"/>
            </w:tcBorders>
            <w:vAlign w:val="bottom"/>
          </w:tcPr>
          <w:p w:rsidR="00E13C84" w:rsidRPr="00E02B24" w:rsidRDefault="00E13C84" w:rsidP="009D5051">
            <w:pPr>
              <w:widowControl w:val="0"/>
              <w:autoSpaceDE w:val="0"/>
              <w:autoSpaceDN w:val="0"/>
              <w:adjustRightInd w:val="0"/>
              <w:spacing w:line="229" w:lineRule="exact"/>
              <w:ind w:left="80"/>
              <w:jc w:val="center"/>
              <w:rPr>
                <w:rFonts w:ascii="Calibri" w:hAnsi="Calibri"/>
              </w:rPr>
            </w:pPr>
            <w:r w:rsidRPr="00E02B24">
              <w:rPr>
                <w:rFonts w:ascii="Calibri" w:hAnsi="Calibri"/>
                <w:sz w:val="20"/>
                <w:szCs w:val="20"/>
              </w:rPr>
              <w:t>радова, евалуација са такмичења,</w:t>
            </w:r>
          </w:p>
        </w:tc>
        <w:tc>
          <w:tcPr>
            <w:tcW w:w="3080" w:type="dxa"/>
            <w:tcBorders>
              <w:top w:val="nil"/>
              <w:left w:val="nil"/>
              <w:bottom w:val="nil"/>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r>
      <w:tr w:rsidR="00E13C84" w:rsidRPr="00E02B24" w:rsidTr="00D25381">
        <w:trPr>
          <w:trHeight w:val="228"/>
        </w:trPr>
        <w:tc>
          <w:tcPr>
            <w:tcW w:w="3100" w:type="dxa"/>
            <w:tcBorders>
              <w:top w:val="nil"/>
              <w:left w:val="single" w:sz="8" w:space="0" w:color="auto"/>
              <w:bottom w:val="nil"/>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19"/>
                <w:szCs w:val="19"/>
              </w:rPr>
            </w:pPr>
          </w:p>
        </w:tc>
        <w:tc>
          <w:tcPr>
            <w:tcW w:w="3060" w:type="dxa"/>
            <w:tcBorders>
              <w:top w:val="nil"/>
              <w:left w:val="nil"/>
              <w:bottom w:val="nil"/>
              <w:right w:val="single" w:sz="8" w:space="0" w:color="auto"/>
            </w:tcBorders>
            <w:vAlign w:val="bottom"/>
          </w:tcPr>
          <w:p w:rsidR="00E13C84" w:rsidRPr="00A84922" w:rsidRDefault="00E13C84" w:rsidP="009D5051">
            <w:pPr>
              <w:widowControl w:val="0"/>
              <w:autoSpaceDE w:val="0"/>
              <w:autoSpaceDN w:val="0"/>
              <w:adjustRightInd w:val="0"/>
              <w:spacing w:line="227" w:lineRule="exact"/>
              <w:ind w:left="80"/>
              <w:jc w:val="center"/>
              <w:rPr>
                <w:rFonts w:ascii="Calibri" w:hAnsi="Calibri"/>
                <w:lang w:val="sr-Cyrl-CS"/>
              </w:rPr>
            </w:pPr>
            <w:r w:rsidRPr="00E02B24">
              <w:rPr>
                <w:rFonts w:ascii="Calibri" w:hAnsi="Calibri"/>
                <w:sz w:val="20"/>
                <w:szCs w:val="20"/>
              </w:rPr>
              <w:t>јавни час надарених</w:t>
            </w:r>
            <w:r w:rsidR="00A84922">
              <w:rPr>
                <w:rFonts w:ascii="Calibri" w:hAnsi="Calibri"/>
                <w:sz w:val="20"/>
                <w:szCs w:val="20"/>
                <w:lang w:val="sr-Cyrl-CS"/>
              </w:rPr>
              <w:t xml:space="preserve"> ученика</w:t>
            </w:r>
            <w:r w:rsidR="00C20AA3">
              <w:rPr>
                <w:rFonts w:ascii="Calibri" w:hAnsi="Calibri"/>
                <w:sz w:val="20"/>
                <w:szCs w:val="20"/>
                <w:lang w:val="sr-Cyrl-CS"/>
              </w:rPr>
              <w:t xml:space="preserve"> за</w:t>
            </w:r>
          </w:p>
        </w:tc>
        <w:tc>
          <w:tcPr>
            <w:tcW w:w="3080" w:type="dxa"/>
            <w:tcBorders>
              <w:top w:val="nil"/>
              <w:left w:val="nil"/>
              <w:bottom w:val="nil"/>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19"/>
                <w:szCs w:val="19"/>
              </w:rPr>
            </w:pPr>
          </w:p>
        </w:tc>
      </w:tr>
      <w:tr w:rsidR="00E13C84" w:rsidRPr="00E02B24" w:rsidTr="00D25381">
        <w:trPr>
          <w:trHeight w:val="237"/>
        </w:trPr>
        <w:tc>
          <w:tcPr>
            <w:tcW w:w="3100" w:type="dxa"/>
            <w:tcBorders>
              <w:top w:val="nil"/>
              <w:left w:val="single" w:sz="8" w:space="0" w:color="auto"/>
              <w:bottom w:val="single" w:sz="8" w:space="0" w:color="auto"/>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c>
          <w:tcPr>
            <w:tcW w:w="3060" w:type="dxa"/>
            <w:tcBorders>
              <w:top w:val="nil"/>
              <w:left w:val="nil"/>
              <w:bottom w:val="single" w:sz="8" w:space="0" w:color="auto"/>
              <w:right w:val="single" w:sz="8" w:space="0" w:color="auto"/>
            </w:tcBorders>
            <w:vAlign w:val="bottom"/>
          </w:tcPr>
          <w:p w:rsidR="00E13C84" w:rsidRPr="00C20AA3" w:rsidRDefault="00C20AA3" w:rsidP="009D5051">
            <w:pPr>
              <w:widowControl w:val="0"/>
              <w:autoSpaceDE w:val="0"/>
              <w:autoSpaceDN w:val="0"/>
              <w:adjustRightInd w:val="0"/>
              <w:spacing w:line="229" w:lineRule="exact"/>
              <w:ind w:left="80"/>
              <w:jc w:val="center"/>
              <w:rPr>
                <w:rFonts w:ascii="Calibri" w:hAnsi="Calibri"/>
              </w:rPr>
            </w:pPr>
            <w:r>
              <w:rPr>
                <w:rFonts w:ascii="Calibri" w:hAnsi="Calibri"/>
                <w:sz w:val="20"/>
                <w:szCs w:val="20"/>
              </w:rPr>
              <w:t>Наставничко</w:t>
            </w:r>
            <w:r w:rsidR="00E13C84" w:rsidRPr="00E02B24">
              <w:rPr>
                <w:rFonts w:ascii="Calibri" w:hAnsi="Calibri"/>
                <w:sz w:val="20"/>
                <w:szCs w:val="20"/>
              </w:rPr>
              <w:t xml:space="preserve"> већ</w:t>
            </w:r>
            <w:r>
              <w:rPr>
                <w:rFonts w:ascii="Calibri" w:hAnsi="Calibri"/>
                <w:sz w:val="20"/>
                <w:szCs w:val="20"/>
              </w:rPr>
              <w:t>е</w:t>
            </w:r>
          </w:p>
        </w:tc>
        <w:tc>
          <w:tcPr>
            <w:tcW w:w="3080" w:type="dxa"/>
            <w:tcBorders>
              <w:top w:val="nil"/>
              <w:left w:val="nil"/>
              <w:bottom w:val="single" w:sz="8" w:space="0" w:color="auto"/>
              <w:right w:val="single" w:sz="8" w:space="0" w:color="auto"/>
            </w:tcBorders>
            <w:vAlign w:val="bottom"/>
          </w:tcPr>
          <w:p w:rsidR="00E13C84" w:rsidRPr="00E02B24" w:rsidRDefault="00E13C84" w:rsidP="009D5051">
            <w:pPr>
              <w:widowControl w:val="0"/>
              <w:autoSpaceDE w:val="0"/>
              <w:autoSpaceDN w:val="0"/>
              <w:adjustRightInd w:val="0"/>
              <w:jc w:val="center"/>
              <w:rPr>
                <w:rFonts w:ascii="Calibri" w:hAnsi="Calibri"/>
                <w:sz w:val="20"/>
                <w:szCs w:val="20"/>
              </w:rPr>
            </w:pPr>
          </w:p>
        </w:tc>
      </w:tr>
    </w:tbl>
    <w:p w:rsidR="00E41BCE" w:rsidRDefault="00E41BCE" w:rsidP="00270F55">
      <w:pPr>
        <w:pStyle w:val="Heading1"/>
        <w:rPr>
          <w:color w:val="FF0000"/>
          <w:lang w:val="en-US"/>
        </w:rPr>
      </w:pPr>
    </w:p>
    <w:p w:rsidR="00285A3B" w:rsidRPr="00285A3B" w:rsidRDefault="00A12FCD" w:rsidP="00285A3B">
      <w:pPr>
        <w:pStyle w:val="Heading1"/>
        <w:jc w:val="center"/>
        <w:rPr>
          <w:lang w:val="sr-Cyrl-CS"/>
        </w:rPr>
      </w:pPr>
      <w:bookmarkStart w:id="11" w:name="_Toc17969973"/>
      <w:r w:rsidRPr="00285A3B">
        <w:rPr>
          <w:lang w:val="sr-Cyrl-CS"/>
        </w:rPr>
        <w:t>Програм заштите ученика од насиља, злостављања и занемаривања</w:t>
      </w:r>
      <w:r w:rsidR="00285A3B">
        <w:rPr>
          <w:lang w:val="sr-Cyrl-CS"/>
        </w:rPr>
        <w:t>, као и јачање сарадње међу ученицима и родитељима, запосленима и ученицима, родитељима и запосленима</w:t>
      </w:r>
      <w:bookmarkEnd w:id="11"/>
    </w:p>
    <w:p w:rsidR="006061D7" w:rsidRPr="00E02B24" w:rsidRDefault="006061D7" w:rsidP="006061D7">
      <w:pPr>
        <w:widowControl w:val="0"/>
        <w:overflowPunct w:val="0"/>
        <w:autoSpaceDE w:val="0"/>
        <w:autoSpaceDN w:val="0"/>
        <w:adjustRightInd w:val="0"/>
        <w:spacing w:line="212" w:lineRule="auto"/>
        <w:ind w:right="1240"/>
        <w:jc w:val="both"/>
        <w:rPr>
          <w:rFonts w:ascii="Calibri" w:hAnsi="Calibri"/>
          <w:b/>
          <w:bCs/>
          <w:sz w:val="22"/>
          <w:lang w:val="sr-Cyrl-CS"/>
        </w:rPr>
      </w:pPr>
    </w:p>
    <w:p w:rsidR="00C76642" w:rsidRPr="00C76642" w:rsidRDefault="00C76642" w:rsidP="00C76642">
      <w:pPr>
        <w:ind w:firstLine="993"/>
        <w:jc w:val="both"/>
        <w:rPr>
          <w:rFonts w:ascii="Calibri" w:hAnsi="Calibri"/>
          <w:lang w:val="en-US"/>
        </w:rPr>
      </w:pPr>
      <w:r w:rsidRPr="00C76642">
        <w:rPr>
          <w:rFonts w:ascii="Calibri" w:hAnsi="Calibri"/>
        </w:rPr>
        <w:t>Превенција насиља, злостављања и занемаривања, као један од приоритета у остваривању образовно-васпитног рада планира се развојним планом и саставни је део годишњег плана рада.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w:t>
      </w:r>
    </w:p>
    <w:p w:rsidR="00C76642" w:rsidRPr="00C76642" w:rsidRDefault="00C76642" w:rsidP="00C76642">
      <w:pPr>
        <w:ind w:firstLine="993"/>
        <w:jc w:val="both"/>
        <w:rPr>
          <w:rFonts w:ascii="Calibri" w:hAnsi="Calibri"/>
        </w:rPr>
      </w:pPr>
      <w:r w:rsidRPr="00C76642">
        <w:rPr>
          <w:rFonts w:ascii="Calibri" w:hAnsi="Calibri"/>
        </w:rPr>
        <w:t xml:space="preserve">Програм заштите утврђује се на основу анализе стања безбедности, присутности различитих облика и интензитета насиља, злостављања и занемаривања у установи, специфичности установе и резултата самовредновања и вредновања квалитета рада установе. </w:t>
      </w:r>
      <w:r w:rsidRPr="00C76642">
        <w:rPr>
          <w:rFonts w:ascii="Calibri" w:hAnsi="Calibri"/>
          <w:u w:val="single"/>
        </w:rPr>
        <w:t>Програмом заштите дефинишу се превентивне и интервентне активности, одговорна лица и временска динамика њиховог остваривања.</w:t>
      </w:r>
    </w:p>
    <w:p w:rsidR="00C76642" w:rsidRPr="00C76642" w:rsidRDefault="00C76642" w:rsidP="00C76642">
      <w:pPr>
        <w:ind w:firstLine="993"/>
        <w:rPr>
          <w:rFonts w:ascii="Calibri" w:hAnsi="Calibri"/>
        </w:rPr>
      </w:pPr>
    </w:p>
    <w:p w:rsidR="00C76642" w:rsidRPr="00C76642" w:rsidRDefault="00C76642" w:rsidP="00285A3B">
      <w:pPr>
        <w:ind w:firstLine="993"/>
        <w:rPr>
          <w:rFonts w:ascii="Calibri" w:hAnsi="Calibri"/>
        </w:rPr>
      </w:pPr>
      <w:r w:rsidRPr="00C76642">
        <w:rPr>
          <w:rFonts w:ascii="Calibri" w:hAnsi="Calibri"/>
        </w:rPr>
        <w:t>Програм заштите садржи:</w:t>
      </w:r>
    </w:p>
    <w:p w:rsidR="00C76642" w:rsidRPr="00C76642" w:rsidRDefault="00C76642" w:rsidP="00C76642">
      <w:pPr>
        <w:ind w:firstLine="993"/>
        <w:rPr>
          <w:rFonts w:ascii="Calibri" w:hAnsi="Calibri"/>
        </w:rPr>
      </w:pPr>
    </w:p>
    <w:p w:rsidR="00C76642" w:rsidRPr="00C76642" w:rsidRDefault="00C76642" w:rsidP="00CA5639">
      <w:pPr>
        <w:numPr>
          <w:ilvl w:val="1"/>
          <w:numId w:val="18"/>
        </w:numPr>
        <w:tabs>
          <w:tab w:val="left" w:pos="993"/>
        </w:tabs>
        <w:ind w:firstLine="709"/>
        <w:jc w:val="both"/>
        <w:rPr>
          <w:rFonts w:ascii="Calibri" w:hAnsi="Calibri"/>
          <w:lang w:val="en-US"/>
        </w:rPr>
      </w:pPr>
      <w:r w:rsidRPr="00C76642">
        <w:rPr>
          <w:rFonts w:ascii="Calibri" w:hAnsi="Calibri"/>
        </w:rPr>
        <w:t>начине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одељенска заједница, ученички парламент, стручни органи, тела и тимови, родитељски састанци, родитељи - индивидуално и групно, савет родитеља);</w:t>
      </w:r>
    </w:p>
    <w:p w:rsidR="00C76642" w:rsidRPr="00C76642" w:rsidRDefault="00C76642" w:rsidP="00CA5639">
      <w:pPr>
        <w:numPr>
          <w:ilvl w:val="1"/>
          <w:numId w:val="18"/>
        </w:numPr>
        <w:tabs>
          <w:tab w:val="left" w:pos="993"/>
        </w:tabs>
        <w:ind w:firstLine="709"/>
        <w:jc w:val="both"/>
        <w:rPr>
          <w:rFonts w:ascii="Calibri" w:hAnsi="Calibri"/>
          <w:lang w:val="en-US"/>
        </w:rPr>
      </w:pPr>
      <w:r w:rsidRPr="00C76642">
        <w:rPr>
          <w:rFonts w:ascii="Calibri" w:hAnsi="Calibri"/>
        </w:rPr>
        <w:t>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w:t>
      </w:r>
    </w:p>
    <w:p w:rsidR="00C76642" w:rsidRPr="00C76642" w:rsidRDefault="00C76642" w:rsidP="00CA5639">
      <w:pPr>
        <w:numPr>
          <w:ilvl w:val="1"/>
          <w:numId w:val="18"/>
        </w:numPr>
        <w:tabs>
          <w:tab w:val="left" w:pos="993"/>
        </w:tabs>
        <w:ind w:firstLine="709"/>
        <w:jc w:val="both"/>
        <w:rPr>
          <w:rFonts w:ascii="Calibri" w:hAnsi="Calibri"/>
          <w:lang w:val="en-US"/>
        </w:rPr>
      </w:pPr>
      <w:r w:rsidRPr="00C76642">
        <w:rPr>
          <w:rFonts w:ascii="Calibri" w:hAnsi="Calibri"/>
        </w:rPr>
        <w:t>начине информисања о обавезама и одговорностима у области заштите од насиља, злостављања и занемаривања;</w:t>
      </w:r>
    </w:p>
    <w:p w:rsidR="00C76642" w:rsidRPr="00C76642" w:rsidRDefault="00C76642" w:rsidP="00CA5639">
      <w:pPr>
        <w:numPr>
          <w:ilvl w:val="1"/>
          <w:numId w:val="18"/>
        </w:numPr>
        <w:tabs>
          <w:tab w:val="left" w:pos="993"/>
        </w:tabs>
        <w:ind w:firstLine="709"/>
        <w:jc w:val="both"/>
        <w:rPr>
          <w:rFonts w:ascii="Calibri" w:hAnsi="Calibri"/>
          <w:lang w:val="en-US"/>
        </w:rPr>
      </w:pPr>
      <w:r w:rsidRPr="00C76642">
        <w:rPr>
          <w:rFonts w:ascii="Calibri" w:hAnsi="Calibri"/>
        </w:rPr>
        <w:t>подстицање и оспособљавање ученика за активно учествовање у раду одељенске заједнице, ученичког парламента, школског одбора и стручних органа установе;</w:t>
      </w:r>
    </w:p>
    <w:p w:rsidR="00C76642" w:rsidRPr="00C76642" w:rsidRDefault="00C76642" w:rsidP="00CA5639">
      <w:pPr>
        <w:numPr>
          <w:ilvl w:val="1"/>
          <w:numId w:val="18"/>
        </w:numPr>
        <w:tabs>
          <w:tab w:val="left" w:pos="993"/>
        </w:tabs>
        <w:ind w:firstLine="709"/>
        <w:jc w:val="both"/>
        <w:rPr>
          <w:rFonts w:ascii="Calibri" w:hAnsi="Calibri"/>
          <w:lang w:val="en-US"/>
        </w:rPr>
      </w:pPr>
      <w:r w:rsidRPr="00C76642">
        <w:rPr>
          <w:rFonts w:ascii="Calibri" w:hAnsi="Calibri"/>
        </w:rPr>
        <w:t>садржаје и начине за појачан васпитни рад ради развијања самоодговорног и друштвено одговорног понашања;</w:t>
      </w:r>
    </w:p>
    <w:p w:rsidR="00C76642" w:rsidRPr="00C76642" w:rsidRDefault="00C76642" w:rsidP="00CA5639">
      <w:pPr>
        <w:numPr>
          <w:ilvl w:val="1"/>
          <w:numId w:val="18"/>
        </w:numPr>
        <w:tabs>
          <w:tab w:val="left" w:pos="993"/>
        </w:tabs>
        <w:ind w:firstLine="709"/>
        <w:jc w:val="both"/>
        <w:rPr>
          <w:rFonts w:ascii="Calibri" w:hAnsi="Calibri"/>
          <w:lang w:val="en-US"/>
        </w:rPr>
      </w:pPr>
      <w:r w:rsidRPr="00C76642">
        <w:rPr>
          <w:rFonts w:ascii="Calibri" w:hAnsi="Calibri"/>
        </w:rPr>
        <w:t>поступке за рано препознавање ризика од насиља, злостављања и занемаривања;</w:t>
      </w:r>
    </w:p>
    <w:p w:rsidR="00C76642" w:rsidRPr="00C76642" w:rsidRDefault="00C76642" w:rsidP="00CA5639">
      <w:pPr>
        <w:numPr>
          <w:ilvl w:val="1"/>
          <w:numId w:val="18"/>
        </w:numPr>
        <w:tabs>
          <w:tab w:val="left" w:pos="993"/>
        </w:tabs>
        <w:ind w:firstLine="709"/>
        <w:jc w:val="both"/>
        <w:rPr>
          <w:rFonts w:ascii="Calibri" w:hAnsi="Calibri"/>
          <w:lang w:val="en-US"/>
        </w:rPr>
      </w:pPr>
      <w:r w:rsidRPr="00C76642">
        <w:rPr>
          <w:rFonts w:ascii="Calibri" w:hAnsi="Calibri"/>
        </w:rPr>
        <w:t>начине реаговања на насиље, злостављање и занемаривање, улоге и одговорности и поступање у интервенцији када постоји сумња или се оно догађа;</w:t>
      </w:r>
    </w:p>
    <w:p w:rsidR="00C76642" w:rsidRPr="00C76642" w:rsidRDefault="00C76642" w:rsidP="00CA5639">
      <w:pPr>
        <w:numPr>
          <w:ilvl w:val="1"/>
          <w:numId w:val="18"/>
        </w:numPr>
        <w:tabs>
          <w:tab w:val="left" w:pos="993"/>
        </w:tabs>
        <w:ind w:firstLine="709"/>
        <w:jc w:val="both"/>
        <w:rPr>
          <w:rFonts w:ascii="Calibri" w:hAnsi="Calibri"/>
          <w:lang w:val="en-US"/>
        </w:rPr>
      </w:pPr>
      <w:r w:rsidRPr="00C76642">
        <w:rPr>
          <w:rFonts w:ascii="Calibri" w:hAnsi="Calibri"/>
        </w:rPr>
        <w:t>облике и садржаје рада са свом децом и ученицима, односно онима који трпе, чине или су сведоци насиља, злостављања и занемаривања;</w:t>
      </w:r>
    </w:p>
    <w:p w:rsidR="00C76642" w:rsidRPr="00C76642" w:rsidRDefault="00C76642" w:rsidP="00CA5639">
      <w:pPr>
        <w:numPr>
          <w:ilvl w:val="1"/>
          <w:numId w:val="18"/>
        </w:numPr>
        <w:tabs>
          <w:tab w:val="left" w:pos="993"/>
        </w:tabs>
        <w:ind w:firstLine="709"/>
        <w:jc w:val="both"/>
        <w:rPr>
          <w:rFonts w:ascii="Calibri" w:hAnsi="Calibri"/>
          <w:lang w:val="en-US"/>
        </w:rPr>
      </w:pPr>
      <w:r w:rsidRPr="00C76642">
        <w:rPr>
          <w:rFonts w:ascii="Calibri" w:hAnsi="Calibri"/>
        </w:rPr>
        <w:t>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w:t>
      </w:r>
    </w:p>
    <w:p w:rsidR="00C76642" w:rsidRPr="00C76642" w:rsidRDefault="00C76642" w:rsidP="00CA5639">
      <w:pPr>
        <w:numPr>
          <w:ilvl w:val="1"/>
          <w:numId w:val="19"/>
        </w:numPr>
        <w:tabs>
          <w:tab w:val="left" w:pos="1134"/>
        </w:tabs>
        <w:ind w:firstLine="709"/>
        <w:jc w:val="both"/>
        <w:rPr>
          <w:rFonts w:ascii="Calibri" w:hAnsi="Calibri"/>
        </w:rPr>
      </w:pPr>
      <w:r w:rsidRPr="00C76642">
        <w:rPr>
          <w:rFonts w:ascii="Calibri" w:hAnsi="Calibri"/>
        </w:rPr>
        <w:t>начине праћења, вредновања и извештавања органа установе о остваривању и ефектима програма заштите, а нарочито</w:t>
      </w:r>
      <w:r w:rsidRPr="00C76642">
        <w:rPr>
          <w:rFonts w:ascii="Calibri" w:hAnsi="Calibri"/>
          <w:b/>
        </w:rPr>
        <w:t>, у односу на</w:t>
      </w:r>
      <w:r w:rsidRPr="00C76642">
        <w:rPr>
          <w:rFonts w:ascii="Calibri" w:hAnsi="Calibri"/>
        </w:rPr>
        <w:t>:</w:t>
      </w:r>
    </w:p>
    <w:p w:rsidR="00C76642" w:rsidRPr="00C76642" w:rsidRDefault="00C76642" w:rsidP="00C76642">
      <w:pPr>
        <w:ind w:firstLine="993"/>
        <w:rPr>
          <w:rFonts w:ascii="Calibri" w:hAnsi="Calibri"/>
        </w:rPr>
      </w:pPr>
    </w:p>
    <w:p w:rsidR="00C76642" w:rsidRPr="00C76642" w:rsidRDefault="00C76642" w:rsidP="00CA5639">
      <w:pPr>
        <w:tabs>
          <w:tab w:val="left" w:pos="1134"/>
        </w:tabs>
        <w:ind w:firstLine="709"/>
        <w:jc w:val="both"/>
        <w:rPr>
          <w:rFonts w:ascii="Calibri" w:hAnsi="Calibri"/>
        </w:rPr>
      </w:pPr>
      <w:r w:rsidRPr="00C76642">
        <w:rPr>
          <w:rFonts w:ascii="Calibri" w:hAnsi="Calibri"/>
        </w:rPr>
        <w:t>(1)  учесталост инцидентних ситуација и број пријава;</w:t>
      </w:r>
    </w:p>
    <w:p w:rsidR="00C76642" w:rsidRPr="00C76642" w:rsidRDefault="00C76642" w:rsidP="00CA5639">
      <w:pPr>
        <w:tabs>
          <w:tab w:val="left" w:pos="1134"/>
        </w:tabs>
        <w:ind w:firstLine="709"/>
        <w:jc w:val="both"/>
        <w:rPr>
          <w:rFonts w:ascii="Calibri" w:hAnsi="Calibri"/>
        </w:rPr>
      </w:pPr>
      <w:r w:rsidRPr="00C76642">
        <w:rPr>
          <w:rFonts w:ascii="Calibri" w:hAnsi="Calibri"/>
        </w:rPr>
        <w:t>(2) заступљеност  различитих  облика  и  нивоа  насиља,  злостављања  и занемаривања;</w:t>
      </w:r>
    </w:p>
    <w:p w:rsidR="00C76642" w:rsidRPr="00C76642" w:rsidRDefault="00C76642" w:rsidP="00CA5639">
      <w:pPr>
        <w:tabs>
          <w:tab w:val="left" w:pos="1134"/>
        </w:tabs>
        <w:ind w:firstLine="709"/>
        <w:jc w:val="both"/>
        <w:rPr>
          <w:rFonts w:ascii="Calibri" w:hAnsi="Calibri"/>
        </w:rPr>
      </w:pPr>
      <w:r w:rsidRPr="00C76642">
        <w:rPr>
          <w:rFonts w:ascii="Calibri" w:hAnsi="Calibri"/>
        </w:rPr>
        <w:t>(3) број повреда;</w:t>
      </w:r>
    </w:p>
    <w:p w:rsidR="00C76642" w:rsidRPr="00C76642" w:rsidRDefault="00C76642" w:rsidP="00CA5639">
      <w:pPr>
        <w:tabs>
          <w:tab w:val="left" w:pos="1134"/>
        </w:tabs>
        <w:ind w:firstLine="709"/>
        <w:jc w:val="both"/>
        <w:rPr>
          <w:rFonts w:ascii="Calibri" w:hAnsi="Calibri"/>
        </w:rPr>
      </w:pPr>
      <w:r w:rsidRPr="00C76642">
        <w:rPr>
          <w:rFonts w:ascii="Calibri" w:hAnsi="Calibri"/>
        </w:rPr>
        <w:t>(4) учесталост и број васпитно-дисциплинских поступака против ученика и дисциплинских поступака против запослених;</w:t>
      </w:r>
    </w:p>
    <w:p w:rsidR="00C76642" w:rsidRPr="00C76642" w:rsidRDefault="00C76642" w:rsidP="00CA5639">
      <w:pPr>
        <w:numPr>
          <w:ilvl w:val="0"/>
          <w:numId w:val="20"/>
        </w:numPr>
        <w:tabs>
          <w:tab w:val="left" w:pos="0"/>
          <w:tab w:val="left" w:pos="1134"/>
        </w:tabs>
        <w:ind w:firstLine="709"/>
        <w:jc w:val="both"/>
        <w:rPr>
          <w:rFonts w:ascii="Calibri" w:hAnsi="Calibri"/>
          <w:lang w:val="en-US"/>
        </w:rPr>
      </w:pPr>
      <w:r w:rsidRPr="00C76642">
        <w:rPr>
          <w:rFonts w:ascii="Calibri" w:hAnsi="Calibri"/>
        </w:rPr>
        <w:t>остварене обуке у превенцији насиља, злостављања и занемаривања и потребе даљег усавршавања;</w:t>
      </w:r>
    </w:p>
    <w:p w:rsidR="00C76642" w:rsidRPr="00C76642" w:rsidRDefault="00C76642" w:rsidP="00CA5639">
      <w:pPr>
        <w:numPr>
          <w:ilvl w:val="0"/>
          <w:numId w:val="20"/>
        </w:numPr>
        <w:tabs>
          <w:tab w:val="left" w:pos="0"/>
          <w:tab w:val="left" w:pos="1134"/>
        </w:tabs>
        <w:ind w:firstLine="709"/>
        <w:rPr>
          <w:rFonts w:ascii="Calibri" w:hAnsi="Calibri"/>
          <w:lang w:val="en-US"/>
        </w:rPr>
      </w:pPr>
      <w:r w:rsidRPr="00C76642">
        <w:rPr>
          <w:rFonts w:ascii="Calibri" w:hAnsi="Calibri"/>
        </w:rPr>
        <w:t>број и ефекте акција које промовишу сарадњу, разумевање и помоћ вршњака;</w:t>
      </w:r>
    </w:p>
    <w:p w:rsidR="00C76642" w:rsidRPr="00C76642" w:rsidRDefault="00C76642" w:rsidP="00CA5639">
      <w:pPr>
        <w:numPr>
          <w:ilvl w:val="0"/>
          <w:numId w:val="20"/>
        </w:numPr>
        <w:tabs>
          <w:tab w:val="left" w:pos="0"/>
          <w:tab w:val="left" w:pos="1134"/>
        </w:tabs>
        <w:ind w:firstLine="709"/>
        <w:rPr>
          <w:rFonts w:ascii="Calibri" w:hAnsi="Calibri"/>
          <w:lang w:val="en-US"/>
        </w:rPr>
      </w:pPr>
      <w:r w:rsidRPr="00C76642">
        <w:rPr>
          <w:rFonts w:ascii="Calibri" w:hAnsi="Calibri"/>
        </w:rPr>
        <w:t>степен и квалитет укључености родитеља у живот и рад установе;</w:t>
      </w:r>
    </w:p>
    <w:p w:rsidR="00C76642" w:rsidRPr="00C76642" w:rsidRDefault="00C76642" w:rsidP="00CA5639">
      <w:pPr>
        <w:numPr>
          <w:ilvl w:val="0"/>
          <w:numId w:val="20"/>
        </w:numPr>
        <w:tabs>
          <w:tab w:val="left" w:pos="-142"/>
          <w:tab w:val="left" w:pos="1134"/>
        </w:tabs>
        <w:ind w:firstLine="709"/>
        <w:rPr>
          <w:rFonts w:ascii="Calibri" w:hAnsi="Calibri"/>
        </w:rPr>
      </w:pPr>
      <w:r w:rsidRPr="00C76642">
        <w:rPr>
          <w:rFonts w:ascii="Calibri" w:hAnsi="Calibri"/>
        </w:rPr>
        <w:t>друге параметре.</w:t>
      </w:r>
    </w:p>
    <w:p w:rsidR="00CA5639" w:rsidRPr="00CA5639" w:rsidRDefault="00CA5639" w:rsidP="00CA5639">
      <w:pPr>
        <w:rPr>
          <w:rFonts w:ascii="Calibri" w:hAnsi="Calibri"/>
          <w:lang w:val="en-US"/>
        </w:rPr>
      </w:pPr>
    </w:p>
    <w:p w:rsidR="00C76642" w:rsidRPr="00C76642" w:rsidRDefault="00C76642" w:rsidP="00C76642">
      <w:pPr>
        <w:ind w:firstLine="993"/>
        <w:rPr>
          <w:rFonts w:ascii="Calibri" w:hAnsi="Calibri"/>
          <w:b/>
        </w:rPr>
      </w:pPr>
      <w:r w:rsidRPr="00C76642">
        <w:rPr>
          <w:rFonts w:ascii="Calibri" w:hAnsi="Calibri"/>
          <w:b/>
        </w:rPr>
        <w:t>Тим за заштиту од дискриминације, насиља,  злостављања и занемаривање</w:t>
      </w:r>
    </w:p>
    <w:p w:rsidR="00C76642" w:rsidRPr="00C76642" w:rsidRDefault="00C76642" w:rsidP="00C76642">
      <w:pPr>
        <w:ind w:firstLine="993"/>
        <w:jc w:val="both"/>
        <w:rPr>
          <w:rFonts w:ascii="Calibri" w:hAnsi="Calibri"/>
        </w:rPr>
      </w:pPr>
    </w:p>
    <w:p w:rsidR="00C76642" w:rsidRPr="00C76642" w:rsidRDefault="00C76642" w:rsidP="00C76642">
      <w:pPr>
        <w:ind w:firstLine="993"/>
        <w:jc w:val="both"/>
        <w:rPr>
          <w:rFonts w:ascii="Calibri" w:hAnsi="Calibri"/>
        </w:rPr>
      </w:pPr>
      <w:r w:rsidRPr="00C76642">
        <w:rPr>
          <w:rFonts w:ascii="Calibri" w:hAnsi="Calibri"/>
        </w:rPr>
        <w:t>Установа има посебан тим за заштиту од дискриминације, насиља, злостављања и занемаривања (у даљем тексту: тим за заштиту).</w:t>
      </w:r>
    </w:p>
    <w:p w:rsidR="00C76642" w:rsidRPr="00C76642" w:rsidRDefault="00C76642" w:rsidP="00C76642">
      <w:pPr>
        <w:ind w:firstLine="993"/>
        <w:jc w:val="both"/>
        <w:rPr>
          <w:rFonts w:ascii="Calibri" w:hAnsi="Calibri"/>
        </w:rPr>
      </w:pPr>
      <w:r w:rsidRPr="00C76642">
        <w:rPr>
          <w:rFonts w:ascii="Calibri" w:hAnsi="Calibri"/>
        </w:rPr>
        <w:t>Чланове и руководиоца тима за заштиту одређује директор установе из реда запослених (наставник, васпитач, стручни сарадник, секретар и др.). 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стручњаке (социјални радник, специјални педагог, лекар, представник полиције и др.).</w:t>
      </w:r>
    </w:p>
    <w:p w:rsidR="00C76642" w:rsidRPr="00C76642" w:rsidRDefault="00C76642" w:rsidP="00C76642">
      <w:pPr>
        <w:ind w:firstLine="993"/>
        <w:jc w:val="both"/>
        <w:rPr>
          <w:rFonts w:ascii="Calibri" w:hAnsi="Calibri"/>
        </w:rPr>
      </w:pPr>
    </w:p>
    <w:p w:rsidR="00C76642" w:rsidRPr="00C76642" w:rsidRDefault="00C76642" w:rsidP="00C76642">
      <w:pPr>
        <w:ind w:firstLine="993"/>
        <w:rPr>
          <w:rFonts w:ascii="Calibri" w:hAnsi="Calibri"/>
          <w:u w:val="single"/>
        </w:rPr>
      </w:pPr>
      <w:r w:rsidRPr="00C76642">
        <w:rPr>
          <w:rFonts w:ascii="Calibri" w:hAnsi="Calibri"/>
          <w:u w:val="single"/>
        </w:rPr>
        <w:t>Задаци тима за заштиту јесу, нарочито, да:</w:t>
      </w:r>
    </w:p>
    <w:p w:rsidR="00C76642" w:rsidRPr="00C76642" w:rsidRDefault="00C76642" w:rsidP="00C76642">
      <w:pPr>
        <w:ind w:firstLine="993"/>
        <w:rPr>
          <w:rFonts w:ascii="Calibri" w:hAnsi="Calibri"/>
          <w:u w:val="single"/>
        </w:rPr>
      </w:pPr>
    </w:p>
    <w:p w:rsidR="00C76642" w:rsidRPr="00C76642" w:rsidRDefault="00C76642" w:rsidP="00CA5639">
      <w:pPr>
        <w:numPr>
          <w:ilvl w:val="1"/>
          <w:numId w:val="21"/>
        </w:numPr>
        <w:tabs>
          <w:tab w:val="left" w:pos="1134"/>
        </w:tabs>
        <w:ind w:firstLine="709"/>
        <w:rPr>
          <w:rFonts w:ascii="Calibri" w:hAnsi="Calibri"/>
          <w:lang w:val="en-US"/>
        </w:rPr>
      </w:pPr>
      <w:r w:rsidRPr="00C76642">
        <w:rPr>
          <w:rFonts w:ascii="Calibri" w:hAnsi="Calibri"/>
        </w:rPr>
        <w:t>припрема програм заштите;</w:t>
      </w:r>
    </w:p>
    <w:p w:rsidR="00C76642" w:rsidRPr="00C76642" w:rsidRDefault="00C76642" w:rsidP="00CA5639">
      <w:pPr>
        <w:numPr>
          <w:ilvl w:val="1"/>
          <w:numId w:val="21"/>
        </w:numPr>
        <w:tabs>
          <w:tab w:val="left" w:pos="0"/>
          <w:tab w:val="left" w:pos="1134"/>
        </w:tabs>
        <w:ind w:firstLine="709"/>
        <w:jc w:val="both"/>
        <w:rPr>
          <w:rFonts w:ascii="Calibri" w:hAnsi="Calibri"/>
          <w:lang w:val="en-US"/>
        </w:rPr>
      </w:pPr>
      <w:r w:rsidRPr="00C76642">
        <w:rPr>
          <w:rFonts w:ascii="Calibri" w:hAnsi="Calibri"/>
        </w:rPr>
        <w:t>информише децу и ученике, запослене и родитеље о планираним активностима и могућности тражења подршке и помоћи од тима за заштиту;</w:t>
      </w:r>
    </w:p>
    <w:p w:rsidR="00C76642" w:rsidRPr="00C76642" w:rsidRDefault="00C76642" w:rsidP="00CA5639">
      <w:pPr>
        <w:numPr>
          <w:ilvl w:val="1"/>
          <w:numId w:val="21"/>
        </w:numPr>
        <w:tabs>
          <w:tab w:val="left" w:pos="1134"/>
        </w:tabs>
        <w:ind w:firstLine="709"/>
        <w:jc w:val="both"/>
        <w:rPr>
          <w:rFonts w:ascii="Calibri" w:hAnsi="Calibri"/>
          <w:lang w:val="en-US"/>
        </w:rPr>
      </w:pPr>
      <w:r w:rsidRPr="00C76642">
        <w:rPr>
          <w:rFonts w:ascii="Calibri" w:hAnsi="Calibri"/>
        </w:rPr>
        <w:t>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C76642" w:rsidRPr="00C76642" w:rsidRDefault="00C76642" w:rsidP="00CA5639">
      <w:pPr>
        <w:numPr>
          <w:ilvl w:val="1"/>
          <w:numId w:val="21"/>
        </w:numPr>
        <w:tabs>
          <w:tab w:val="left" w:pos="0"/>
          <w:tab w:val="left" w:pos="1134"/>
        </w:tabs>
        <w:ind w:firstLine="709"/>
        <w:jc w:val="both"/>
        <w:rPr>
          <w:rFonts w:ascii="Calibri" w:hAnsi="Calibri"/>
          <w:lang w:val="en-US"/>
        </w:rPr>
      </w:pPr>
      <w:r w:rsidRPr="00C76642">
        <w:rPr>
          <w:rFonts w:ascii="Calibri" w:hAnsi="Calibri"/>
        </w:rPr>
        <w:t>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C76642" w:rsidRPr="00C76642" w:rsidRDefault="00C76642" w:rsidP="00CA5639">
      <w:pPr>
        <w:numPr>
          <w:ilvl w:val="1"/>
          <w:numId w:val="21"/>
        </w:numPr>
        <w:tabs>
          <w:tab w:val="left" w:pos="0"/>
          <w:tab w:val="left" w:pos="1134"/>
        </w:tabs>
        <w:ind w:firstLine="709"/>
        <w:rPr>
          <w:rFonts w:ascii="Calibri" w:hAnsi="Calibri"/>
          <w:lang w:val="en-US"/>
        </w:rPr>
      </w:pPr>
      <w:r w:rsidRPr="00C76642">
        <w:rPr>
          <w:rFonts w:ascii="Calibri" w:hAnsi="Calibri"/>
        </w:rPr>
        <w:t>укључује родитеље у превентивне и интервентне мере и активности;</w:t>
      </w:r>
    </w:p>
    <w:p w:rsidR="00C76642" w:rsidRPr="00C76642" w:rsidRDefault="00C76642" w:rsidP="00CA5639">
      <w:pPr>
        <w:numPr>
          <w:ilvl w:val="1"/>
          <w:numId w:val="21"/>
        </w:numPr>
        <w:tabs>
          <w:tab w:val="left" w:pos="0"/>
          <w:tab w:val="left" w:pos="1134"/>
        </w:tabs>
        <w:ind w:firstLine="709"/>
        <w:rPr>
          <w:rFonts w:ascii="Calibri" w:hAnsi="Calibri"/>
          <w:lang w:val="en-US"/>
        </w:rPr>
      </w:pPr>
      <w:r w:rsidRPr="00C76642">
        <w:rPr>
          <w:rFonts w:ascii="Calibri" w:hAnsi="Calibri"/>
        </w:rPr>
        <w:t>прати и процењује ефекте предузетих мера за заштиту деце и ученика и даје одговарајуће предлоге директору;</w:t>
      </w:r>
    </w:p>
    <w:p w:rsidR="00C76642" w:rsidRPr="00C76642" w:rsidRDefault="00C76642" w:rsidP="00CA5639">
      <w:pPr>
        <w:numPr>
          <w:ilvl w:val="0"/>
          <w:numId w:val="22"/>
        </w:numPr>
        <w:tabs>
          <w:tab w:val="left" w:pos="0"/>
          <w:tab w:val="left" w:pos="1134"/>
        </w:tabs>
        <w:ind w:firstLine="709"/>
        <w:jc w:val="both"/>
        <w:rPr>
          <w:rFonts w:ascii="Calibri" w:hAnsi="Calibri"/>
          <w:lang w:val="en-US"/>
        </w:rPr>
      </w:pPr>
      <w:r w:rsidRPr="00C76642">
        <w:rPr>
          <w:rFonts w:ascii="Calibri" w:hAnsi="Calibri"/>
        </w:rPr>
        <w:t>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C76642" w:rsidRPr="00C76642" w:rsidRDefault="00C76642" w:rsidP="00CA5639">
      <w:pPr>
        <w:numPr>
          <w:ilvl w:val="0"/>
          <w:numId w:val="22"/>
        </w:numPr>
        <w:tabs>
          <w:tab w:val="left" w:pos="1134"/>
        </w:tabs>
        <w:ind w:firstLine="709"/>
        <w:rPr>
          <w:rFonts w:ascii="Calibri" w:hAnsi="Calibri"/>
          <w:lang w:val="en-US"/>
        </w:rPr>
      </w:pPr>
      <w:r w:rsidRPr="00C76642">
        <w:rPr>
          <w:rFonts w:ascii="Calibri" w:hAnsi="Calibri"/>
        </w:rPr>
        <w:t>води и чува документацију;</w:t>
      </w:r>
    </w:p>
    <w:p w:rsidR="00C76642" w:rsidRPr="00C76642" w:rsidRDefault="00C76642" w:rsidP="00CA5639">
      <w:pPr>
        <w:numPr>
          <w:ilvl w:val="0"/>
          <w:numId w:val="22"/>
        </w:numPr>
        <w:tabs>
          <w:tab w:val="left" w:pos="0"/>
          <w:tab w:val="left" w:pos="1134"/>
        </w:tabs>
        <w:ind w:firstLine="709"/>
        <w:rPr>
          <w:rFonts w:ascii="Calibri" w:hAnsi="Calibri"/>
        </w:rPr>
      </w:pPr>
      <w:r w:rsidRPr="00C76642">
        <w:rPr>
          <w:rFonts w:ascii="Calibri" w:hAnsi="Calibri"/>
        </w:rPr>
        <w:t>извештава стручна тела и орган управљања.</w:t>
      </w:r>
    </w:p>
    <w:p w:rsidR="00C76642" w:rsidRPr="00C76642" w:rsidRDefault="00C76642" w:rsidP="00CA5639">
      <w:pPr>
        <w:ind w:firstLine="993"/>
        <w:jc w:val="both"/>
        <w:rPr>
          <w:rFonts w:ascii="Calibri" w:hAnsi="Calibri"/>
        </w:rPr>
      </w:pPr>
      <w:r w:rsidRPr="00C76642">
        <w:rPr>
          <w:rFonts w:ascii="Calibri" w:hAnsi="Calibri"/>
          <w:b/>
          <w:bCs/>
        </w:rPr>
        <w:lastRenderedPageBreak/>
        <w:t>ОБЛИЦИ НАСИЉА И ЗЛОСТАВЉАЊА</w:t>
      </w:r>
    </w:p>
    <w:p w:rsidR="00C76642" w:rsidRPr="00C76642" w:rsidRDefault="00C76642" w:rsidP="00C76642">
      <w:pPr>
        <w:ind w:firstLine="993"/>
        <w:jc w:val="both"/>
        <w:rPr>
          <w:rFonts w:ascii="Calibri" w:hAnsi="Calibri"/>
        </w:rPr>
      </w:pPr>
    </w:p>
    <w:p w:rsidR="00C76642" w:rsidRPr="00C76642" w:rsidRDefault="00C76642" w:rsidP="00C76642">
      <w:pPr>
        <w:ind w:firstLine="993"/>
        <w:jc w:val="both"/>
        <w:rPr>
          <w:rFonts w:ascii="Calibri" w:hAnsi="Calibri"/>
          <w:u w:val="single"/>
        </w:rPr>
      </w:pPr>
      <w:r w:rsidRPr="00C76642">
        <w:rPr>
          <w:rFonts w:ascii="Calibri" w:hAnsi="Calibri"/>
          <w:u w:val="single"/>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p w:rsidR="00C76642" w:rsidRPr="00C76642" w:rsidRDefault="00C76642" w:rsidP="00C76642">
      <w:pPr>
        <w:ind w:firstLine="993"/>
        <w:jc w:val="both"/>
        <w:rPr>
          <w:rFonts w:ascii="Calibri" w:hAnsi="Calibri"/>
        </w:rPr>
      </w:pPr>
      <w:r w:rsidRPr="00C76642">
        <w:rPr>
          <w:rFonts w:ascii="Calibri" w:hAnsi="Calibri"/>
        </w:rPr>
        <w:t>Насиље и злостављање може да се јави од стране: запосленог према детету, ученику, другом запосленом, родитељу, односно старатељу или другом лицу које је преузело бригу о детету и ученику (у даљем тексту: родитељ); детета и ученика према другом детету и ученику или запосленом; родитеља према свом детету, другом детету и ученику и према запосленом.</w:t>
      </w:r>
    </w:p>
    <w:p w:rsidR="00C76642" w:rsidRPr="00C76642" w:rsidRDefault="00C76642" w:rsidP="00C76642">
      <w:pPr>
        <w:ind w:firstLine="993"/>
        <w:jc w:val="both"/>
        <w:rPr>
          <w:rFonts w:ascii="Calibri" w:hAnsi="Calibri"/>
        </w:rPr>
      </w:pPr>
      <w:r w:rsidRPr="00C76642">
        <w:rPr>
          <w:rFonts w:ascii="Calibri" w:hAnsi="Calibri"/>
        </w:rPr>
        <w:t>Насиље и злостављање може да се јави као физичко, психичко (емоционално), социјално и електронско.</w:t>
      </w:r>
    </w:p>
    <w:p w:rsidR="00C76642" w:rsidRPr="00C76642" w:rsidRDefault="00C76642" w:rsidP="00C76642">
      <w:pPr>
        <w:ind w:firstLine="993"/>
        <w:jc w:val="both"/>
        <w:rPr>
          <w:rFonts w:ascii="Calibri" w:hAnsi="Calibri"/>
        </w:rPr>
      </w:pPr>
      <w:r w:rsidRPr="00C76642">
        <w:rPr>
          <w:rFonts w:ascii="Calibri" w:hAnsi="Calibri"/>
          <w:b/>
        </w:rPr>
        <w:t>Физичко насиље и злостављање</w:t>
      </w:r>
      <w:r w:rsidRPr="00C76642">
        <w:rPr>
          <w:rFonts w:ascii="Calibri" w:hAnsi="Calibri"/>
        </w:rPr>
        <w:t xml:space="preserve">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
    <w:p w:rsidR="00C76642" w:rsidRPr="00C76642" w:rsidRDefault="00C76642" w:rsidP="00C76642">
      <w:pPr>
        <w:ind w:firstLine="993"/>
        <w:jc w:val="both"/>
        <w:rPr>
          <w:rFonts w:ascii="Calibri" w:hAnsi="Calibri"/>
        </w:rPr>
      </w:pPr>
      <w:r w:rsidRPr="00C76642">
        <w:rPr>
          <w:rFonts w:ascii="Calibri" w:hAnsi="Calibri"/>
          <w:b/>
        </w:rPr>
        <w:t>Психичко насиље и злостављање</w:t>
      </w:r>
      <w:r w:rsidRPr="00C76642">
        <w:rPr>
          <w:rFonts w:ascii="Calibri" w:hAnsi="Calibri"/>
        </w:rPr>
        <w:t xml:space="preserve"> је понашање које доводи до тренутног или трајног угрожавања психичког и емоционалног здравља и достојанства детета и ученика или запосленог.</w:t>
      </w:r>
    </w:p>
    <w:p w:rsidR="00C76642" w:rsidRPr="00C76642" w:rsidRDefault="00C76642" w:rsidP="00C76642">
      <w:pPr>
        <w:ind w:firstLine="993"/>
        <w:jc w:val="both"/>
        <w:rPr>
          <w:rFonts w:ascii="Calibri" w:hAnsi="Calibri"/>
        </w:rPr>
      </w:pPr>
      <w:r w:rsidRPr="00C76642">
        <w:rPr>
          <w:rFonts w:ascii="Calibri" w:hAnsi="Calibri"/>
          <w:b/>
        </w:rPr>
        <w:t>Социјално насиље и злостављање</w:t>
      </w:r>
      <w:r w:rsidRPr="00C76642">
        <w:rPr>
          <w:rFonts w:ascii="Calibri" w:hAnsi="Calibri"/>
        </w:rPr>
        <w:t xml:space="preserve">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rsidR="00C76642" w:rsidRPr="00C76642" w:rsidRDefault="00C76642" w:rsidP="00C76642">
      <w:pPr>
        <w:ind w:firstLine="993"/>
        <w:jc w:val="both"/>
        <w:rPr>
          <w:rFonts w:ascii="Calibri" w:hAnsi="Calibri"/>
        </w:rPr>
      </w:pPr>
      <w:r w:rsidRPr="00C76642">
        <w:rPr>
          <w:rFonts w:ascii="Calibri" w:hAnsi="Calibri"/>
          <w:b/>
        </w:rPr>
        <w:t>Електронско насиље и злостављање</w:t>
      </w:r>
      <w:r w:rsidRPr="00C76642">
        <w:rPr>
          <w:rFonts w:ascii="Calibri" w:hAnsi="Calibri"/>
        </w:rPr>
        <w:t xml:space="preserve">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сл.</w:t>
      </w:r>
    </w:p>
    <w:p w:rsidR="00C76642" w:rsidRPr="00C76642" w:rsidRDefault="00C76642" w:rsidP="00C76642">
      <w:pPr>
        <w:ind w:firstLine="993"/>
        <w:jc w:val="both"/>
        <w:rPr>
          <w:rFonts w:ascii="Calibri" w:hAnsi="Calibri"/>
        </w:rPr>
      </w:pPr>
      <w:r w:rsidRPr="00C76642">
        <w:rPr>
          <w:rFonts w:ascii="Calibri" w:hAnsi="Calibri"/>
        </w:rPr>
        <w:t xml:space="preserve">Осим наведених облика, насиље и злостављање препознаје се и кроз: </w:t>
      </w:r>
      <w:r w:rsidRPr="00C76642">
        <w:rPr>
          <w:rFonts w:ascii="Calibri" w:hAnsi="Calibri"/>
          <w:u w:val="single"/>
        </w:rPr>
        <w:t>злоупотребу, сексуално насиље, насилни екстремизам, трговину људима, експлоатацију детета и ученика и др.</w:t>
      </w:r>
    </w:p>
    <w:p w:rsidR="00C76642" w:rsidRPr="00C76642" w:rsidRDefault="00C76642" w:rsidP="00C76642">
      <w:pPr>
        <w:ind w:firstLine="993"/>
        <w:jc w:val="both"/>
        <w:rPr>
          <w:rFonts w:ascii="Calibri" w:hAnsi="Calibri"/>
        </w:rPr>
      </w:pPr>
      <w:r w:rsidRPr="00C76642">
        <w:rPr>
          <w:rFonts w:ascii="Calibri" w:hAnsi="Calibri"/>
          <w:b/>
        </w:rPr>
        <w:t>Злоупотреба детета и ученика</w:t>
      </w:r>
      <w:r w:rsidRPr="00C76642">
        <w:rPr>
          <w:rFonts w:ascii="Calibri" w:hAnsi="Calibri"/>
        </w:rPr>
        <w:t xml:space="preserve">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или наставника ради постигнућа која могу да имају за последицу угрожавање нормалног психофизичког и социјалног развоја и најбољег интереса детета.</w:t>
      </w:r>
    </w:p>
    <w:p w:rsidR="00C76642" w:rsidRPr="00C76642" w:rsidRDefault="00C76642" w:rsidP="00C76642">
      <w:pPr>
        <w:ind w:firstLine="993"/>
        <w:jc w:val="both"/>
        <w:rPr>
          <w:rFonts w:ascii="Calibri" w:hAnsi="Calibri"/>
        </w:rPr>
      </w:pPr>
      <w:r w:rsidRPr="00C76642">
        <w:rPr>
          <w:rFonts w:ascii="Calibri" w:hAnsi="Calibri"/>
          <w:b/>
        </w:rPr>
        <w:t>Сексуално насиље и злостављање</w:t>
      </w:r>
      <w:r w:rsidRPr="00C76642">
        <w:rPr>
          <w:rFonts w:ascii="Calibri" w:hAnsi="Calibri"/>
        </w:rPr>
        <w:t xml:space="preserve">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C76642" w:rsidRPr="00C76642" w:rsidRDefault="00C76642" w:rsidP="00C76642">
      <w:pPr>
        <w:ind w:firstLine="993"/>
        <w:jc w:val="both"/>
        <w:rPr>
          <w:rFonts w:ascii="Calibri" w:hAnsi="Calibri"/>
        </w:rPr>
      </w:pPr>
      <w:r w:rsidRPr="00C76642">
        <w:rPr>
          <w:rFonts w:ascii="Calibri" w:hAnsi="Calibri"/>
          <w:b/>
        </w:rPr>
        <w:t>Насилни екстремизам</w:t>
      </w:r>
      <w:r w:rsidRPr="00C76642">
        <w:rPr>
          <w:rFonts w:ascii="Calibri" w:hAnsi="Calibri"/>
        </w:rPr>
        <w:t xml:space="preserve">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rsidR="00C76642" w:rsidRPr="00C76642" w:rsidRDefault="00C76642" w:rsidP="00C76642">
      <w:pPr>
        <w:ind w:firstLine="993"/>
        <w:jc w:val="both"/>
        <w:rPr>
          <w:rFonts w:ascii="Calibri" w:hAnsi="Calibri"/>
        </w:rPr>
      </w:pPr>
      <w:r w:rsidRPr="00C76642">
        <w:rPr>
          <w:rFonts w:ascii="Calibri" w:hAnsi="Calibri"/>
          <w:b/>
        </w:rPr>
        <w:lastRenderedPageBreak/>
        <w:t>Трговина људима</w:t>
      </w:r>
      <w:r w:rsidRPr="00C76642">
        <w:rPr>
          <w:rFonts w:ascii="Calibri" w:hAnsi="Calibri"/>
        </w:rPr>
        <w:t xml:space="preserve">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C76642" w:rsidRPr="00C76642" w:rsidRDefault="00C76642" w:rsidP="00C76642">
      <w:pPr>
        <w:ind w:firstLine="993"/>
        <w:jc w:val="both"/>
        <w:rPr>
          <w:rFonts w:ascii="Calibri" w:hAnsi="Calibri"/>
        </w:rPr>
      </w:pPr>
      <w:r w:rsidRPr="00C76642">
        <w:rPr>
          <w:rFonts w:ascii="Calibri" w:hAnsi="Calibri"/>
          <w:b/>
        </w:rPr>
        <w:t>Експлоатација</w:t>
      </w:r>
      <w:r w:rsidRPr="00C76642">
        <w:rPr>
          <w:rFonts w:ascii="Calibri" w:hAnsi="Calibri"/>
        </w:rPr>
        <w:t xml:space="preserve">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rsidR="00C76642" w:rsidRPr="00C76642" w:rsidRDefault="00C76642" w:rsidP="00C76642">
      <w:pPr>
        <w:ind w:firstLine="993"/>
        <w:jc w:val="both"/>
        <w:rPr>
          <w:rFonts w:ascii="Calibri" w:hAnsi="Calibri"/>
        </w:rPr>
      </w:pPr>
      <w:r w:rsidRPr="00C76642">
        <w:rPr>
          <w:rFonts w:ascii="Calibri" w:hAnsi="Calibri"/>
          <w:b/>
        </w:rPr>
        <w:t>Занемаривање и немарно поступање</w:t>
      </w:r>
      <w:r w:rsidRPr="00C76642">
        <w:rPr>
          <w:rFonts w:ascii="Calibri" w:hAnsi="Calibri"/>
        </w:rPr>
        <w:t xml:space="preserve">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rsidR="00C76642" w:rsidRPr="00C76642" w:rsidRDefault="00C76642" w:rsidP="00C76642">
      <w:pPr>
        <w:ind w:firstLine="993"/>
        <w:jc w:val="both"/>
        <w:rPr>
          <w:rFonts w:ascii="Calibri" w:hAnsi="Calibri"/>
        </w:rPr>
      </w:pPr>
      <w:r w:rsidRPr="00C76642">
        <w:rPr>
          <w:rFonts w:ascii="Calibri" w:hAnsi="Calibri"/>
          <w:u w:val="single"/>
        </w:rPr>
        <w:t>Занемаривање у установи обухвата</w:t>
      </w:r>
      <w:r w:rsidRPr="00C76642">
        <w:rPr>
          <w:rFonts w:ascii="Calibri" w:hAnsi="Calibri"/>
        </w:rPr>
        <w:t>: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C76642" w:rsidRPr="00C76642" w:rsidRDefault="00C76642" w:rsidP="00C76642">
      <w:pPr>
        <w:ind w:firstLine="993"/>
        <w:rPr>
          <w:rFonts w:ascii="Calibri" w:hAnsi="Calibri"/>
          <w:b/>
          <w:bCs/>
        </w:rPr>
      </w:pPr>
    </w:p>
    <w:p w:rsidR="00C76642" w:rsidRPr="00C76642" w:rsidRDefault="00C76642" w:rsidP="00285A3B">
      <w:pPr>
        <w:ind w:firstLine="993"/>
        <w:rPr>
          <w:rFonts w:ascii="Calibri" w:hAnsi="Calibri"/>
        </w:rPr>
      </w:pPr>
      <w:r w:rsidRPr="00C76642">
        <w:rPr>
          <w:rFonts w:ascii="Calibri" w:hAnsi="Calibri"/>
          <w:b/>
          <w:bCs/>
        </w:rPr>
        <w:t>ПРЕВЕНЦИЈА НАСИЉА, ЗЛОСТАВЉАЊА И ЗАНЕМАРИВАЊА</w:t>
      </w:r>
    </w:p>
    <w:p w:rsidR="00C76642" w:rsidRPr="00C76642" w:rsidRDefault="00C76642" w:rsidP="00C76642">
      <w:pPr>
        <w:ind w:firstLine="993"/>
        <w:jc w:val="both"/>
        <w:rPr>
          <w:rFonts w:ascii="Calibri" w:hAnsi="Calibri"/>
        </w:rPr>
      </w:pPr>
    </w:p>
    <w:p w:rsidR="00C76642" w:rsidRPr="00C76642" w:rsidRDefault="00C76642" w:rsidP="00C76642">
      <w:pPr>
        <w:ind w:firstLine="993"/>
        <w:jc w:val="both"/>
        <w:rPr>
          <w:rFonts w:ascii="Calibri" w:hAnsi="Calibri"/>
        </w:rPr>
      </w:pPr>
      <w:r w:rsidRPr="00C76642">
        <w:rPr>
          <w:rFonts w:ascii="Calibri" w:hAnsi="Calibri"/>
        </w:rPr>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rsidR="00C76642" w:rsidRPr="00C76642" w:rsidRDefault="00C76642" w:rsidP="00C76642">
      <w:pPr>
        <w:ind w:firstLine="993"/>
        <w:jc w:val="both"/>
        <w:rPr>
          <w:rFonts w:ascii="Calibri" w:hAnsi="Calibri"/>
        </w:rPr>
      </w:pPr>
    </w:p>
    <w:p w:rsidR="00C76642" w:rsidRPr="00C76642" w:rsidRDefault="00C76642" w:rsidP="00C76642">
      <w:pPr>
        <w:ind w:firstLine="993"/>
        <w:jc w:val="both"/>
        <w:rPr>
          <w:rFonts w:ascii="Calibri" w:hAnsi="Calibri"/>
        </w:rPr>
      </w:pPr>
      <w:r w:rsidRPr="00C76642">
        <w:rPr>
          <w:rFonts w:ascii="Calibri" w:hAnsi="Calibri"/>
        </w:rPr>
        <w:t>Превентивним активностима се:</w:t>
      </w:r>
    </w:p>
    <w:p w:rsidR="00C76642" w:rsidRPr="00C76642" w:rsidRDefault="00C76642" w:rsidP="00CA5639">
      <w:pPr>
        <w:numPr>
          <w:ilvl w:val="0"/>
          <w:numId w:val="23"/>
        </w:numPr>
        <w:tabs>
          <w:tab w:val="left" w:pos="993"/>
        </w:tabs>
        <w:ind w:firstLine="709"/>
        <w:jc w:val="both"/>
        <w:rPr>
          <w:rFonts w:ascii="Calibri" w:hAnsi="Calibri"/>
          <w:lang w:val="en-US"/>
        </w:rPr>
      </w:pPr>
      <w:r w:rsidRPr="00C76642">
        <w:rPr>
          <w:rFonts w:ascii="Calibri" w:hAnsi="Calibri"/>
        </w:rPr>
        <w:t>подиже ниво свести и осетљивости детета и ученика, родитеља и свих запослених за препознавање свих облика насиља, злостављања и занемаривања;</w:t>
      </w:r>
    </w:p>
    <w:p w:rsidR="00C76642" w:rsidRPr="00C76642" w:rsidRDefault="00C76642" w:rsidP="00CA5639">
      <w:pPr>
        <w:numPr>
          <w:ilvl w:val="1"/>
          <w:numId w:val="24"/>
        </w:numPr>
        <w:tabs>
          <w:tab w:val="left" w:pos="993"/>
        </w:tabs>
        <w:ind w:firstLine="709"/>
        <w:jc w:val="both"/>
        <w:rPr>
          <w:rFonts w:ascii="Calibri" w:hAnsi="Calibri"/>
          <w:lang w:val="en-US"/>
        </w:rPr>
      </w:pPr>
      <w:r w:rsidRPr="00C76642">
        <w:rPr>
          <w:rFonts w:ascii="Calibri" w:hAnsi="Calibri"/>
        </w:rPr>
        <w:t>негује атмосфера сарадње и толеранције, уважавања и конструктивне комуникације у којој се не толерише насиље, злостављање и занемаривање;</w:t>
      </w:r>
    </w:p>
    <w:p w:rsidR="00C76642" w:rsidRPr="00C76642" w:rsidRDefault="00C76642" w:rsidP="00CA5639">
      <w:pPr>
        <w:numPr>
          <w:ilvl w:val="1"/>
          <w:numId w:val="24"/>
        </w:numPr>
        <w:tabs>
          <w:tab w:val="left" w:pos="993"/>
        </w:tabs>
        <w:ind w:firstLine="709"/>
        <w:jc w:val="both"/>
        <w:rPr>
          <w:rFonts w:ascii="Calibri" w:hAnsi="Calibri"/>
          <w:lang w:val="en-US"/>
        </w:rPr>
      </w:pPr>
      <w:r w:rsidRPr="00C76642">
        <w:rPr>
          <w:rFonts w:ascii="Calibri" w:hAnsi="Calibri"/>
        </w:rPr>
        <w:t>истичу и унапређују знања, вештине и ставови потребни за конструктивно реаговање на насиље;</w:t>
      </w:r>
    </w:p>
    <w:p w:rsidR="00C76642" w:rsidRPr="00C76642" w:rsidRDefault="00C76642" w:rsidP="00CA5639">
      <w:pPr>
        <w:numPr>
          <w:ilvl w:val="1"/>
          <w:numId w:val="24"/>
        </w:numPr>
        <w:tabs>
          <w:tab w:val="left" w:pos="993"/>
        </w:tabs>
        <w:ind w:firstLine="709"/>
        <w:jc w:val="both"/>
        <w:rPr>
          <w:rFonts w:ascii="Calibri" w:hAnsi="Calibri"/>
          <w:lang w:val="en-US"/>
        </w:rPr>
      </w:pPr>
      <w:r w:rsidRPr="00C76642">
        <w:rPr>
          <w:rFonts w:ascii="Calibri" w:hAnsi="Calibri"/>
        </w:rPr>
        <w:t>обезбеђује заштита детета и ученика, родитеља и свих запослених од насиља, злостављања и занемаривања.</w:t>
      </w:r>
    </w:p>
    <w:p w:rsidR="00C76642" w:rsidRPr="00C76642" w:rsidRDefault="00C76642" w:rsidP="00C76642">
      <w:pPr>
        <w:ind w:firstLine="993"/>
        <w:jc w:val="both"/>
        <w:rPr>
          <w:rFonts w:ascii="Calibri" w:hAnsi="Calibri"/>
        </w:rPr>
      </w:pPr>
      <w:r w:rsidRPr="00C76642">
        <w:rPr>
          <w:rFonts w:ascii="Calibri" w:hAnsi="Calibri"/>
        </w:rPr>
        <w:t>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
    <w:p w:rsidR="00C76642" w:rsidRPr="00C76642" w:rsidRDefault="00C76642" w:rsidP="00C76642">
      <w:pPr>
        <w:ind w:firstLine="993"/>
        <w:jc w:val="both"/>
        <w:rPr>
          <w:rFonts w:ascii="Calibri" w:hAnsi="Calibri"/>
        </w:rPr>
      </w:pPr>
      <w:r w:rsidRPr="00C76642">
        <w:rPr>
          <w:rFonts w:ascii="Calibri" w:hAnsi="Calibri"/>
        </w:rPr>
        <w:t>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самостално или у сарадњи са другим надлежним органима, организацијама и службама.</w:t>
      </w:r>
    </w:p>
    <w:p w:rsidR="00C76642" w:rsidRPr="00C76642" w:rsidRDefault="00C76642" w:rsidP="00C76642">
      <w:pPr>
        <w:ind w:firstLine="993"/>
        <w:jc w:val="both"/>
        <w:rPr>
          <w:rFonts w:ascii="Calibri" w:hAnsi="Calibri"/>
        </w:rPr>
      </w:pPr>
      <w:r w:rsidRPr="00C76642">
        <w:rPr>
          <w:rFonts w:ascii="Calibri" w:hAnsi="Calibri"/>
        </w:rPr>
        <w:t>Ради превенције насиља, злостављања и занемаривања установа је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w:t>
      </w:r>
    </w:p>
    <w:p w:rsidR="00C76642" w:rsidRPr="00C76642" w:rsidRDefault="00C76642" w:rsidP="00C76642">
      <w:pPr>
        <w:ind w:firstLine="993"/>
        <w:jc w:val="both"/>
        <w:rPr>
          <w:rFonts w:ascii="Calibri" w:hAnsi="Calibri"/>
        </w:rPr>
      </w:pPr>
      <w:r w:rsidRPr="00C76642">
        <w:rPr>
          <w:rFonts w:ascii="Calibri" w:hAnsi="Calibri"/>
          <w:b/>
        </w:rPr>
        <w:lastRenderedPageBreak/>
        <w:t>Запослени</w:t>
      </w:r>
      <w:r w:rsidRPr="00C76642">
        <w:rPr>
          <w:rFonts w:ascii="Calibri" w:hAnsi="Calibri"/>
        </w:rPr>
        <w:t xml:space="preserve">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w:t>
      </w:r>
    </w:p>
    <w:p w:rsidR="00C76642" w:rsidRPr="00C76642" w:rsidRDefault="00C76642" w:rsidP="00C76642">
      <w:pPr>
        <w:tabs>
          <w:tab w:val="left" w:pos="2167"/>
        </w:tabs>
        <w:ind w:firstLine="993"/>
        <w:jc w:val="both"/>
        <w:rPr>
          <w:rFonts w:ascii="Calibri" w:hAnsi="Calibri"/>
          <w:lang w:val="en-US"/>
        </w:rPr>
      </w:pPr>
      <w:r w:rsidRPr="00C76642">
        <w:rPr>
          <w:rFonts w:ascii="Calibri" w:hAnsi="Calibri"/>
        </w:rPr>
        <w:t xml:space="preserve">У установи </w:t>
      </w:r>
      <w:r w:rsidRPr="00C76642">
        <w:rPr>
          <w:rFonts w:ascii="Calibri" w:hAnsi="Calibri"/>
          <w:b/>
        </w:rPr>
        <w:t>одељењски старешина, наставник и стручни сарадник</w:t>
      </w:r>
      <w:r w:rsidRPr="00C76642">
        <w:rPr>
          <w:rFonts w:ascii="Calibri" w:hAnsi="Calibri"/>
        </w:rPr>
        <w:t xml:space="preserve">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w:t>
      </w:r>
    </w:p>
    <w:p w:rsidR="00C76642" w:rsidRPr="00C76642" w:rsidRDefault="00C76642" w:rsidP="00C76642">
      <w:pPr>
        <w:ind w:firstLine="993"/>
        <w:jc w:val="both"/>
        <w:rPr>
          <w:rFonts w:ascii="Calibri" w:hAnsi="Calibri"/>
        </w:rPr>
      </w:pPr>
      <w:r w:rsidRPr="00C76642">
        <w:rPr>
          <w:rFonts w:ascii="Calibri" w:hAnsi="Calibri"/>
          <w:b/>
        </w:rPr>
        <w:t>Одељењски старешина, наставник и стручни сарадник</w:t>
      </w:r>
      <w:r w:rsidRPr="00C76642">
        <w:rPr>
          <w:rFonts w:ascii="Calibri" w:hAnsi="Calibri"/>
        </w:rPr>
        <w:t xml:space="preserve">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w:t>
      </w:r>
    </w:p>
    <w:p w:rsidR="00C76642" w:rsidRPr="00C76642" w:rsidRDefault="00C76642" w:rsidP="00C76642">
      <w:pPr>
        <w:ind w:firstLine="993"/>
        <w:jc w:val="both"/>
        <w:rPr>
          <w:rFonts w:ascii="Calibri" w:hAnsi="Calibri"/>
        </w:rPr>
      </w:pPr>
      <w:r w:rsidRPr="00C76642">
        <w:rPr>
          <w:rFonts w:ascii="Calibri" w:hAnsi="Calibri"/>
          <w:b/>
        </w:rPr>
        <w:t>Запослени</w:t>
      </w:r>
      <w:r w:rsidRPr="00C76642">
        <w:rPr>
          <w:rFonts w:ascii="Calibri" w:hAnsi="Calibri"/>
        </w:rPr>
        <w:t xml:space="preserve">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w:t>
      </w:r>
    </w:p>
    <w:p w:rsidR="00C76642" w:rsidRPr="00C76642" w:rsidRDefault="00C76642" w:rsidP="00C76642">
      <w:pPr>
        <w:ind w:firstLine="993"/>
        <w:jc w:val="both"/>
        <w:rPr>
          <w:rFonts w:ascii="Calibri" w:hAnsi="Calibri"/>
        </w:rPr>
      </w:pPr>
      <w:r w:rsidRPr="00C76642">
        <w:rPr>
          <w:rFonts w:ascii="Calibri" w:hAnsi="Calibri"/>
          <w:b/>
        </w:rPr>
        <w:t>Ученици</w:t>
      </w:r>
      <w:r w:rsidRPr="00C76642">
        <w:rPr>
          <w:rFonts w:ascii="Calibri" w:hAnsi="Calibri"/>
        </w:rPr>
        <w:t>,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одељенске заједнице;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w:t>
      </w:r>
    </w:p>
    <w:p w:rsidR="00C76642" w:rsidRPr="00C76642" w:rsidRDefault="00C76642" w:rsidP="00C76642">
      <w:pPr>
        <w:ind w:firstLine="993"/>
        <w:jc w:val="both"/>
        <w:rPr>
          <w:rFonts w:ascii="Calibri" w:hAnsi="Calibri"/>
        </w:rPr>
      </w:pPr>
      <w:r w:rsidRPr="00C76642">
        <w:rPr>
          <w:rFonts w:ascii="Calibri" w:hAnsi="Calibri"/>
          <w:b/>
        </w:rPr>
        <w:t>Родитељ</w:t>
      </w:r>
      <w:r w:rsidRPr="00C76642">
        <w:rPr>
          <w:rFonts w:ascii="Calibri" w:hAnsi="Calibri"/>
        </w:rPr>
        <w:t xml:space="preserve">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и других родитеља.</w:t>
      </w:r>
    </w:p>
    <w:p w:rsidR="00C76642" w:rsidRPr="00C76642" w:rsidRDefault="00C76642" w:rsidP="00C76642">
      <w:pPr>
        <w:ind w:firstLine="993"/>
        <w:jc w:val="both"/>
        <w:rPr>
          <w:rFonts w:ascii="Calibri" w:hAnsi="Calibri"/>
        </w:rPr>
      </w:pPr>
      <w:r w:rsidRPr="00C76642">
        <w:rPr>
          <w:rFonts w:ascii="Calibri" w:hAnsi="Calibri"/>
          <w:b/>
        </w:rPr>
        <w:t>Родитељ</w:t>
      </w:r>
      <w:r w:rsidRPr="00C76642">
        <w:rPr>
          <w:rFonts w:ascii="Calibri" w:hAnsi="Calibri"/>
        </w:rPr>
        <w:t xml:space="preserve"> не сме својим понашањем у установи да изазове или допринесе појави насиља, злостављања и занемаривања.</w:t>
      </w:r>
    </w:p>
    <w:p w:rsidR="00C76642" w:rsidRPr="00C76642" w:rsidRDefault="00C76642" w:rsidP="00C76642">
      <w:pPr>
        <w:ind w:firstLine="993"/>
        <w:jc w:val="both"/>
        <w:rPr>
          <w:rFonts w:ascii="Calibri" w:hAnsi="Calibri"/>
        </w:rPr>
      </w:pPr>
      <w:r w:rsidRPr="00C76642">
        <w:rPr>
          <w:rFonts w:ascii="Calibri" w:hAnsi="Calibri"/>
        </w:rPr>
        <w:t>Програм превентивних активности доноси Тим за заштиту од дискриминације, насиља,  злостављања и занемаривање на почетку сваке школске године и саставни је део Годишњег плана рада школе.</w:t>
      </w:r>
    </w:p>
    <w:p w:rsidR="00C76642" w:rsidRPr="00C76642" w:rsidRDefault="00C76642" w:rsidP="00285A3B">
      <w:pPr>
        <w:rPr>
          <w:rFonts w:ascii="Calibri" w:hAnsi="Calibri"/>
          <w:b/>
          <w:bCs/>
        </w:rPr>
      </w:pPr>
    </w:p>
    <w:p w:rsidR="00C76642" w:rsidRPr="00C76642" w:rsidRDefault="00C76642" w:rsidP="00285A3B">
      <w:pPr>
        <w:ind w:firstLine="993"/>
        <w:rPr>
          <w:rFonts w:ascii="Calibri" w:hAnsi="Calibri"/>
        </w:rPr>
      </w:pPr>
      <w:r w:rsidRPr="00C76642">
        <w:rPr>
          <w:rFonts w:ascii="Calibri" w:hAnsi="Calibri"/>
          <w:b/>
          <w:bCs/>
        </w:rPr>
        <w:t>ИНТЕРВЕНТНЕ АКТИВНОСТИ</w:t>
      </w:r>
    </w:p>
    <w:p w:rsidR="00C76642" w:rsidRPr="00C76642" w:rsidRDefault="00C76642" w:rsidP="00C76642">
      <w:pPr>
        <w:ind w:firstLine="993"/>
        <w:rPr>
          <w:rFonts w:ascii="Calibri" w:hAnsi="Calibri"/>
        </w:rPr>
      </w:pPr>
    </w:p>
    <w:p w:rsidR="00C76642" w:rsidRPr="00C76642" w:rsidRDefault="00C76642" w:rsidP="00C76642">
      <w:pPr>
        <w:ind w:firstLine="993"/>
        <w:jc w:val="both"/>
        <w:rPr>
          <w:rFonts w:ascii="Calibri" w:hAnsi="Calibri"/>
        </w:rPr>
      </w:pPr>
      <w:r w:rsidRPr="00C76642">
        <w:rPr>
          <w:rFonts w:ascii="Calibri" w:hAnsi="Calibri"/>
        </w:rP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p w:rsidR="00C76642" w:rsidRPr="00C76642" w:rsidRDefault="00C76642" w:rsidP="00C76642">
      <w:pPr>
        <w:ind w:firstLine="993"/>
        <w:jc w:val="both"/>
        <w:rPr>
          <w:rFonts w:ascii="Calibri" w:hAnsi="Calibri"/>
          <w:lang w:val="en-US"/>
        </w:rPr>
      </w:pPr>
      <w:r w:rsidRPr="00C76642">
        <w:rPr>
          <w:rFonts w:ascii="Calibri" w:hAnsi="Calibri"/>
        </w:rPr>
        <w:t>У установи се интервенише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као и када насиље, злостављање и занемаривање чини треће лице у односу на дете, ученика, запосленог или родитеља.</w:t>
      </w:r>
    </w:p>
    <w:p w:rsidR="00C76642" w:rsidRPr="00C76642" w:rsidRDefault="00C76642" w:rsidP="00C76642">
      <w:pPr>
        <w:ind w:firstLine="993"/>
        <w:jc w:val="both"/>
        <w:rPr>
          <w:rFonts w:ascii="Calibri" w:hAnsi="Calibri"/>
        </w:rPr>
      </w:pPr>
      <w:r w:rsidRPr="00C76642">
        <w:rPr>
          <w:rFonts w:ascii="Calibri" w:hAnsi="Calibri"/>
        </w:rPr>
        <w:t>Установа је дужна да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rsidR="00C76642" w:rsidRPr="00C76642" w:rsidRDefault="00C76642" w:rsidP="00C76642">
      <w:pPr>
        <w:ind w:firstLine="993"/>
        <w:jc w:val="both"/>
        <w:rPr>
          <w:rFonts w:ascii="Calibri" w:hAnsi="Calibri"/>
        </w:rPr>
      </w:pPr>
    </w:p>
    <w:p w:rsidR="00C76642" w:rsidRPr="00C76642" w:rsidRDefault="00C76642" w:rsidP="00C76642">
      <w:pPr>
        <w:ind w:firstLine="993"/>
        <w:rPr>
          <w:rFonts w:ascii="Calibri" w:hAnsi="Calibri"/>
          <w:b/>
          <w:bCs/>
        </w:rPr>
      </w:pPr>
      <w:r w:rsidRPr="00C76642">
        <w:rPr>
          <w:rFonts w:ascii="Calibri" w:hAnsi="Calibri"/>
          <w:b/>
          <w:bCs/>
        </w:rPr>
        <w:lastRenderedPageBreak/>
        <w:t xml:space="preserve">Интервенција према нивоима насиља, злостављања и занемаривања </w:t>
      </w:r>
    </w:p>
    <w:p w:rsidR="00C76642" w:rsidRPr="00C76642" w:rsidRDefault="00C76642" w:rsidP="00C76642">
      <w:pPr>
        <w:ind w:firstLine="993"/>
        <w:rPr>
          <w:rFonts w:ascii="Calibri" w:hAnsi="Calibri"/>
        </w:rPr>
      </w:pPr>
    </w:p>
    <w:p w:rsidR="00C76642" w:rsidRPr="00C76642" w:rsidRDefault="00C76642" w:rsidP="00C76642">
      <w:pPr>
        <w:ind w:firstLine="993"/>
        <w:rPr>
          <w:rFonts w:ascii="Calibri" w:hAnsi="Calibri"/>
        </w:rPr>
      </w:pPr>
      <w:r w:rsidRPr="00C76642">
        <w:rPr>
          <w:rFonts w:ascii="Calibri" w:hAnsi="Calibri"/>
        </w:rPr>
        <w:t>Ниво насиља и злостављања условљава и предузимање одређених интервентних мера и активности.</w:t>
      </w:r>
    </w:p>
    <w:p w:rsidR="00C76642" w:rsidRPr="00C76642" w:rsidRDefault="00C76642" w:rsidP="00C76642">
      <w:pPr>
        <w:ind w:firstLine="993"/>
        <w:jc w:val="both"/>
        <w:rPr>
          <w:rFonts w:ascii="Calibri" w:hAnsi="Calibri"/>
        </w:rPr>
      </w:pPr>
      <w:r w:rsidRPr="00C76642">
        <w:rPr>
          <w:rFonts w:ascii="Calibri" w:hAnsi="Calibri"/>
        </w:rPr>
        <w:t>На првом нивоу, по правилу,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одељенском заједницом, групом ученика и индивидуално.</w:t>
      </w:r>
    </w:p>
    <w:p w:rsidR="00C76642" w:rsidRPr="00C76642" w:rsidRDefault="00C76642" w:rsidP="00C76642">
      <w:pPr>
        <w:ind w:firstLine="993"/>
        <w:jc w:val="both"/>
        <w:rPr>
          <w:rFonts w:ascii="Calibri" w:hAnsi="Calibri"/>
        </w:rPr>
      </w:pPr>
      <w:r w:rsidRPr="00C76642">
        <w:rPr>
          <w:rFonts w:ascii="Calibri" w:hAnsi="Calibri"/>
        </w:rPr>
        <w:t>Изузетно, ако се насилно понашање понавља, ако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за ситуације првог нивоа, установа интервенише активностима предвиђеним за други, односно трећи ниво.</w:t>
      </w:r>
    </w:p>
    <w:p w:rsidR="00C76642" w:rsidRPr="00C76642" w:rsidRDefault="00C76642" w:rsidP="00C76642">
      <w:pPr>
        <w:ind w:firstLine="993"/>
        <w:jc w:val="both"/>
        <w:rPr>
          <w:rFonts w:ascii="Calibri" w:hAnsi="Calibri"/>
        </w:rPr>
      </w:pPr>
      <w:r w:rsidRPr="00C76642">
        <w:rPr>
          <w:rFonts w:ascii="Calibri" w:hAnsi="Calibri"/>
        </w:rPr>
        <w:t>На другом нивоу, по правилу, активности предузима одељењски старешина, односно васпитач, у сарадњи са педагогом, психологом, тимом за заштиту и директором, уз обавезно учешће родитеља, у смислу појачаног васпитног рада. Уколико појачани васпитни рад није делотворан, директор покреће васпитно-дисциплински поступак и изриче меру, у складу са законом.</w:t>
      </w:r>
    </w:p>
    <w:p w:rsidR="00C76642" w:rsidRPr="00C76642" w:rsidRDefault="00C76642" w:rsidP="00C76642">
      <w:pPr>
        <w:ind w:firstLine="993"/>
        <w:jc w:val="both"/>
        <w:rPr>
          <w:rFonts w:ascii="Calibri" w:hAnsi="Calibri"/>
        </w:rPr>
      </w:pPr>
      <w:r w:rsidRPr="00C76642">
        <w:rPr>
          <w:rFonts w:ascii="Calibri" w:hAnsi="Calibri"/>
        </w:rPr>
        <w:t>На трећем нивоу, активности предузима директор са тимом за заштиту, уз обавезно ангажовање родитеља и надлежних органа, организација и служби (центар за социјални рад, здравствена служба, полиција и друге организације и службе). Уколико присуство родитеља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или јавног тужиоца.</w:t>
      </w:r>
    </w:p>
    <w:p w:rsidR="00C76642" w:rsidRPr="00C76642" w:rsidRDefault="00C76642" w:rsidP="00C76642">
      <w:pPr>
        <w:ind w:firstLine="993"/>
        <w:jc w:val="both"/>
        <w:rPr>
          <w:rFonts w:ascii="Calibri" w:hAnsi="Calibri"/>
        </w:rPr>
      </w:pPr>
      <w:r w:rsidRPr="00C76642">
        <w:rPr>
          <w:rFonts w:ascii="Calibri" w:hAnsi="Calibri"/>
        </w:rPr>
        <w:t>На овом нивоу обавезни су васпитни рад који је у интензитету примерен потребама ученика, као и покретање васпитно-дисциплинског поступка и изрицање мере, у складу са законом. Ако је за рад са учеником ангажована и друга организација или служба, установа остварује сарадњу са њом и међусобно усклађују активности.</w:t>
      </w:r>
    </w:p>
    <w:p w:rsidR="00C76642" w:rsidRPr="00C76642" w:rsidRDefault="00C76642" w:rsidP="00C76642">
      <w:pPr>
        <w:ind w:firstLine="993"/>
        <w:jc w:val="both"/>
        <w:rPr>
          <w:rFonts w:ascii="Calibri" w:hAnsi="Calibri"/>
        </w:rPr>
      </w:pPr>
      <w:r w:rsidRPr="00C76642">
        <w:rPr>
          <w:rFonts w:ascii="Calibri" w:hAnsi="Calibri"/>
        </w:rPr>
        <w:t>Информације о насиљу, злостављању и занемаривању од детета, односно ученика прикупља, по правилу, психолог, педагог, односно друго задужено лице у установи - одељењски старешина, наставник, васпитач или члан тима за заштиту, а изјава се узима у складу са законом.</w:t>
      </w:r>
    </w:p>
    <w:p w:rsidR="00C76642" w:rsidRPr="00C76642" w:rsidRDefault="00C76642" w:rsidP="00C76642">
      <w:pPr>
        <w:ind w:firstLine="993"/>
        <w:jc w:val="both"/>
        <w:rPr>
          <w:rFonts w:ascii="Calibri" w:hAnsi="Calibri"/>
        </w:rPr>
      </w:pPr>
      <w:r w:rsidRPr="00C76642">
        <w:rPr>
          <w:rFonts w:ascii="Calibri" w:hAnsi="Calibri"/>
        </w:rPr>
        <w:t>Ако постоји сумња или сазнање о насиљу, злостављању и занемаривању детета и ученика у породици, директор без одлагања обавештава полицију или јавног тужиоца, који предузимају даље мере у складу са законом.</w:t>
      </w:r>
    </w:p>
    <w:p w:rsidR="00C76642" w:rsidRPr="00C76642" w:rsidRDefault="00C76642" w:rsidP="00C76642">
      <w:pPr>
        <w:ind w:firstLine="993"/>
        <w:jc w:val="both"/>
        <w:rPr>
          <w:rFonts w:ascii="Calibri" w:hAnsi="Calibri"/>
        </w:rPr>
      </w:pPr>
      <w:r w:rsidRPr="00C76642">
        <w:rPr>
          <w:rFonts w:ascii="Calibri" w:hAnsi="Calibri"/>
        </w:rPr>
        <w:t>Уколико се ради о догађају који захтева предузимање неодложних интервентних мера и активности, директор обавештава родитеља и центар за социјални рад, који даље координира активностима са свим учесницима у процесу заштите детета и ученика.</w:t>
      </w:r>
    </w:p>
    <w:p w:rsidR="00C76642" w:rsidRPr="00C76642" w:rsidRDefault="00C76642" w:rsidP="00C76642">
      <w:pPr>
        <w:ind w:firstLine="993"/>
        <w:jc w:val="both"/>
        <w:rPr>
          <w:rFonts w:ascii="Calibri" w:hAnsi="Calibri"/>
        </w:rPr>
      </w:pPr>
      <w:r w:rsidRPr="00C76642">
        <w:rPr>
          <w:rFonts w:ascii="Calibri" w:hAnsi="Calibri"/>
        </w:rPr>
        <w:t>Ако постоји сумња да насилни догађај може да има елементе кривичног дела или прекршаја, директор обавештава родитеља и подноси кривичну пријаву надлежном јавном тужилаштву, односно захтев за покретање прекршајног поступка надлежном прекршајном суду.</w:t>
      </w:r>
    </w:p>
    <w:p w:rsidR="00C76642" w:rsidRPr="00C76642" w:rsidRDefault="00C76642" w:rsidP="00C76642">
      <w:pPr>
        <w:ind w:firstLine="993"/>
        <w:jc w:val="both"/>
        <w:rPr>
          <w:rFonts w:ascii="Calibri" w:hAnsi="Calibri"/>
        </w:rPr>
      </w:pPr>
      <w:r w:rsidRPr="00C76642">
        <w:rPr>
          <w:rFonts w:ascii="Calibri" w:hAnsi="Calibri"/>
        </w:rP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w:t>
      </w:r>
    </w:p>
    <w:p w:rsidR="00C76642" w:rsidRPr="00C76642" w:rsidRDefault="00C76642" w:rsidP="00C76642">
      <w:pPr>
        <w:ind w:firstLine="993"/>
        <w:jc w:val="both"/>
        <w:rPr>
          <w:rFonts w:ascii="Calibri" w:hAnsi="Calibri"/>
          <w:lang w:val="en-US"/>
        </w:rPr>
      </w:pPr>
      <w:r w:rsidRPr="00C76642">
        <w:rPr>
          <w:rFonts w:ascii="Calibri" w:hAnsi="Calibri"/>
        </w:rPr>
        <w:lastRenderedPageBreak/>
        <w:t>Уколико постоји сумња или сазнање да ученик припрема и/или учествује у идеолошки мотивисаном насиљу, односно у насилном екстремизму које има елементе кривичног дела и када тај догађај очигледно захтева неодложно поступање, директор одмах обавештава родитеља, јавног тужиоца и полицију.</w:t>
      </w:r>
    </w:p>
    <w:p w:rsidR="00C76642" w:rsidRPr="00C76642" w:rsidRDefault="00C76642" w:rsidP="00C76642">
      <w:pPr>
        <w:ind w:firstLine="993"/>
        <w:jc w:val="both"/>
        <w:rPr>
          <w:rFonts w:ascii="Calibri" w:hAnsi="Calibri"/>
          <w:lang w:val="en-US"/>
        </w:rPr>
      </w:pPr>
      <w:r w:rsidRPr="00C76642">
        <w:rPr>
          <w:rFonts w:ascii="Calibri" w:hAnsi="Calibri"/>
        </w:rPr>
        <w:t>Уколико постоји сумња или сазнање да је дете, односно ученик укључен у било који облик трговине људима, директор се обраћа служби надлежној за идентификацију и подршку жртава трговине људима, односно Центру за заштиту жртава трговине, надлежном центру за социјални рад и полицији.</w:t>
      </w:r>
    </w:p>
    <w:p w:rsidR="00C76642" w:rsidRPr="00C76642" w:rsidRDefault="00C76642" w:rsidP="00C76642">
      <w:pPr>
        <w:ind w:firstLine="993"/>
        <w:jc w:val="both"/>
        <w:rPr>
          <w:rFonts w:ascii="Calibri" w:hAnsi="Calibri"/>
        </w:rPr>
      </w:pPr>
      <w:r w:rsidRPr="00C76642">
        <w:rPr>
          <w:rFonts w:ascii="Calibri" w:hAnsi="Calibri"/>
        </w:rPr>
        <w:t>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на основу Правилника о протоколу.</w:t>
      </w:r>
    </w:p>
    <w:p w:rsidR="00C76642" w:rsidRPr="00C76642" w:rsidRDefault="00C76642" w:rsidP="00C76642">
      <w:pPr>
        <w:ind w:firstLine="993"/>
        <w:rPr>
          <w:rFonts w:ascii="Calibri" w:hAnsi="Calibri"/>
        </w:rPr>
      </w:pPr>
      <w:r w:rsidRPr="00C76642">
        <w:rPr>
          <w:rFonts w:ascii="Calibri" w:hAnsi="Calibri"/>
        </w:rPr>
        <w:t>Када је родитељ починилац насиља и злостављања према запосленом, директор је дужан да одмах обавести јавног тужиоца и полицију.</w:t>
      </w:r>
    </w:p>
    <w:p w:rsidR="00C76642" w:rsidRPr="00C76642" w:rsidRDefault="00C76642" w:rsidP="00C76642">
      <w:pPr>
        <w:ind w:firstLine="993"/>
        <w:jc w:val="both"/>
        <w:rPr>
          <w:rFonts w:ascii="Calibri" w:hAnsi="Calibri"/>
        </w:rPr>
      </w:pPr>
      <w:r w:rsidRPr="00C76642">
        <w:rPr>
          <w:rFonts w:ascii="Calibri" w:hAnsi="Calibri"/>
        </w:rPr>
        <w:t>Када је ученик починилац насиља према запосленом, директор је дужан да обавести родитеља и центар за социјални рад; да покрене васпитно-дисциплински поступак, и да изрекне васпитно-дисциплинску меру, у складу са Законом, а ако постоје елементи кривичног дела или прекршаја, пријаву поднесе надлежном јавном тужилаштву односно прекршајном суду.</w:t>
      </w:r>
    </w:p>
    <w:p w:rsidR="00C76642" w:rsidRPr="00C76642" w:rsidRDefault="00C76642" w:rsidP="00C76642">
      <w:pPr>
        <w:ind w:firstLine="993"/>
        <w:jc w:val="both"/>
        <w:rPr>
          <w:rFonts w:ascii="Calibri" w:hAnsi="Calibri"/>
        </w:rPr>
      </w:pPr>
      <w:r w:rsidRPr="00C76642">
        <w:rPr>
          <w:rFonts w:ascii="Calibri" w:hAnsi="Calibri"/>
        </w:rPr>
        <w:t>Уколико постоји сумња да је починилац насиља, злостављања и занемаривања треће одрасло лице (укључујући пунолетног ученика)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и поднесе кривичну пријаву надлежном јавном тужилаштву, односно захтев за покретање прекршајног поступка надлежном прекршајном суду.</w:t>
      </w:r>
    </w:p>
    <w:p w:rsidR="00C76642" w:rsidRPr="00C76642" w:rsidRDefault="00C76642" w:rsidP="00C76642">
      <w:pPr>
        <w:ind w:firstLine="993"/>
        <w:jc w:val="both"/>
        <w:rPr>
          <w:rFonts w:ascii="Calibri" w:hAnsi="Calibri"/>
        </w:rPr>
      </w:pPr>
      <w:r w:rsidRPr="00C76642">
        <w:rPr>
          <w:rFonts w:ascii="Calibri" w:hAnsi="Calibri"/>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
    <w:p w:rsidR="00C76642" w:rsidRPr="00C76642" w:rsidRDefault="00C76642" w:rsidP="00C76642">
      <w:pPr>
        <w:tabs>
          <w:tab w:val="left" w:pos="2162"/>
        </w:tabs>
        <w:ind w:firstLine="993"/>
        <w:jc w:val="both"/>
        <w:rPr>
          <w:rFonts w:ascii="Calibri" w:hAnsi="Calibri"/>
        </w:rPr>
      </w:pPr>
      <w:r w:rsidRPr="00C76642">
        <w:rPr>
          <w:rFonts w:ascii="Calibri" w:hAnsi="Calibri"/>
        </w:rPr>
        <w:t>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w:t>
      </w:r>
    </w:p>
    <w:p w:rsidR="00C76642" w:rsidRPr="00C76642" w:rsidRDefault="00C76642" w:rsidP="00C76642">
      <w:pPr>
        <w:ind w:firstLine="993"/>
        <w:rPr>
          <w:rFonts w:ascii="Calibri" w:hAnsi="Calibri"/>
        </w:rPr>
      </w:pPr>
    </w:p>
    <w:p w:rsidR="00C76642" w:rsidRPr="00C76642" w:rsidRDefault="00C76642" w:rsidP="00285A3B">
      <w:pPr>
        <w:ind w:firstLine="993"/>
        <w:rPr>
          <w:rFonts w:ascii="Calibri" w:hAnsi="Calibri"/>
        </w:rPr>
      </w:pPr>
      <w:r w:rsidRPr="00C76642">
        <w:rPr>
          <w:rFonts w:ascii="Calibri" w:hAnsi="Calibri"/>
          <w:b/>
          <w:bCs/>
        </w:rPr>
        <w:t>Редослед поступања у интервенцији</w:t>
      </w:r>
    </w:p>
    <w:p w:rsidR="00C76642" w:rsidRPr="00C76642" w:rsidRDefault="00C76642" w:rsidP="00C76642">
      <w:pPr>
        <w:ind w:firstLine="993"/>
        <w:rPr>
          <w:rFonts w:ascii="Calibri" w:hAnsi="Calibri"/>
        </w:rPr>
      </w:pPr>
    </w:p>
    <w:p w:rsidR="00C76642" w:rsidRPr="00C76642" w:rsidRDefault="00C76642" w:rsidP="00CA5639">
      <w:pPr>
        <w:numPr>
          <w:ilvl w:val="1"/>
          <w:numId w:val="13"/>
        </w:numPr>
        <w:tabs>
          <w:tab w:val="left" w:pos="993"/>
        </w:tabs>
        <w:ind w:firstLine="709"/>
        <w:rPr>
          <w:rFonts w:ascii="Calibri" w:hAnsi="Calibri"/>
          <w:lang w:val="en-US"/>
        </w:rPr>
      </w:pPr>
      <w:r w:rsidRPr="00C76642">
        <w:rPr>
          <w:rFonts w:ascii="Calibri" w:hAnsi="Calibri"/>
          <w:b/>
        </w:rPr>
        <w:t>Проверавање сумње или откривање</w:t>
      </w:r>
      <w:r w:rsidRPr="00C76642">
        <w:rPr>
          <w:rFonts w:ascii="Calibri" w:hAnsi="Calibri"/>
        </w:rPr>
        <w:t xml:space="preserve"> насиља, злостављања и занемаривања обавља се прикупљањем информација - директно или индиректно.</w:t>
      </w:r>
    </w:p>
    <w:p w:rsidR="00C76642" w:rsidRPr="00C76642" w:rsidRDefault="00C76642" w:rsidP="00CA5639">
      <w:pPr>
        <w:tabs>
          <w:tab w:val="left" w:pos="993"/>
        </w:tabs>
        <w:ind w:firstLine="709"/>
        <w:jc w:val="both"/>
        <w:rPr>
          <w:rFonts w:ascii="Calibri" w:hAnsi="Calibri"/>
        </w:rPr>
      </w:pPr>
      <w:r w:rsidRPr="00C76642">
        <w:rPr>
          <w:rFonts w:ascii="Calibri" w:hAnsi="Calibri"/>
        </w:rPr>
        <w:t>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w:t>
      </w:r>
    </w:p>
    <w:p w:rsidR="00C76642" w:rsidRPr="00C76642" w:rsidRDefault="00C76642" w:rsidP="00CA5639">
      <w:pPr>
        <w:tabs>
          <w:tab w:val="left" w:pos="993"/>
        </w:tabs>
        <w:ind w:firstLine="709"/>
        <w:jc w:val="both"/>
        <w:rPr>
          <w:rFonts w:ascii="Calibri" w:hAnsi="Calibri"/>
          <w:lang w:val="en-US"/>
        </w:rPr>
      </w:pPr>
      <w:r w:rsidRPr="00C76642">
        <w:rPr>
          <w:rFonts w:ascii="Calibri" w:hAnsi="Calibri"/>
        </w:rPr>
        <w:t xml:space="preserve">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 Када </w:t>
      </w:r>
      <w:r w:rsidRPr="00C76642">
        <w:rPr>
          <w:rFonts w:ascii="Calibri" w:hAnsi="Calibri"/>
        </w:rPr>
        <w:lastRenderedPageBreak/>
        <w:t>родитељ пријави директору непримерено понашање запосленог према његовом детету, директор поступа у складу са законом.</w:t>
      </w:r>
    </w:p>
    <w:p w:rsidR="00C76642" w:rsidRPr="00C76642" w:rsidRDefault="00C76642" w:rsidP="00CA5639">
      <w:pPr>
        <w:tabs>
          <w:tab w:val="left" w:pos="993"/>
        </w:tabs>
        <w:ind w:firstLine="709"/>
        <w:jc w:val="both"/>
        <w:rPr>
          <w:rFonts w:ascii="Calibri" w:hAnsi="Calibri"/>
        </w:rPr>
      </w:pPr>
      <w:r w:rsidRPr="00C76642">
        <w:rPr>
          <w:rFonts w:ascii="Calibri" w:hAnsi="Calibri"/>
        </w:rPr>
        <w:t>У случају неосноване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w:t>
      </w:r>
    </w:p>
    <w:p w:rsidR="00C76642" w:rsidRPr="00C76642" w:rsidRDefault="00C76642" w:rsidP="00CA5639">
      <w:pPr>
        <w:numPr>
          <w:ilvl w:val="1"/>
          <w:numId w:val="14"/>
        </w:numPr>
        <w:tabs>
          <w:tab w:val="left" w:pos="993"/>
        </w:tabs>
        <w:ind w:firstLine="709"/>
        <w:jc w:val="both"/>
        <w:rPr>
          <w:rFonts w:ascii="Calibri" w:hAnsi="Calibri"/>
          <w:lang w:val="en-US"/>
        </w:rPr>
      </w:pPr>
      <w:r w:rsidRPr="00C76642">
        <w:rPr>
          <w:rFonts w:ascii="Calibri" w:hAnsi="Calibri"/>
          <w:b/>
        </w:rPr>
        <w:t>Заустављање</w:t>
      </w:r>
      <w:r w:rsidRPr="00C76642">
        <w:rPr>
          <w:rFonts w:ascii="Calibri" w:hAnsi="Calibri"/>
        </w:rPr>
        <w:t xml:space="preserve"> насиља и злостављања и смиривање учесника је 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rsidR="00C76642" w:rsidRPr="00C76642" w:rsidRDefault="00C76642" w:rsidP="00CA5639">
      <w:pPr>
        <w:numPr>
          <w:ilvl w:val="1"/>
          <w:numId w:val="14"/>
        </w:numPr>
        <w:tabs>
          <w:tab w:val="left" w:pos="993"/>
        </w:tabs>
        <w:ind w:firstLine="709"/>
        <w:jc w:val="both"/>
        <w:rPr>
          <w:rFonts w:ascii="Calibri" w:hAnsi="Calibri"/>
          <w:lang w:val="en-US"/>
        </w:rPr>
      </w:pPr>
      <w:r w:rsidRPr="00C76642">
        <w:rPr>
          <w:rFonts w:ascii="Calibri" w:hAnsi="Calibri"/>
          <w:b/>
        </w:rPr>
        <w:t>Обавештавање родитеља</w:t>
      </w:r>
      <w:r w:rsidRPr="00C76642">
        <w:rPr>
          <w:rFonts w:ascii="Calibri" w:hAnsi="Calibri"/>
        </w:rPr>
        <w:t xml:space="preserve">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rsidR="00C76642" w:rsidRPr="00C76642" w:rsidRDefault="00C76642" w:rsidP="00CA5639">
      <w:pPr>
        <w:numPr>
          <w:ilvl w:val="1"/>
          <w:numId w:val="14"/>
        </w:numPr>
        <w:tabs>
          <w:tab w:val="left" w:pos="993"/>
        </w:tabs>
        <w:ind w:firstLine="709"/>
        <w:jc w:val="both"/>
        <w:rPr>
          <w:rFonts w:ascii="Calibri" w:hAnsi="Calibri"/>
          <w:lang w:val="en-US"/>
        </w:rPr>
      </w:pPr>
      <w:r w:rsidRPr="00C76642">
        <w:rPr>
          <w:rFonts w:ascii="Calibri" w:hAnsi="Calibri"/>
          <w:b/>
        </w:rPr>
        <w:t>Консултације</w:t>
      </w:r>
      <w:r w:rsidRPr="00C76642">
        <w:rPr>
          <w:rFonts w:ascii="Calibri" w:hAnsi="Calibri"/>
        </w:rPr>
        <w:t xml:space="preserve"> 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У консултације у установи укључују се: одељењски старешина, дежурни наставник, васпитач, психолог, педагог, тим за заштиту, директор, ученички парламент.</w:t>
      </w:r>
    </w:p>
    <w:p w:rsidR="00C76642" w:rsidRPr="00C76642" w:rsidRDefault="00C76642" w:rsidP="00CA5639">
      <w:pPr>
        <w:tabs>
          <w:tab w:val="left" w:pos="993"/>
        </w:tabs>
        <w:ind w:firstLine="709"/>
        <w:jc w:val="both"/>
        <w:rPr>
          <w:rFonts w:ascii="Calibri" w:hAnsi="Calibri"/>
        </w:rPr>
      </w:pPr>
      <w:r w:rsidRPr="00C76642">
        <w:rPr>
          <w:rFonts w:ascii="Calibri" w:hAnsi="Calibri"/>
        </w:rPr>
        <w:t>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полицију, правосудне органе, здравствену службу и др.</w:t>
      </w:r>
    </w:p>
    <w:p w:rsidR="00C76642" w:rsidRPr="00C76642" w:rsidRDefault="00C76642" w:rsidP="00CA5639">
      <w:pPr>
        <w:numPr>
          <w:ilvl w:val="0"/>
          <w:numId w:val="15"/>
        </w:numPr>
        <w:tabs>
          <w:tab w:val="left" w:pos="993"/>
        </w:tabs>
        <w:ind w:firstLine="709"/>
        <w:jc w:val="both"/>
        <w:rPr>
          <w:rFonts w:ascii="Calibri" w:hAnsi="Calibri"/>
          <w:lang w:val="en-US"/>
        </w:rPr>
      </w:pPr>
      <w:r w:rsidRPr="00C76642">
        <w:rPr>
          <w:rFonts w:ascii="Calibri" w:hAnsi="Calibri"/>
          <w:b/>
        </w:rPr>
        <w:t>Мере и активности</w:t>
      </w:r>
      <w:r w:rsidRPr="00C76642">
        <w:rPr>
          <w:rFonts w:ascii="Calibri" w:hAnsi="Calibri"/>
        </w:rPr>
        <w:t xml:space="preserve"> предузимају се за све нивое насиља и злостављања. Оперативни план заштите (у даљем тексту: план заштите) сачињава се за конкретну ситуацију другог и трећег нивоа за сву децу и ученике - учеснике насиља и злостављања (оне који трпе, који чине и који су сведоци насиља и злостављања). </w:t>
      </w:r>
    </w:p>
    <w:p w:rsidR="00C76642" w:rsidRPr="00C76642" w:rsidRDefault="00C76642" w:rsidP="00CA5639">
      <w:pPr>
        <w:numPr>
          <w:ilvl w:val="0"/>
          <w:numId w:val="15"/>
        </w:numPr>
        <w:tabs>
          <w:tab w:val="left" w:pos="993"/>
        </w:tabs>
        <w:ind w:firstLine="709"/>
        <w:jc w:val="both"/>
        <w:rPr>
          <w:rFonts w:ascii="Calibri" w:hAnsi="Calibri"/>
          <w:lang w:val="en-US"/>
        </w:rPr>
      </w:pPr>
      <w:r w:rsidRPr="00C76642">
        <w:rPr>
          <w:rFonts w:ascii="Calibri" w:hAnsi="Calibri"/>
          <w:b/>
        </w:rPr>
        <w:t>План заштите</w:t>
      </w:r>
      <w:r w:rsidRPr="00C76642">
        <w:rPr>
          <w:rFonts w:ascii="Calibri" w:hAnsi="Calibri"/>
        </w:rPr>
        <w:t xml:space="preserve"> зависи од: врсте и тежине насилног чина, последица насиља по појединца и колектив, броја учесника и сл.</w:t>
      </w:r>
    </w:p>
    <w:p w:rsidR="00C76642" w:rsidRPr="00C76642" w:rsidRDefault="00C76642" w:rsidP="00CA5639">
      <w:pPr>
        <w:tabs>
          <w:tab w:val="left" w:pos="993"/>
        </w:tabs>
        <w:ind w:firstLine="709"/>
        <w:jc w:val="both"/>
        <w:rPr>
          <w:rFonts w:ascii="Calibri" w:hAnsi="Calibri"/>
        </w:rPr>
      </w:pPr>
      <w:r w:rsidRPr="00C76642">
        <w:rPr>
          <w:rFonts w:ascii="Calibri" w:hAnsi="Calibri"/>
        </w:rPr>
        <w:t>План заштите садржи: активности усмерене на промену понашања - појачан васпитни рад, рад са родитељем, рад са одељенском заједницом, укључивање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Мере и активности треба да буду предузете уз учешће детета и ученика и да буду у складу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припрему индивидуалног образовног плана.</w:t>
      </w:r>
    </w:p>
    <w:p w:rsidR="00C76642" w:rsidRPr="00C76642" w:rsidRDefault="00C76642" w:rsidP="00C76642">
      <w:pPr>
        <w:ind w:firstLine="993"/>
        <w:jc w:val="both"/>
        <w:rPr>
          <w:rFonts w:ascii="Calibri" w:hAnsi="Calibri"/>
        </w:rPr>
      </w:pPr>
      <w:r w:rsidRPr="00C76642">
        <w:rPr>
          <w:rFonts w:ascii="Calibri" w:hAnsi="Calibri"/>
        </w:rPr>
        <w:lastRenderedPageBreak/>
        <w:t>План заштите сачињава тим за заштиту заједно са одељенским старешином, односно васпитачем, психологом, педагогом (уколико нису чланови тима за заштиту), директором и родитељем, а по потреби и са другим надлежним организацијама и службама. У припрему плана заштите, када год је могуће, установа ће укључити представнике одељенске заједнице, односно групе, ученичког парламента, као и децу, односно ученике - учеснике у насиљу и злостављању.</w:t>
      </w:r>
    </w:p>
    <w:p w:rsidR="00C76642" w:rsidRPr="00C76642" w:rsidRDefault="00C76642" w:rsidP="00C76642">
      <w:pPr>
        <w:ind w:firstLine="993"/>
        <w:jc w:val="both"/>
        <w:rPr>
          <w:rFonts w:ascii="Calibri" w:hAnsi="Calibri"/>
        </w:rPr>
      </w:pPr>
      <w:r w:rsidRPr="00C76642">
        <w:rPr>
          <w:rFonts w:ascii="Calibri" w:hAnsi="Calibri"/>
        </w:rPr>
        <w:t>План заштите садржи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одређују се задаци, одговорна лица, динамика и начини међусобног извештавања.</w:t>
      </w:r>
    </w:p>
    <w:p w:rsidR="00C76642" w:rsidRPr="00C76642" w:rsidRDefault="00C76642" w:rsidP="00C76642">
      <w:pPr>
        <w:ind w:firstLine="993"/>
        <w:jc w:val="both"/>
        <w:rPr>
          <w:rFonts w:ascii="Calibri" w:hAnsi="Calibri"/>
        </w:rPr>
      </w:pPr>
      <w:r w:rsidRPr="00C76642">
        <w:rPr>
          <w:rFonts w:ascii="Calibri" w:hAnsi="Calibri"/>
        </w:rPr>
        <w:t>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Пре пријаве обавља се разговор са родитељима, осим ако тим за заштиту, надлежни јавни тужилац, полиција или центар за социјални рад процене да тиме може да буде угрожен најбољи интерес детета и ученика.</w:t>
      </w:r>
    </w:p>
    <w:p w:rsidR="00C76642" w:rsidRPr="00C76642" w:rsidRDefault="00C76642" w:rsidP="00C76642">
      <w:pPr>
        <w:ind w:firstLine="993"/>
        <w:jc w:val="both"/>
        <w:rPr>
          <w:rFonts w:ascii="Calibri" w:hAnsi="Calibri"/>
        </w:rPr>
      </w:pPr>
      <w:r w:rsidRPr="00C76642">
        <w:rPr>
          <w:rFonts w:ascii="Calibri" w:hAnsi="Calibri"/>
        </w:rPr>
        <w:t>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w:t>
      </w:r>
    </w:p>
    <w:p w:rsidR="00C76642" w:rsidRPr="00C76642" w:rsidRDefault="00C76642" w:rsidP="006F6D6C">
      <w:pPr>
        <w:numPr>
          <w:ilvl w:val="0"/>
          <w:numId w:val="15"/>
        </w:numPr>
        <w:tabs>
          <w:tab w:val="left" w:pos="1418"/>
        </w:tabs>
        <w:ind w:firstLine="993"/>
        <w:jc w:val="both"/>
        <w:rPr>
          <w:rFonts w:ascii="Calibri" w:hAnsi="Calibri"/>
          <w:lang w:val="en-US"/>
        </w:rPr>
      </w:pPr>
      <w:r w:rsidRPr="00C76642">
        <w:rPr>
          <w:rFonts w:ascii="Calibri" w:hAnsi="Calibri"/>
          <w:b/>
        </w:rPr>
        <w:t>Ефекте предузетих мера и активности</w:t>
      </w:r>
      <w:r w:rsidRPr="00C76642">
        <w:rPr>
          <w:rFonts w:ascii="Calibri" w:hAnsi="Calibri"/>
        </w:rPr>
        <w:t xml:space="preserve"> прати установа (одељењски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w:t>
      </w:r>
    </w:p>
    <w:p w:rsidR="00C76642" w:rsidRPr="00C76642" w:rsidRDefault="00C76642" w:rsidP="00C76642">
      <w:pPr>
        <w:ind w:firstLine="993"/>
        <w:rPr>
          <w:rFonts w:ascii="Calibri" w:hAnsi="Calibri"/>
        </w:rPr>
      </w:pPr>
      <w:r w:rsidRPr="00C76642">
        <w:rPr>
          <w:rFonts w:ascii="Calibri" w:hAnsi="Calibri"/>
        </w:rPr>
        <w:t>Прати се и укљученост родитеља и других надлежних органа, организација и служби. Ефекте предузетих мера прате и надлежне службе Министарства.</w:t>
      </w:r>
    </w:p>
    <w:p w:rsidR="00C76642" w:rsidRPr="00C76642" w:rsidRDefault="00C76642" w:rsidP="00C76642">
      <w:pPr>
        <w:ind w:firstLine="993"/>
        <w:rPr>
          <w:rFonts w:ascii="Calibri" w:hAnsi="Calibri"/>
        </w:rPr>
      </w:pPr>
    </w:p>
    <w:p w:rsidR="00C76642" w:rsidRPr="00C76642" w:rsidRDefault="00C76642" w:rsidP="00285A3B">
      <w:pPr>
        <w:rPr>
          <w:rFonts w:ascii="Calibri" w:hAnsi="Calibri"/>
        </w:rPr>
      </w:pPr>
      <w:r w:rsidRPr="00C76642">
        <w:rPr>
          <w:rFonts w:ascii="Calibri" w:hAnsi="Calibri"/>
          <w:b/>
          <w:bCs/>
        </w:rPr>
        <w:t>Документација, анализа и извештавање</w:t>
      </w:r>
    </w:p>
    <w:p w:rsidR="00C76642" w:rsidRPr="00C76642" w:rsidRDefault="00C76642" w:rsidP="00C76642">
      <w:pPr>
        <w:ind w:firstLine="993"/>
        <w:rPr>
          <w:rFonts w:ascii="Calibri" w:hAnsi="Calibri"/>
        </w:rPr>
      </w:pPr>
    </w:p>
    <w:p w:rsidR="00C76642" w:rsidRPr="00C76642" w:rsidRDefault="00C76642" w:rsidP="00C76642">
      <w:pPr>
        <w:rPr>
          <w:rFonts w:ascii="Calibri" w:hAnsi="Calibri"/>
          <w:lang w:val="en-US"/>
        </w:rPr>
      </w:pPr>
      <w:r w:rsidRPr="00C76642">
        <w:rPr>
          <w:rFonts w:ascii="Calibri" w:hAnsi="Calibri"/>
        </w:rPr>
        <w:t>У спровођењу превентивних и интервентних мера и активности установа:</w:t>
      </w:r>
    </w:p>
    <w:p w:rsidR="00C76642" w:rsidRPr="00C76642" w:rsidRDefault="00C76642" w:rsidP="00CA5639">
      <w:pPr>
        <w:tabs>
          <w:tab w:val="left" w:pos="1134"/>
        </w:tabs>
        <w:ind w:firstLine="851"/>
        <w:rPr>
          <w:rFonts w:ascii="Calibri" w:hAnsi="Calibri"/>
        </w:rPr>
      </w:pPr>
      <w:r w:rsidRPr="00C76642">
        <w:rPr>
          <w:rFonts w:ascii="Calibri" w:hAnsi="Calibri"/>
        </w:rPr>
        <w:t>1)  прати остваривање програма заштите установе;</w:t>
      </w:r>
    </w:p>
    <w:p w:rsidR="00C76642" w:rsidRPr="00C76642" w:rsidRDefault="00C76642" w:rsidP="00CA5639">
      <w:pPr>
        <w:tabs>
          <w:tab w:val="left" w:pos="1134"/>
        </w:tabs>
        <w:ind w:firstLine="851"/>
        <w:rPr>
          <w:rFonts w:ascii="Calibri" w:hAnsi="Calibri"/>
        </w:rPr>
      </w:pPr>
      <w:r w:rsidRPr="00C76642">
        <w:rPr>
          <w:rFonts w:ascii="Calibri" w:hAnsi="Calibri"/>
        </w:rPr>
        <w:t>2)  евидентира случајеве насиља, злостављања и занемаривања другог и трећег нивоа;</w:t>
      </w:r>
    </w:p>
    <w:p w:rsidR="00C76642" w:rsidRPr="00C76642" w:rsidRDefault="00C76642" w:rsidP="00CA5639">
      <w:pPr>
        <w:numPr>
          <w:ilvl w:val="1"/>
          <w:numId w:val="16"/>
        </w:numPr>
        <w:tabs>
          <w:tab w:val="left" w:pos="0"/>
          <w:tab w:val="left" w:pos="1134"/>
        </w:tabs>
        <w:ind w:firstLine="851"/>
        <w:rPr>
          <w:rFonts w:ascii="Calibri" w:hAnsi="Calibri"/>
          <w:lang w:val="en-US"/>
        </w:rPr>
      </w:pPr>
      <w:r w:rsidRPr="00C76642">
        <w:rPr>
          <w:rFonts w:ascii="Calibri" w:hAnsi="Calibri"/>
        </w:rPr>
        <w:t>прати остваривање конкретних планова заштите другог и трећег нивоа;</w:t>
      </w:r>
    </w:p>
    <w:p w:rsidR="00C76642" w:rsidRPr="00C76642" w:rsidRDefault="00C76642" w:rsidP="00CA5639">
      <w:pPr>
        <w:numPr>
          <w:ilvl w:val="1"/>
          <w:numId w:val="16"/>
        </w:numPr>
        <w:tabs>
          <w:tab w:val="left" w:pos="1134"/>
        </w:tabs>
        <w:ind w:firstLine="851"/>
        <w:rPr>
          <w:rFonts w:ascii="Calibri" w:hAnsi="Calibri"/>
          <w:lang w:val="en-US"/>
        </w:rPr>
      </w:pPr>
      <w:r w:rsidRPr="00C76642">
        <w:rPr>
          <w:rFonts w:ascii="Calibri" w:hAnsi="Calibri"/>
        </w:rPr>
        <w:t>укључује родитеља у васпитни рад у складу са врстом и нивоом насиља и праћење ефеката предузетих мера и активности;</w:t>
      </w:r>
    </w:p>
    <w:p w:rsidR="00C76642" w:rsidRPr="00C76642" w:rsidRDefault="00C76642" w:rsidP="00CA5639">
      <w:pPr>
        <w:numPr>
          <w:ilvl w:val="1"/>
          <w:numId w:val="17"/>
        </w:numPr>
        <w:tabs>
          <w:tab w:val="left" w:pos="1134"/>
        </w:tabs>
        <w:ind w:firstLine="851"/>
        <w:rPr>
          <w:rFonts w:ascii="Calibri" w:hAnsi="Calibri"/>
          <w:lang w:val="en-US"/>
        </w:rPr>
      </w:pPr>
      <w:r w:rsidRPr="00C76642">
        <w:rPr>
          <w:rFonts w:ascii="Calibri" w:hAnsi="Calibri"/>
        </w:rPr>
        <w:t>анализира стање и извештава.</w:t>
      </w:r>
    </w:p>
    <w:p w:rsidR="00C76642" w:rsidRPr="00C76642" w:rsidRDefault="00C76642" w:rsidP="00C76642">
      <w:pPr>
        <w:ind w:left="993"/>
        <w:rPr>
          <w:rFonts w:ascii="Calibri" w:hAnsi="Calibri"/>
          <w:lang w:val="en-US"/>
        </w:rPr>
      </w:pPr>
    </w:p>
    <w:p w:rsidR="00C76642" w:rsidRPr="00C76642" w:rsidRDefault="00C76642" w:rsidP="00C76642">
      <w:pPr>
        <w:ind w:firstLine="993"/>
        <w:jc w:val="both"/>
        <w:rPr>
          <w:rFonts w:ascii="Calibri" w:hAnsi="Calibri"/>
        </w:rPr>
      </w:pPr>
      <w:r w:rsidRPr="00C76642">
        <w:rPr>
          <w:rFonts w:ascii="Calibri" w:hAnsi="Calibri"/>
          <w:b/>
        </w:rPr>
        <w:t>Одељењски старешина</w:t>
      </w:r>
      <w:r w:rsidRPr="00C76642">
        <w:rPr>
          <w:rFonts w:ascii="Calibri" w:hAnsi="Calibri"/>
        </w:rPr>
        <w:t>, односно васпитач бележи насиље на првом нивоу; прати и процењује делотворност предузетих мера и активности; подноси извештај тиму за заштиту, у складу са динамиком предвиђеном програмом заштите.</w:t>
      </w:r>
    </w:p>
    <w:p w:rsidR="00C76642" w:rsidRPr="00285A3B" w:rsidRDefault="00C76642" w:rsidP="00C76642">
      <w:pPr>
        <w:tabs>
          <w:tab w:val="left" w:pos="2057"/>
        </w:tabs>
        <w:ind w:firstLine="993"/>
        <w:jc w:val="both"/>
        <w:rPr>
          <w:rFonts w:ascii="Calibri" w:hAnsi="Calibri"/>
          <w:u w:val="single"/>
          <w:lang w:val="en-US"/>
        </w:rPr>
      </w:pPr>
      <w:r w:rsidRPr="00C76642">
        <w:rPr>
          <w:rFonts w:ascii="Calibri" w:hAnsi="Calibri"/>
        </w:rPr>
        <w:t xml:space="preserve">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 </w:t>
      </w:r>
      <w:r w:rsidRPr="00285A3B">
        <w:rPr>
          <w:rFonts w:ascii="Calibri" w:hAnsi="Calibri"/>
          <w:u w:val="single"/>
        </w:rPr>
        <w:t xml:space="preserve">Тим подноси извештај </w:t>
      </w:r>
      <w:r w:rsidRPr="00285A3B">
        <w:rPr>
          <w:rFonts w:ascii="Calibri" w:hAnsi="Calibri"/>
          <w:u w:val="single"/>
        </w:rPr>
        <w:lastRenderedPageBreak/>
        <w:t>директору два пута годишње</w:t>
      </w:r>
      <w:r w:rsidRPr="00C76642">
        <w:rPr>
          <w:rFonts w:ascii="Calibri" w:hAnsi="Calibri"/>
        </w:rPr>
        <w:t xml:space="preserve">. </w:t>
      </w:r>
      <w:r w:rsidRPr="00285A3B">
        <w:rPr>
          <w:rFonts w:ascii="Calibri" w:hAnsi="Calibri"/>
          <w:u w:val="single"/>
        </w:rPr>
        <w:t>Директор извештава орган управљања, савет родитеља и ученички парламент.</w:t>
      </w:r>
    </w:p>
    <w:p w:rsidR="00C76642" w:rsidRPr="00C76642" w:rsidRDefault="00C76642" w:rsidP="00C76642">
      <w:pPr>
        <w:ind w:firstLine="993"/>
        <w:jc w:val="both"/>
        <w:rPr>
          <w:rFonts w:ascii="Calibri" w:hAnsi="Calibri"/>
        </w:rPr>
      </w:pPr>
      <w:r w:rsidRPr="00C76642">
        <w:rPr>
          <w:rFonts w:ascii="Calibri" w:hAnsi="Calibri"/>
        </w:rPr>
        <w:t>Извештај о остваривању програма заштите је саставни део годишњег извештаја о раду установе и доставља се Министарству, односно надлежној школској управи. Извештај садржи, нарочито: анализу ефеката превентивних мера и активности и резултате самовредновања у овој области, број и врсту случајева насиља, злостављања и занемаривања, предузете интервентне мере и активности, као и њихове ефекте.</w:t>
      </w:r>
    </w:p>
    <w:p w:rsidR="00C76642" w:rsidRPr="00C76642" w:rsidRDefault="00C76642" w:rsidP="00C76642">
      <w:pPr>
        <w:ind w:firstLine="993"/>
        <w:jc w:val="both"/>
        <w:rPr>
          <w:rFonts w:ascii="Calibri" w:hAnsi="Calibri"/>
          <w:lang w:val="en-US"/>
        </w:rPr>
      </w:pPr>
      <w:r w:rsidRPr="00C76642">
        <w:rPr>
          <w:rFonts w:ascii="Calibri" w:hAnsi="Calibri"/>
        </w:rPr>
        <w:t>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надлежног органа обавезан да их достави. Коришћење документације у јавне сврхе и руковање подацима мора бити у складу са законом.</w:t>
      </w:r>
    </w:p>
    <w:p w:rsidR="00C76642" w:rsidRPr="00C76642" w:rsidRDefault="00C76642" w:rsidP="00C76642">
      <w:pPr>
        <w:rPr>
          <w:rFonts w:ascii="Calibri" w:hAnsi="Calibri"/>
        </w:rPr>
      </w:pPr>
      <w:r w:rsidRPr="00C76642">
        <w:rPr>
          <w:rFonts w:ascii="Calibri" w:hAnsi="Calibri"/>
        </w:rPr>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
    <w:p w:rsidR="00D3700E" w:rsidRPr="00E02B24" w:rsidRDefault="00D3700E" w:rsidP="00D3700E">
      <w:pPr>
        <w:rPr>
          <w:rFonts w:ascii="Calibri" w:hAnsi="Calibri" w:cs="Arial"/>
          <w:lang w:val="sr-Cyrl-CS"/>
        </w:rPr>
      </w:pPr>
    </w:p>
    <w:p w:rsidR="00D3700E" w:rsidRPr="00E02B24" w:rsidRDefault="00680BB2" w:rsidP="00E77961">
      <w:pPr>
        <w:pStyle w:val="Heading1"/>
        <w:jc w:val="center"/>
        <w:rPr>
          <w:lang w:val="sr-Cyrl-CS"/>
        </w:rPr>
      </w:pPr>
      <w:bookmarkStart w:id="12" w:name="_Toc17969974"/>
      <w:r w:rsidRPr="00E02B24">
        <w:rPr>
          <w:lang w:val="sr-Cyrl-CS"/>
        </w:rPr>
        <w:t>Мере превенције осипања броја ученика</w:t>
      </w:r>
      <w:bookmarkEnd w:id="12"/>
    </w:p>
    <w:p w:rsidR="00374C75" w:rsidRPr="00E02B24" w:rsidRDefault="00374C75" w:rsidP="00374C75">
      <w:pPr>
        <w:ind w:firstLine="360"/>
        <w:rPr>
          <w:rFonts w:ascii="Calibri" w:hAnsi="Calibri" w:cs="Arial"/>
          <w:lang w:val="sr-Cyrl-CS"/>
        </w:rPr>
      </w:pPr>
    </w:p>
    <w:p w:rsidR="00E77961" w:rsidRPr="00E77961" w:rsidRDefault="00E77961" w:rsidP="00E77961">
      <w:pPr>
        <w:ind w:firstLine="720"/>
        <w:jc w:val="both"/>
        <w:rPr>
          <w:rFonts w:ascii="Calibri" w:hAnsi="Calibri"/>
          <w:lang w:val="sr-Cyrl-CS"/>
        </w:rPr>
      </w:pPr>
      <w:r w:rsidRPr="00E77961">
        <w:rPr>
          <w:rFonts w:ascii="Calibri" w:hAnsi="Calibri"/>
          <w:lang w:val="sr-Cyrl-CS"/>
        </w:rPr>
        <w:t>Техничка школа у Косјерићу је једина сре</w:t>
      </w:r>
      <w:r w:rsidR="004E78DF">
        <w:rPr>
          <w:rFonts w:ascii="Calibri" w:hAnsi="Calibri"/>
          <w:lang w:val="sr-Cyrl-CS"/>
        </w:rPr>
        <w:t>дња школа на територији</w:t>
      </w:r>
      <w:r w:rsidRPr="00E77961">
        <w:rPr>
          <w:rFonts w:ascii="Calibri" w:hAnsi="Calibri"/>
          <w:lang w:val="sr-Cyrl-CS"/>
        </w:rPr>
        <w:t xml:space="preserve"> Општине. Неповољна демографска кретања и пад наталитета у овој варошици негативно се одражавају и на број ученика Техничке школе, коју углавном уписују ученици који живе на територији Општине Косјерић. </w:t>
      </w:r>
    </w:p>
    <w:p w:rsidR="00E77961" w:rsidRPr="00E77961" w:rsidRDefault="00E77961" w:rsidP="00E77961">
      <w:pPr>
        <w:ind w:firstLine="720"/>
        <w:jc w:val="both"/>
        <w:rPr>
          <w:rFonts w:ascii="Calibri" w:hAnsi="Calibri"/>
          <w:lang w:val="sr-Cyrl-CS"/>
        </w:rPr>
      </w:pPr>
      <w:r w:rsidRPr="00E77961">
        <w:rPr>
          <w:rFonts w:ascii="Calibri" w:hAnsi="Calibri"/>
          <w:lang w:val="sr-Cyrl-CS"/>
        </w:rPr>
        <w:t>Како се смањује број ученика који завршавају основну школу у Косјерићу, тако овај проблем постаје комплекснији (нереално је очекивати да ће сви ученици након завршеног осмог разреда желети да се образују за економског техничара или електротехничара рачунара). Такође, број ученика који би могли да се упишу у Техничку школу у Косјерићу зависи од броја поена које је ученик оставрио у току школовања, минималан број бодова за упис</w:t>
      </w:r>
      <w:r w:rsidR="004E78DF">
        <w:rPr>
          <w:rFonts w:ascii="Calibri" w:hAnsi="Calibri"/>
          <w:lang w:val="sr-Cyrl-CS"/>
        </w:rPr>
        <w:t xml:space="preserve"> у четворогодишње смерове је 50, док занате деца (и њихови родитељи) не желе да уписују</w:t>
      </w:r>
      <w:r w:rsidRPr="00E77961">
        <w:rPr>
          <w:rFonts w:ascii="Calibri" w:hAnsi="Calibri"/>
          <w:lang w:val="sr-Cyrl-CS"/>
        </w:rPr>
        <w:t>, изузетак је била школска 2018/2019.</w:t>
      </w:r>
      <w:r w:rsidR="004E78DF">
        <w:rPr>
          <w:rFonts w:ascii="Calibri" w:hAnsi="Calibri"/>
          <w:lang w:val="sr-Cyrl-CS"/>
        </w:rPr>
        <w:t xml:space="preserve"> година, када смо уписали одељење Трговине.</w:t>
      </w:r>
      <w:r w:rsidRPr="00E77961">
        <w:rPr>
          <w:rFonts w:ascii="Calibri" w:hAnsi="Calibri"/>
          <w:lang w:val="sr-Cyrl-CS"/>
        </w:rPr>
        <w:t xml:space="preserve"> Наиме, школске 2018/2019. године након дужег времена поново је оформљено одељење трогодишњег профила - трговаца (број ученика који су завршавали осми разред на територији Општине је био већи у односу на претходне године), нажалост  на следећем упису није било довољно заинтересованих</w:t>
      </w:r>
      <w:r w:rsidR="00240624">
        <w:rPr>
          <w:rFonts w:ascii="Calibri" w:hAnsi="Calibri"/>
          <w:lang w:val="sr-Cyrl-CS"/>
        </w:rPr>
        <w:t xml:space="preserve"> (само 4 ученика)</w:t>
      </w:r>
      <w:r w:rsidRPr="00E77961">
        <w:rPr>
          <w:rFonts w:ascii="Calibri" w:hAnsi="Calibri"/>
          <w:lang w:val="sr-Cyrl-CS"/>
        </w:rPr>
        <w:t xml:space="preserve">.  </w:t>
      </w:r>
    </w:p>
    <w:p w:rsidR="00E77961" w:rsidRPr="00E77961" w:rsidRDefault="00E77961" w:rsidP="00E77961">
      <w:pPr>
        <w:ind w:firstLine="720"/>
        <w:jc w:val="both"/>
        <w:rPr>
          <w:rFonts w:ascii="Calibri" w:hAnsi="Calibri"/>
          <w:lang w:val="sr-Cyrl-CS"/>
        </w:rPr>
      </w:pPr>
      <w:r w:rsidRPr="00E77961">
        <w:rPr>
          <w:rFonts w:ascii="Calibri" w:hAnsi="Calibri"/>
          <w:lang w:val="sr-Cyrl-CS"/>
        </w:rPr>
        <w:t xml:space="preserve">Шанса да се мотивишу ученици за упис ове школе са подручја суседних општина је минимална, јер исте образовне профиле имају и у својој средини (Некада је велики број ученика који су се образовали за економског техничара био из Пожеге, јер у пожешким средњим школама није био у понуди тај смер). </w:t>
      </w:r>
    </w:p>
    <w:p w:rsidR="00E77961" w:rsidRPr="00E77961" w:rsidRDefault="00E77961" w:rsidP="00E77961">
      <w:pPr>
        <w:ind w:firstLine="720"/>
        <w:jc w:val="both"/>
        <w:rPr>
          <w:rFonts w:ascii="Calibri" w:hAnsi="Calibri"/>
          <w:lang w:val="sr-Cyrl-CS"/>
        </w:rPr>
      </w:pPr>
      <w:r w:rsidRPr="00E77961">
        <w:rPr>
          <w:rFonts w:ascii="Calibri" w:hAnsi="Calibri"/>
        </w:rPr>
        <w:t>Б</w:t>
      </w:r>
      <w:r w:rsidRPr="00E77961">
        <w:rPr>
          <w:rFonts w:ascii="Calibri" w:hAnsi="Calibri"/>
          <w:lang w:val="sr-Cyrl-CS"/>
        </w:rPr>
        <w:t xml:space="preserve">ез обзира на број осмака на територији општине, увек је било заинтересованих ученика за поменуте образовне профиле. Неретко се смањује број ученика у одељењима, али још увек се уписује два одељења. </w:t>
      </w:r>
    </w:p>
    <w:p w:rsidR="00E77961" w:rsidRPr="00E77961" w:rsidRDefault="00E77961" w:rsidP="00E77961">
      <w:pPr>
        <w:ind w:firstLine="720"/>
        <w:jc w:val="both"/>
        <w:rPr>
          <w:rFonts w:ascii="Calibri" w:hAnsi="Calibri"/>
        </w:rPr>
      </w:pPr>
      <w:r w:rsidRPr="00E77961">
        <w:rPr>
          <w:rFonts w:ascii="Calibri" w:hAnsi="Calibri"/>
          <w:lang w:val="sr-Cyrl-CS"/>
        </w:rPr>
        <w:t xml:space="preserve">Потребно је појачати тим за медијско представљање школе и радити на презентацији школе, пре свега на подизању угледа школе у граду (активирати све ресурсе). Жеља нам је да се </w:t>
      </w:r>
      <w:r w:rsidRPr="00E77961">
        <w:rPr>
          <w:rFonts w:ascii="Calibri" w:hAnsi="Calibri"/>
          <w:lang w:val="sr-Cyrl-CS"/>
        </w:rPr>
        <w:lastRenderedPageBreak/>
        <w:t xml:space="preserve">што више младих школује у Косјерићу, на тај начин они могу дати свој допринос у свом родном месту. </w:t>
      </w:r>
    </w:p>
    <w:p w:rsidR="00E77961" w:rsidRDefault="00E77961" w:rsidP="00E77961">
      <w:pPr>
        <w:ind w:firstLine="720"/>
        <w:jc w:val="both"/>
        <w:rPr>
          <w:rFonts w:ascii="Calibri" w:hAnsi="Calibri"/>
          <w:lang w:val="en-US"/>
        </w:rPr>
      </w:pPr>
      <w:r w:rsidRPr="00E77961">
        <w:rPr>
          <w:rFonts w:ascii="Calibri" w:hAnsi="Calibri"/>
        </w:rPr>
        <w:t>Техничка школа у Косјерићу може се похвалити податком да је занемарљив број ученика који напуштају школовање, разлози су углавном лични: промена места пребивалишта, спортске обавезе, велики број неоправданих изостанака, промена брачног статуса ученица, прелазак на ванредно образовање, болест и сл. Сарадњом школе (разредног старешине, педагога и психолога, директора) са ученицима и родитељима превазилазе се потенцијални проблеми. Школа пружа додатну подршку ученицима који долазе из економски угрожених породица, сарађује са Центром за социјални рад</w:t>
      </w:r>
      <w:r w:rsidR="00240624">
        <w:rPr>
          <w:rFonts w:ascii="Calibri" w:hAnsi="Calibri"/>
        </w:rPr>
        <w:t>, Црвеним крстом и сл.</w:t>
      </w:r>
      <w:r w:rsidRPr="00E77961">
        <w:rPr>
          <w:rFonts w:ascii="Calibri" w:hAnsi="Calibri"/>
        </w:rPr>
        <w:t xml:space="preserve"> и организује хуманитарне акције по потреби.</w:t>
      </w:r>
    </w:p>
    <w:p w:rsidR="00B12F01" w:rsidRDefault="00B12F01" w:rsidP="00E77961">
      <w:pPr>
        <w:ind w:firstLine="720"/>
        <w:jc w:val="both"/>
        <w:rPr>
          <w:rFonts w:ascii="Calibri" w:hAnsi="Calibri"/>
          <w:lang w:val="en-US"/>
        </w:rPr>
      </w:pPr>
    </w:p>
    <w:p w:rsidR="00C312A5" w:rsidRPr="00B12F01" w:rsidRDefault="00C312A5" w:rsidP="00E77961">
      <w:pPr>
        <w:ind w:firstLine="720"/>
        <w:jc w:val="both"/>
        <w:rPr>
          <w:rFonts w:ascii="Calibri" w:hAnsi="Calibri"/>
          <w:lang w:val="en-US"/>
        </w:rPr>
      </w:pPr>
    </w:p>
    <w:p w:rsidR="0051661E" w:rsidRPr="00E73AD0" w:rsidRDefault="00270F55" w:rsidP="00940366">
      <w:pPr>
        <w:pStyle w:val="Heading1"/>
        <w:spacing w:before="0" w:after="0"/>
        <w:jc w:val="center"/>
        <w:rPr>
          <w:lang w:val="sr-Cyrl-CS"/>
        </w:rPr>
      </w:pPr>
      <w:bookmarkStart w:id="13" w:name="_Toc17969975"/>
      <w:r w:rsidRPr="00E73AD0">
        <w:rPr>
          <w:lang w:val="sr-Cyrl-CS"/>
        </w:rPr>
        <w:t>Друге мере за остваривање циљева образовања и васпитања које превазилазе</w:t>
      </w:r>
      <w:bookmarkEnd w:id="13"/>
      <w:r w:rsidRPr="00E73AD0">
        <w:rPr>
          <w:lang w:val="sr-Cyrl-CS"/>
        </w:rPr>
        <w:t xml:space="preserve"> </w:t>
      </w:r>
    </w:p>
    <w:p w:rsidR="00BE3334" w:rsidRPr="00E73AD0" w:rsidRDefault="00270F55" w:rsidP="00940366">
      <w:pPr>
        <w:pStyle w:val="Heading1"/>
        <w:spacing w:before="0" w:after="0"/>
        <w:jc w:val="center"/>
        <w:rPr>
          <w:lang w:val="sr-Cyrl-CS"/>
        </w:rPr>
      </w:pPr>
      <w:bookmarkStart w:id="14" w:name="_Toc17969976"/>
      <w:r w:rsidRPr="00E73AD0">
        <w:rPr>
          <w:lang w:val="sr-Cyrl-CS"/>
        </w:rPr>
        <w:t xml:space="preserve">садржај појединих </w:t>
      </w:r>
      <w:r w:rsidR="0051661E" w:rsidRPr="00E73AD0">
        <w:rPr>
          <w:lang w:val="sr-Cyrl-CS"/>
        </w:rPr>
        <w:t xml:space="preserve">наставниих </w:t>
      </w:r>
      <w:r w:rsidRPr="00E73AD0">
        <w:rPr>
          <w:lang w:val="sr-Cyrl-CS"/>
        </w:rPr>
        <w:t>предмета</w:t>
      </w:r>
      <w:bookmarkEnd w:id="14"/>
    </w:p>
    <w:p w:rsidR="00270F55" w:rsidRPr="00270F55" w:rsidRDefault="00270F55" w:rsidP="00BE3334">
      <w:pPr>
        <w:widowControl w:val="0"/>
        <w:autoSpaceDE w:val="0"/>
        <w:autoSpaceDN w:val="0"/>
        <w:adjustRightInd w:val="0"/>
        <w:spacing w:line="330" w:lineRule="exact"/>
        <w:rPr>
          <w:rFonts w:ascii="Calibri" w:hAnsi="Calibri"/>
          <w:lang w:val="sr-Cyrl-CS"/>
        </w:rPr>
      </w:pPr>
    </w:p>
    <w:p w:rsidR="00BE3334" w:rsidRPr="00E02B24" w:rsidRDefault="00BE3334" w:rsidP="00BE3334">
      <w:pPr>
        <w:widowControl w:val="0"/>
        <w:autoSpaceDE w:val="0"/>
        <w:autoSpaceDN w:val="0"/>
        <w:adjustRightInd w:val="0"/>
        <w:spacing w:line="1" w:lineRule="exact"/>
        <w:rPr>
          <w:rFonts w:ascii="Calibri" w:hAnsi="Calibri" w:cs="Symbol"/>
          <w:color w:val="FF0000"/>
        </w:rPr>
      </w:pPr>
    </w:p>
    <w:p w:rsidR="00D45E49" w:rsidRDefault="00D45E49" w:rsidP="00A0337D">
      <w:pPr>
        <w:ind w:firstLine="426"/>
        <w:rPr>
          <w:rFonts w:ascii="Calibri" w:hAnsi="Calibri" w:cs="Symbol"/>
          <w:lang w:val="sr-Cyrl-CS"/>
        </w:rPr>
      </w:pPr>
      <w:r>
        <w:rPr>
          <w:rFonts w:ascii="Calibri" w:hAnsi="Calibri" w:cs="Symbol"/>
          <w:lang w:val="sr-Cyrl-CS"/>
        </w:rPr>
        <w:t>Преко културне и јавне делатности школе, секција и ваннаставних активности, школа планира унапређење сопственог рада и напретка ученика.</w:t>
      </w:r>
    </w:p>
    <w:p w:rsidR="00D45E49" w:rsidRDefault="00D45E49" w:rsidP="00A0337D">
      <w:pPr>
        <w:ind w:firstLine="426"/>
        <w:rPr>
          <w:rFonts w:ascii="Calibri" w:hAnsi="Calibri" w:cs="Symbol"/>
          <w:lang w:val="sr-Cyrl-CS"/>
        </w:rPr>
      </w:pPr>
      <w:r>
        <w:rPr>
          <w:rFonts w:ascii="Calibri" w:hAnsi="Calibri" w:cs="Symbol"/>
          <w:lang w:val="sr-Cyrl-CS"/>
        </w:rPr>
        <w:t>Циљ нам је да се успостави континуирана сарадња са породицом и свим чиниоцима друштвене заједнице ради јединственог дело</w:t>
      </w:r>
      <w:r w:rsidR="0085252A">
        <w:rPr>
          <w:rFonts w:ascii="Calibri" w:hAnsi="Calibri" w:cs="Symbol"/>
          <w:lang w:val="sr-Cyrl-CS"/>
        </w:rPr>
        <w:t>вања на образовање и васпитање ученика.</w:t>
      </w:r>
    </w:p>
    <w:p w:rsidR="00A0337D" w:rsidRDefault="00A0337D" w:rsidP="00E73AD0">
      <w:pPr>
        <w:ind w:firstLine="426"/>
        <w:rPr>
          <w:rFonts w:ascii="Calibri" w:hAnsi="Calibri" w:cs="Symbol"/>
          <w:lang w:val="sr-Cyrl-CS"/>
        </w:rPr>
      </w:pPr>
      <w:r>
        <w:rPr>
          <w:rFonts w:ascii="Calibri" w:hAnsi="Calibri" w:cs="Symbol"/>
          <w:lang w:val="sr-Cyrl-CS"/>
        </w:rPr>
        <w:t>Током сваке школске године,</w:t>
      </w:r>
      <w:r w:rsidR="00D45E49">
        <w:rPr>
          <w:rFonts w:ascii="Calibri" w:hAnsi="Calibri" w:cs="Symbol"/>
          <w:lang w:val="sr-Cyrl-CS"/>
        </w:rPr>
        <w:t xml:space="preserve"> Годишњим планом рада школе</w:t>
      </w:r>
      <w:r>
        <w:rPr>
          <w:rFonts w:ascii="Calibri" w:hAnsi="Calibri" w:cs="Symbol"/>
          <w:lang w:val="sr-Cyrl-CS"/>
        </w:rPr>
        <w:t xml:space="preserve"> предвиђамо активности</w:t>
      </w:r>
      <w:r w:rsidR="0085252A">
        <w:rPr>
          <w:rFonts w:ascii="Calibri" w:hAnsi="Calibri" w:cs="Symbol"/>
          <w:lang w:val="sr-Cyrl-CS"/>
        </w:rPr>
        <w:t xml:space="preserve"> (културне,</w:t>
      </w:r>
      <w:r w:rsidR="00E73AD0">
        <w:rPr>
          <w:rFonts w:ascii="Calibri" w:hAnsi="Calibri" w:cs="Symbol"/>
          <w:lang w:val="sr-Cyrl-CS"/>
        </w:rPr>
        <w:t xml:space="preserve"> јавне,</w:t>
      </w:r>
      <w:r w:rsidR="0085252A">
        <w:rPr>
          <w:rFonts w:ascii="Calibri" w:hAnsi="Calibri" w:cs="Symbol"/>
          <w:lang w:val="sr-Cyrl-CS"/>
        </w:rPr>
        <w:t xml:space="preserve"> ваннаставне и сл.)</w:t>
      </w:r>
      <w:r>
        <w:rPr>
          <w:rFonts w:ascii="Calibri" w:hAnsi="Calibri" w:cs="Symbol"/>
          <w:lang w:val="sr-Cyrl-CS"/>
        </w:rPr>
        <w:t xml:space="preserve"> које су у функцији унапређења развоја ученика и рада школе.</w:t>
      </w:r>
      <w:r w:rsidR="00E73AD0">
        <w:rPr>
          <w:rFonts w:ascii="Calibri" w:hAnsi="Calibri" w:cs="Symbol"/>
          <w:lang w:val="sr-Cyrl-CS"/>
        </w:rPr>
        <w:t xml:space="preserve"> Кроз све доле наведене активности, акценат се ставља и на развој међупредметних компетенција ученика</w:t>
      </w:r>
      <w:r w:rsidR="00E73AD0" w:rsidRPr="00E73AD0">
        <w:rPr>
          <w:rFonts w:ascii="Calibri" w:hAnsi="Calibri" w:cs="Symbol"/>
          <w:i/>
          <w:lang w:val="sr-Cyrl-CS"/>
        </w:rPr>
        <w:t>.</w:t>
      </w:r>
      <w:r w:rsidRPr="00E73AD0">
        <w:rPr>
          <w:rFonts w:ascii="Calibri" w:hAnsi="Calibri" w:cs="Symbol"/>
          <w:i/>
          <w:lang w:val="sr-Cyrl-CS"/>
        </w:rPr>
        <w:t xml:space="preserve"> </w:t>
      </w:r>
      <w:r w:rsidRPr="00E73AD0">
        <w:rPr>
          <w:rFonts w:ascii="Calibri" w:hAnsi="Calibri" w:cs="Symbol"/>
          <w:lang w:val="sr-Cyrl-CS"/>
        </w:rPr>
        <w:t>Активности су следеће: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2547"/>
        <w:gridCol w:w="2547"/>
        <w:gridCol w:w="2547"/>
      </w:tblGrid>
      <w:tr w:rsidR="00A0337D" w:rsidRPr="00854F45" w:rsidTr="00854F45">
        <w:tc>
          <w:tcPr>
            <w:tcW w:w="2547" w:type="dxa"/>
            <w:vAlign w:val="center"/>
          </w:tcPr>
          <w:p w:rsidR="00A0337D" w:rsidRPr="00854F45" w:rsidRDefault="00A0337D" w:rsidP="00B35194">
            <w:pPr>
              <w:rPr>
                <w:rFonts w:ascii="Calibri" w:hAnsi="Calibri" w:cs="Symbol"/>
                <w:b/>
                <w:i/>
                <w:sz w:val="22"/>
                <w:szCs w:val="22"/>
                <w:lang w:val="sr-Cyrl-CS"/>
              </w:rPr>
            </w:pPr>
            <w:r w:rsidRPr="00854F45">
              <w:rPr>
                <w:rFonts w:ascii="Calibri" w:hAnsi="Calibri" w:cs="Symbol"/>
                <w:b/>
                <w:i/>
                <w:sz w:val="22"/>
                <w:szCs w:val="22"/>
                <w:lang w:val="sr-Cyrl-CS"/>
              </w:rPr>
              <w:t>А</w:t>
            </w:r>
            <w:r w:rsidR="00B35194" w:rsidRPr="00854F45">
              <w:rPr>
                <w:rFonts w:ascii="Calibri" w:hAnsi="Calibri" w:cs="Symbol"/>
                <w:b/>
                <w:i/>
                <w:sz w:val="22"/>
                <w:szCs w:val="22"/>
                <w:lang w:val="sr-Cyrl-CS"/>
              </w:rPr>
              <w:t>кти</w:t>
            </w:r>
            <w:r w:rsidRPr="00854F45">
              <w:rPr>
                <w:rFonts w:ascii="Calibri" w:hAnsi="Calibri" w:cs="Symbol"/>
                <w:b/>
                <w:i/>
                <w:sz w:val="22"/>
                <w:szCs w:val="22"/>
                <w:lang w:val="sr-Cyrl-CS"/>
              </w:rPr>
              <w:t xml:space="preserve">вности </w:t>
            </w:r>
          </w:p>
        </w:tc>
        <w:tc>
          <w:tcPr>
            <w:tcW w:w="2547" w:type="dxa"/>
            <w:vAlign w:val="center"/>
          </w:tcPr>
          <w:p w:rsidR="00A0337D" w:rsidRPr="00854F45" w:rsidRDefault="00B35194" w:rsidP="00B35194">
            <w:pPr>
              <w:rPr>
                <w:rFonts w:ascii="Calibri" w:hAnsi="Calibri" w:cs="Symbol"/>
                <w:b/>
                <w:i/>
                <w:sz w:val="22"/>
                <w:szCs w:val="22"/>
                <w:lang w:val="sr-Cyrl-CS"/>
              </w:rPr>
            </w:pPr>
            <w:r w:rsidRPr="00854F45">
              <w:rPr>
                <w:rFonts w:ascii="Calibri" w:hAnsi="Calibri" w:cs="Symbol"/>
                <w:b/>
                <w:i/>
                <w:sz w:val="22"/>
                <w:szCs w:val="22"/>
                <w:lang w:val="sr-Cyrl-CS"/>
              </w:rPr>
              <w:t>Време реализације</w:t>
            </w:r>
          </w:p>
        </w:tc>
        <w:tc>
          <w:tcPr>
            <w:tcW w:w="2547" w:type="dxa"/>
            <w:vAlign w:val="center"/>
          </w:tcPr>
          <w:p w:rsidR="00A0337D" w:rsidRPr="00854F45" w:rsidRDefault="00B35194" w:rsidP="00B35194">
            <w:pPr>
              <w:rPr>
                <w:rFonts w:ascii="Calibri" w:hAnsi="Calibri" w:cs="Symbol"/>
                <w:b/>
                <w:i/>
                <w:sz w:val="22"/>
                <w:szCs w:val="22"/>
                <w:lang w:val="sr-Cyrl-CS"/>
              </w:rPr>
            </w:pPr>
            <w:r w:rsidRPr="00854F45">
              <w:rPr>
                <w:rFonts w:ascii="Calibri" w:hAnsi="Calibri" w:cs="Symbol"/>
                <w:b/>
                <w:i/>
                <w:sz w:val="22"/>
                <w:szCs w:val="22"/>
                <w:lang w:val="sr-Cyrl-CS"/>
              </w:rPr>
              <w:t>Носиоци реализације</w:t>
            </w:r>
          </w:p>
        </w:tc>
        <w:tc>
          <w:tcPr>
            <w:tcW w:w="2547" w:type="dxa"/>
            <w:vAlign w:val="center"/>
          </w:tcPr>
          <w:p w:rsidR="00A0337D" w:rsidRPr="00854F45" w:rsidRDefault="00B35194" w:rsidP="00B35194">
            <w:pPr>
              <w:rPr>
                <w:rFonts w:ascii="Calibri" w:hAnsi="Calibri" w:cs="Symbol"/>
                <w:b/>
                <w:i/>
                <w:sz w:val="22"/>
                <w:szCs w:val="22"/>
                <w:lang w:val="sr-Cyrl-CS"/>
              </w:rPr>
            </w:pPr>
            <w:r w:rsidRPr="00854F45">
              <w:rPr>
                <w:rFonts w:ascii="Calibri" w:hAnsi="Calibri" w:cs="Symbol"/>
                <w:b/>
                <w:i/>
                <w:sz w:val="22"/>
                <w:szCs w:val="22"/>
                <w:lang w:val="sr-Cyrl-CS"/>
              </w:rPr>
              <w:t>Критеријум успеха</w:t>
            </w:r>
          </w:p>
        </w:tc>
      </w:tr>
      <w:tr w:rsidR="00A0337D" w:rsidRPr="00854F45" w:rsidTr="00854F45">
        <w:tc>
          <w:tcPr>
            <w:tcW w:w="2547" w:type="dxa"/>
            <w:vAlign w:val="center"/>
          </w:tcPr>
          <w:p w:rsidR="00A0337D" w:rsidRPr="00854F45" w:rsidRDefault="00B35194" w:rsidP="00B35194">
            <w:pPr>
              <w:rPr>
                <w:rFonts w:ascii="Calibri" w:hAnsi="Calibri" w:cs="Symbol"/>
                <w:sz w:val="20"/>
                <w:szCs w:val="20"/>
                <w:lang w:val="sr-Cyrl-CS"/>
              </w:rPr>
            </w:pPr>
            <w:r w:rsidRPr="00854F45">
              <w:rPr>
                <w:rFonts w:ascii="Calibri" w:hAnsi="Calibri" w:cs="Symbol"/>
                <w:sz w:val="20"/>
                <w:szCs w:val="20"/>
                <w:lang w:val="sr-Cyrl-CS"/>
              </w:rPr>
              <w:t>Рад сецкија</w:t>
            </w:r>
            <w:r w:rsidR="0085252A">
              <w:rPr>
                <w:rFonts w:ascii="Calibri" w:hAnsi="Calibri" w:cs="Symbol"/>
                <w:sz w:val="20"/>
                <w:szCs w:val="20"/>
                <w:lang w:val="sr-Cyrl-CS"/>
              </w:rPr>
              <w:t xml:space="preserve"> (понудити ученицима што већи број секција)</w:t>
            </w:r>
          </w:p>
        </w:tc>
        <w:tc>
          <w:tcPr>
            <w:tcW w:w="2547" w:type="dxa"/>
            <w:vAlign w:val="center"/>
          </w:tcPr>
          <w:p w:rsidR="00A0337D" w:rsidRPr="00854F45" w:rsidRDefault="00B35194" w:rsidP="00B35194">
            <w:pPr>
              <w:rPr>
                <w:rFonts w:ascii="Calibri" w:hAnsi="Calibri" w:cs="Symbol"/>
                <w:sz w:val="20"/>
                <w:szCs w:val="20"/>
                <w:lang w:val="sr-Cyrl-CS"/>
              </w:rPr>
            </w:pPr>
            <w:r w:rsidRPr="00854F45">
              <w:rPr>
                <w:rFonts w:ascii="Calibri" w:hAnsi="Calibri" w:cs="Symbol"/>
                <w:sz w:val="20"/>
                <w:szCs w:val="20"/>
                <w:lang w:val="sr-Cyrl-CS"/>
              </w:rPr>
              <w:t>Током школске године</w:t>
            </w:r>
          </w:p>
        </w:tc>
        <w:tc>
          <w:tcPr>
            <w:tcW w:w="2547" w:type="dxa"/>
            <w:vAlign w:val="center"/>
          </w:tcPr>
          <w:p w:rsidR="00A0337D" w:rsidRPr="00854F45" w:rsidRDefault="00B35194" w:rsidP="00B35194">
            <w:pPr>
              <w:rPr>
                <w:rFonts w:ascii="Calibri" w:hAnsi="Calibri" w:cs="Symbol"/>
                <w:sz w:val="20"/>
                <w:szCs w:val="20"/>
                <w:lang w:val="sr-Cyrl-CS"/>
              </w:rPr>
            </w:pPr>
            <w:r w:rsidRPr="00854F45">
              <w:rPr>
                <w:rFonts w:ascii="Calibri" w:hAnsi="Calibri" w:cs="Symbol"/>
                <w:sz w:val="20"/>
                <w:szCs w:val="20"/>
                <w:lang w:val="sr-Cyrl-CS"/>
              </w:rPr>
              <w:t>Наставници, ученици</w:t>
            </w:r>
          </w:p>
        </w:tc>
        <w:tc>
          <w:tcPr>
            <w:tcW w:w="2547" w:type="dxa"/>
            <w:vAlign w:val="center"/>
          </w:tcPr>
          <w:p w:rsidR="00A0337D" w:rsidRPr="00854F45" w:rsidRDefault="00B35194" w:rsidP="00B35194">
            <w:pPr>
              <w:rPr>
                <w:rFonts w:ascii="Calibri" w:hAnsi="Calibri" w:cs="Symbol"/>
                <w:sz w:val="20"/>
                <w:szCs w:val="20"/>
                <w:lang w:val="sr-Cyrl-CS"/>
              </w:rPr>
            </w:pPr>
            <w:r w:rsidRPr="00854F45">
              <w:rPr>
                <w:rFonts w:ascii="Calibri" w:hAnsi="Calibri" w:cs="Symbol"/>
                <w:sz w:val="20"/>
                <w:szCs w:val="20"/>
                <w:lang w:val="sr-Cyrl-CS"/>
              </w:rPr>
              <w:t>У раду секција учествује већи број ученика него предходне школске год.</w:t>
            </w:r>
          </w:p>
        </w:tc>
      </w:tr>
      <w:tr w:rsidR="00D6661A" w:rsidRPr="00854F45" w:rsidTr="00854F45">
        <w:tc>
          <w:tcPr>
            <w:tcW w:w="2547" w:type="dxa"/>
            <w:vAlign w:val="center"/>
          </w:tcPr>
          <w:p w:rsidR="00D6661A" w:rsidRPr="00854F45" w:rsidRDefault="00D6661A" w:rsidP="00B35194">
            <w:pPr>
              <w:rPr>
                <w:rFonts w:ascii="Calibri" w:hAnsi="Calibri" w:cs="Symbol"/>
                <w:sz w:val="20"/>
                <w:szCs w:val="20"/>
                <w:lang w:val="sr-Cyrl-CS"/>
              </w:rPr>
            </w:pPr>
            <w:r>
              <w:rPr>
                <w:rFonts w:ascii="Calibri" w:hAnsi="Calibri" w:cs="Symbol"/>
                <w:sz w:val="20"/>
                <w:szCs w:val="20"/>
                <w:lang w:val="sr-Cyrl-CS"/>
              </w:rPr>
              <w:t>Посета сајуму књига</w:t>
            </w:r>
          </w:p>
        </w:tc>
        <w:tc>
          <w:tcPr>
            <w:tcW w:w="2547" w:type="dxa"/>
            <w:vAlign w:val="center"/>
          </w:tcPr>
          <w:p w:rsidR="00D6661A" w:rsidRPr="00854F45" w:rsidRDefault="00D6661A" w:rsidP="00B35194">
            <w:pPr>
              <w:rPr>
                <w:rFonts w:ascii="Calibri" w:hAnsi="Calibri" w:cs="Symbol"/>
                <w:sz w:val="20"/>
                <w:szCs w:val="20"/>
                <w:lang w:val="sr-Cyrl-CS"/>
              </w:rPr>
            </w:pPr>
            <w:r>
              <w:rPr>
                <w:rFonts w:ascii="Calibri" w:hAnsi="Calibri" w:cs="Symbol"/>
                <w:sz w:val="20"/>
                <w:szCs w:val="20"/>
                <w:lang w:val="sr-Cyrl-CS"/>
              </w:rPr>
              <w:t>Крај октобра</w:t>
            </w:r>
          </w:p>
        </w:tc>
        <w:tc>
          <w:tcPr>
            <w:tcW w:w="2547" w:type="dxa"/>
            <w:vAlign w:val="center"/>
          </w:tcPr>
          <w:p w:rsidR="00D6661A" w:rsidRPr="00854F45" w:rsidRDefault="00D6661A" w:rsidP="00B35194">
            <w:pPr>
              <w:rPr>
                <w:rFonts w:ascii="Calibri" w:hAnsi="Calibri" w:cs="Symbol"/>
                <w:sz w:val="20"/>
                <w:szCs w:val="20"/>
                <w:lang w:val="sr-Cyrl-CS"/>
              </w:rPr>
            </w:pPr>
            <w:r>
              <w:rPr>
                <w:rFonts w:ascii="Calibri" w:hAnsi="Calibri" w:cs="Symbol"/>
                <w:sz w:val="20"/>
                <w:szCs w:val="20"/>
                <w:lang w:val="sr-Cyrl-CS"/>
              </w:rPr>
              <w:t>Ученички парламент</w:t>
            </w:r>
          </w:p>
        </w:tc>
        <w:tc>
          <w:tcPr>
            <w:tcW w:w="2547" w:type="dxa"/>
            <w:vAlign w:val="center"/>
          </w:tcPr>
          <w:p w:rsidR="00D6661A" w:rsidRPr="00854F45" w:rsidRDefault="00D6661A" w:rsidP="00B35194">
            <w:pPr>
              <w:rPr>
                <w:rFonts w:ascii="Calibri" w:hAnsi="Calibri" w:cs="Symbol"/>
                <w:sz w:val="20"/>
                <w:szCs w:val="20"/>
                <w:lang w:val="sr-Cyrl-CS"/>
              </w:rPr>
            </w:pPr>
            <w:r>
              <w:rPr>
                <w:rFonts w:ascii="Calibri" w:hAnsi="Calibri" w:cs="Symbol"/>
                <w:sz w:val="20"/>
                <w:szCs w:val="20"/>
                <w:lang w:val="sr-Cyrl-CS"/>
              </w:rPr>
              <w:t>Организована посета сајму књига</w:t>
            </w:r>
          </w:p>
        </w:tc>
      </w:tr>
      <w:tr w:rsidR="00D6661A" w:rsidRPr="00854F45" w:rsidTr="00854F45">
        <w:tc>
          <w:tcPr>
            <w:tcW w:w="2547" w:type="dxa"/>
            <w:vAlign w:val="center"/>
          </w:tcPr>
          <w:p w:rsidR="00D6661A" w:rsidRPr="00854F45" w:rsidRDefault="00D6661A" w:rsidP="00B35194">
            <w:pPr>
              <w:rPr>
                <w:rFonts w:ascii="Calibri" w:hAnsi="Calibri" w:cs="Symbol"/>
                <w:sz w:val="20"/>
                <w:szCs w:val="20"/>
                <w:lang w:val="sr-Cyrl-CS"/>
              </w:rPr>
            </w:pPr>
            <w:r>
              <w:rPr>
                <w:rFonts w:ascii="Calibri" w:hAnsi="Calibri" w:cs="Symbol"/>
                <w:sz w:val="20"/>
                <w:szCs w:val="20"/>
                <w:lang w:val="sr-Cyrl-CS"/>
              </w:rPr>
              <w:t>Обележавање дана Толеранције, 16. новембар</w:t>
            </w:r>
          </w:p>
        </w:tc>
        <w:tc>
          <w:tcPr>
            <w:tcW w:w="2547" w:type="dxa"/>
            <w:vAlign w:val="center"/>
          </w:tcPr>
          <w:p w:rsidR="00D6661A" w:rsidRPr="00854F45" w:rsidRDefault="00D6661A" w:rsidP="00B35194">
            <w:pPr>
              <w:rPr>
                <w:rFonts w:ascii="Calibri" w:hAnsi="Calibri" w:cs="Symbol"/>
                <w:sz w:val="20"/>
                <w:szCs w:val="20"/>
                <w:lang w:val="sr-Cyrl-CS"/>
              </w:rPr>
            </w:pPr>
            <w:r>
              <w:rPr>
                <w:rFonts w:ascii="Calibri" w:hAnsi="Calibri" w:cs="Symbol"/>
                <w:sz w:val="20"/>
                <w:szCs w:val="20"/>
                <w:lang w:val="sr-Cyrl-CS"/>
              </w:rPr>
              <w:t>15. новембар</w:t>
            </w:r>
          </w:p>
        </w:tc>
        <w:tc>
          <w:tcPr>
            <w:tcW w:w="2547" w:type="dxa"/>
            <w:vAlign w:val="center"/>
          </w:tcPr>
          <w:p w:rsidR="00D6661A" w:rsidRPr="00854F45" w:rsidRDefault="00D6661A" w:rsidP="00B35194">
            <w:pPr>
              <w:rPr>
                <w:rFonts w:ascii="Calibri" w:hAnsi="Calibri" w:cs="Symbol"/>
                <w:sz w:val="20"/>
                <w:szCs w:val="20"/>
                <w:lang w:val="sr-Cyrl-CS"/>
              </w:rPr>
            </w:pPr>
            <w:r>
              <w:rPr>
                <w:rFonts w:ascii="Calibri" w:hAnsi="Calibri" w:cs="Symbol"/>
                <w:sz w:val="20"/>
                <w:szCs w:val="20"/>
                <w:lang w:val="sr-Cyrl-CS"/>
              </w:rPr>
              <w:t>Секција – Читалачки клуб</w:t>
            </w:r>
          </w:p>
        </w:tc>
        <w:tc>
          <w:tcPr>
            <w:tcW w:w="2547" w:type="dxa"/>
            <w:vAlign w:val="center"/>
          </w:tcPr>
          <w:p w:rsidR="00D6661A" w:rsidRPr="00854F45" w:rsidRDefault="00D6661A" w:rsidP="00B35194">
            <w:pPr>
              <w:rPr>
                <w:rFonts w:ascii="Calibri" w:hAnsi="Calibri" w:cs="Symbol"/>
                <w:sz w:val="20"/>
                <w:szCs w:val="20"/>
                <w:lang w:val="sr-Cyrl-CS"/>
              </w:rPr>
            </w:pPr>
            <w:r>
              <w:rPr>
                <w:rFonts w:ascii="Calibri" w:hAnsi="Calibri" w:cs="Symbol"/>
                <w:sz w:val="20"/>
                <w:szCs w:val="20"/>
                <w:lang w:val="sr-Cyrl-CS"/>
              </w:rPr>
              <w:t>Реализована је активност по плану рада секције</w:t>
            </w:r>
          </w:p>
        </w:tc>
      </w:tr>
      <w:tr w:rsidR="00A0337D" w:rsidRPr="00854F45" w:rsidTr="00854F45">
        <w:tc>
          <w:tcPr>
            <w:tcW w:w="2547" w:type="dxa"/>
            <w:vAlign w:val="center"/>
          </w:tcPr>
          <w:p w:rsidR="00A0337D" w:rsidRPr="00854F45" w:rsidRDefault="00B35194" w:rsidP="00B35194">
            <w:pPr>
              <w:rPr>
                <w:rFonts w:ascii="Calibri" w:hAnsi="Calibri" w:cs="Symbol"/>
                <w:sz w:val="20"/>
                <w:szCs w:val="20"/>
                <w:lang w:val="sr-Cyrl-CS"/>
              </w:rPr>
            </w:pPr>
            <w:r w:rsidRPr="00854F45">
              <w:rPr>
                <w:rFonts w:ascii="Calibri" w:hAnsi="Calibri" w:cs="Symbol"/>
                <w:sz w:val="20"/>
                <w:szCs w:val="20"/>
                <w:lang w:val="sr-Cyrl-CS"/>
              </w:rPr>
              <w:t>Дан борбе против сиде</w:t>
            </w:r>
          </w:p>
        </w:tc>
        <w:tc>
          <w:tcPr>
            <w:tcW w:w="2547" w:type="dxa"/>
            <w:vAlign w:val="center"/>
          </w:tcPr>
          <w:p w:rsidR="00A0337D" w:rsidRPr="00854F45" w:rsidRDefault="00B35194" w:rsidP="00B35194">
            <w:pPr>
              <w:rPr>
                <w:rFonts w:ascii="Calibri" w:hAnsi="Calibri" w:cs="Symbol"/>
                <w:sz w:val="20"/>
                <w:szCs w:val="20"/>
                <w:lang w:val="sr-Cyrl-CS"/>
              </w:rPr>
            </w:pPr>
            <w:r w:rsidRPr="00854F45">
              <w:rPr>
                <w:rFonts w:ascii="Calibri" w:hAnsi="Calibri" w:cs="Symbol"/>
                <w:sz w:val="20"/>
                <w:szCs w:val="20"/>
                <w:lang w:val="sr-Cyrl-CS"/>
              </w:rPr>
              <w:t xml:space="preserve">1.децембар </w:t>
            </w:r>
          </w:p>
        </w:tc>
        <w:tc>
          <w:tcPr>
            <w:tcW w:w="2547" w:type="dxa"/>
            <w:vAlign w:val="center"/>
          </w:tcPr>
          <w:p w:rsidR="00A0337D" w:rsidRPr="00854F45" w:rsidRDefault="00B35194" w:rsidP="00B35194">
            <w:pPr>
              <w:rPr>
                <w:rFonts w:ascii="Calibri" w:hAnsi="Calibri" w:cs="Symbol"/>
                <w:sz w:val="20"/>
                <w:szCs w:val="20"/>
                <w:lang w:val="sr-Cyrl-CS"/>
              </w:rPr>
            </w:pPr>
            <w:r w:rsidRPr="00854F45">
              <w:rPr>
                <w:rFonts w:ascii="Calibri" w:hAnsi="Calibri" w:cs="Symbol"/>
                <w:sz w:val="20"/>
                <w:szCs w:val="20"/>
                <w:lang w:val="sr-Cyrl-CS"/>
              </w:rPr>
              <w:t>Одељенске старешине, представници Дома здравља</w:t>
            </w:r>
          </w:p>
        </w:tc>
        <w:tc>
          <w:tcPr>
            <w:tcW w:w="2547" w:type="dxa"/>
            <w:vAlign w:val="center"/>
          </w:tcPr>
          <w:p w:rsidR="00A0337D" w:rsidRPr="00854F45" w:rsidRDefault="00B35194" w:rsidP="00B35194">
            <w:pPr>
              <w:rPr>
                <w:rFonts w:ascii="Calibri" w:hAnsi="Calibri" w:cs="Symbol"/>
                <w:sz w:val="20"/>
                <w:szCs w:val="20"/>
                <w:lang w:val="sr-Cyrl-CS"/>
              </w:rPr>
            </w:pPr>
            <w:r w:rsidRPr="00854F45">
              <w:rPr>
                <w:rFonts w:ascii="Calibri" w:hAnsi="Calibri" w:cs="Symbol"/>
                <w:sz w:val="20"/>
                <w:szCs w:val="20"/>
                <w:lang w:val="sr-Cyrl-CS"/>
              </w:rPr>
              <w:t>Организовање предавања на тему полно преносивих болести и АИДС-у</w:t>
            </w:r>
          </w:p>
        </w:tc>
      </w:tr>
      <w:tr w:rsidR="00A0337D" w:rsidRPr="00854F45" w:rsidTr="00854F45">
        <w:tc>
          <w:tcPr>
            <w:tcW w:w="2547" w:type="dxa"/>
            <w:vAlign w:val="center"/>
          </w:tcPr>
          <w:p w:rsidR="00A0337D" w:rsidRPr="00854F45" w:rsidRDefault="00EA1ED1" w:rsidP="00B35194">
            <w:pPr>
              <w:rPr>
                <w:rFonts w:ascii="Calibri" w:hAnsi="Calibri" w:cs="Symbol"/>
                <w:sz w:val="20"/>
                <w:szCs w:val="20"/>
                <w:lang w:val="sr-Cyrl-CS"/>
              </w:rPr>
            </w:pPr>
            <w:r>
              <w:rPr>
                <w:rFonts w:ascii="Calibri" w:hAnsi="Calibri" w:cs="Symbol"/>
                <w:sz w:val="20"/>
                <w:szCs w:val="20"/>
                <w:lang w:val="sr-Cyrl-CS"/>
              </w:rPr>
              <w:t>Обележавање школске славе – Свети Сава</w:t>
            </w:r>
          </w:p>
        </w:tc>
        <w:tc>
          <w:tcPr>
            <w:tcW w:w="2547" w:type="dxa"/>
            <w:vAlign w:val="center"/>
          </w:tcPr>
          <w:p w:rsidR="00A0337D" w:rsidRPr="00854F45" w:rsidRDefault="00EA1ED1" w:rsidP="00B35194">
            <w:pPr>
              <w:rPr>
                <w:rFonts w:ascii="Calibri" w:hAnsi="Calibri" w:cs="Symbol"/>
                <w:sz w:val="20"/>
                <w:szCs w:val="20"/>
                <w:lang w:val="sr-Cyrl-CS"/>
              </w:rPr>
            </w:pPr>
            <w:r>
              <w:rPr>
                <w:rFonts w:ascii="Calibri" w:hAnsi="Calibri" w:cs="Symbol"/>
                <w:sz w:val="20"/>
                <w:szCs w:val="20"/>
                <w:lang w:val="sr-Cyrl-CS"/>
              </w:rPr>
              <w:t>27. јануар</w:t>
            </w:r>
          </w:p>
        </w:tc>
        <w:tc>
          <w:tcPr>
            <w:tcW w:w="2547" w:type="dxa"/>
            <w:vAlign w:val="center"/>
          </w:tcPr>
          <w:p w:rsidR="00A0337D" w:rsidRPr="00854F45" w:rsidRDefault="00B35194" w:rsidP="00B35194">
            <w:pPr>
              <w:rPr>
                <w:rFonts w:ascii="Calibri" w:hAnsi="Calibri" w:cs="Symbol"/>
                <w:sz w:val="20"/>
                <w:szCs w:val="20"/>
                <w:lang w:val="sr-Cyrl-CS"/>
              </w:rPr>
            </w:pPr>
            <w:r w:rsidRPr="00854F45">
              <w:rPr>
                <w:rFonts w:ascii="Calibri" w:hAnsi="Calibri" w:cs="Symbol"/>
                <w:sz w:val="20"/>
                <w:szCs w:val="20"/>
                <w:lang w:val="sr-Cyrl-CS"/>
              </w:rPr>
              <w:t>Директор, наставници, ученици</w:t>
            </w:r>
          </w:p>
        </w:tc>
        <w:tc>
          <w:tcPr>
            <w:tcW w:w="2547" w:type="dxa"/>
            <w:vAlign w:val="center"/>
          </w:tcPr>
          <w:p w:rsidR="00A0337D" w:rsidRPr="00854F45" w:rsidRDefault="00EA1ED1" w:rsidP="00B35194">
            <w:pPr>
              <w:rPr>
                <w:rFonts w:ascii="Calibri" w:hAnsi="Calibri" w:cs="Symbol"/>
                <w:sz w:val="20"/>
                <w:szCs w:val="20"/>
                <w:lang w:val="sr-Cyrl-CS"/>
              </w:rPr>
            </w:pPr>
            <w:r>
              <w:rPr>
                <w:rFonts w:ascii="Calibri" w:hAnsi="Calibri" w:cs="Symbol"/>
                <w:sz w:val="20"/>
                <w:szCs w:val="20"/>
                <w:lang w:val="sr-Cyrl-CS"/>
              </w:rPr>
              <w:t>Активно учешће ученика на светосавској академији</w:t>
            </w:r>
          </w:p>
        </w:tc>
      </w:tr>
      <w:tr w:rsidR="00A0337D" w:rsidRPr="00854F45" w:rsidTr="00854F45">
        <w:tc>
          <w:tcPr>
            <w:tcW w:w="2547" w:type="dxa"/>
            <w:vAlign w:val="center"/>
          </w:tcPr>
          <w:p w:rsidR="00A0337D" w:rsidRPr="00854F45" w:rsidRDefault="004E16CA" w:rsidP="00B35194">
            <w:pPr>
              <w:rPr>
                <w:rFonts w:ascii="Calibri" w:hAnsi="Calibri" w:cs="Symbol"/>
                <w:sz w:val="20"/>
                <w:szCs w:val="20"/>
                <w:lang w:val="sr-Cyrl-CS"/>
              </w:rPr>
            </w:pPr>
            <w:r w:rsidRPr="00854F45">
              <w:rPr>
                <w:rFonts w:ascii="Calibri" w:hAnsi="Calibri" w:cs="Symbol"/>
                <w:sz w:val="20"/>
                <w:szCs w:val="20"/>
                <w:lang w:val="sr-Cyrl-CS"/>
              </w:rPr>
              <w:t>Посета сајму науке и технике</w:t>
            </w:r>
          </w:p>
        </w:tc>
        <w:tc>
          <w:tcPr>
            <w:tcW w:w="2547" w:type="dxa"/>
            <w:vAlign w:val="center"/>
          </w:tcPr>
          <w:p w:rsidR="00A0337D" w:rsidRPr="00854F45" w:rsidRDefault="004E16CA" w:rsidP="00B35194">
            <w:pPr>
              <w:rPr>
                <w:rFonts w:ascii="Calibri" w:hAnsi="Calibri" w:cs="Symbol"/>
                <w:sz w:val="20"/>
                <w:szCs w:val="20"/>
                <w:lang w:val="sr-Cyrl-CS"/>
              </w:rPr>
            </w:pPr>
            <w:r w:rsidRPr="00854F45">
              <w:rPr>
                <w:rFonts w:ascii="Calibri" w:hAnsi="Calibri" w:cs="Symbol"/>
                <w:sz w:val="20"/>
                <w:szCs w:val="20"/>
                <w:lang w:val="sr-Cyrl-CS"/>
              </w:rPr>
              <w:t>Током школске године</w:t>
            </w:r>
          </w:p>
        </w:tc>
        <w:tc>
          <w:tcPr>
            <w:tcW w:w="2547" w:type="dxa"/>
            <w:vAlign w:val="center"/>
          </w:tcPr>
          <w:p w:rsidR="00A0337D" w:rsidRPr="00854F45" w:rsidRDefault="004E16CA" w:rsidP="00B35194">
            <w:pPr>
              <w:rPr>
                <w:rFonts w:ascii="Calibri" w:hAnsi="Calibri" w:cs="Symbol"/>
                <w:sz w:val="20"/>
                <w:szCs w:val="20"/>
                <w:lang w:val="sr-Cyrl-CS"/>
              </w:rPr>
            </w:pPr>
            <w:r w:rsidRPr="00854F45">
              <w:rPr>
                <w:rFonts w:ascii="Calibri" w:hAnsi="Calibri" w:cs="Symbol"/>
                <w:sz w:val="20"/>
                <w:szCs w:val="20"/>
                <w:lang w:val="sr-Cyrl-CS"/>
              </w:rPr>
              <w:t>Предметни наставници</w:t>
            </w:r>
          </w:p>
        </w:tc>
        <w:tc>
          <w:tcPr>
            <w:tcW w:w="2547" w:type="dxa"/>
            <w:vAlign w:val="center"/>
          </w:tcPr>
          <w:p w:rsidR="00A0337D" w:rsidRPr="00854F45" w:rsidRDefault="009D6DB8" w:rsidP="00B35194">
            <w:pPr>
              <w:rPr>
                <w:rFonts w:ascii="Calibri" w:hAnsi="Calibri" w:cs="Symbol"/>
                <w:sz w:val="20"/>
                <w:szCs w:val="20"/>
                <w:lang w:val="sr-Cyrl-CS"/>
              </w:rPr>
            </w:pPr>
            <w:r>
              <w:rPr>
                <w:rFonts w:ascii="Calibri" w:hAnsi="Calibri" w:cs="Symbol"/>
                <w:sz w:val="20"/>
                <w:szCs w:val="20"/>
                <w:lang w:val="sr-Cyrl-CS"/>
              </w:rPr>
              <w:t>Одлазак 75</w:t>
            </w:r>
            <w:r w:rsidR="004E16CA" w:rsidRPr="00854F45">
              <w:rPr>
                <w:rFonts w:ascii="Calibri" w:hAnsi="Calibri" w:cs="Symbol"/>
                <w:sz w:val="20"/>
                <w:szCs w:val="20"/>
                <w:lang w:val="sr-Cyrl-CS"/>
              </w:rPr>
              <w:t>% ученика</w:t>
            </w:r>
            <w:r>
              <w:rPr>
                <w:rFonts w:ascii="Calibri" w:hAnsi="Calibri" w:cs="Symbol"/>
                <w:sz w:val="20"/>
                <w:szCs w:val="20"/>
                <w:lang w:val="sr-Cyrl-CS"/>
              </w:rPr>
              <w:t xml:space="preserve"> завршног разреда</w:t>
            </w:r>
            <w:r w:rsidR="004E16CA" w:rsidRPr="00854F45">
              <w:rPr>
                <w:rFonts w:ascii="Calibri" w:hAnsi="Calibri" w:cs="Symbol"/>
                <w:sz w:val="20"/>
                <w:szCs w:val="20"/>
                <w:lang w:val="sr-Cyrl-CS"/>
              </w:rPr>
              <w:t xml:space="preserve"> на сајам </w:t>
            </w:r>
            <w:r w:rsidR="00C008C6">
              <w:rPr>
                <w:rFonts w:ascii="Calibri" w:hAnsi="Calibri" w:cs="Symbol"/>
                <w:sz w:val="20"/>
                <w:szCs w:val="20"/>
                <w:lang w:val="sr-Cyrl-CS"/>
              </w:rPr>
              <w:t xml:space="preserve">науке и </w:t>
            </w:r>
            <w:r w:rsidR="004E16CA" w:rsidRPr="00854F45">
              <w:rPr>
                <w:rFonts w:ascii="Calibri" w:hAnsi="Calibri" w:cs="Symbol"/>
                <w:sz w:val="20"/>
                <w:szCs w:val="20"/>
                <w:lang w:val="sr-Cyrl-CS"/>
              </w:rPr>
              <w:t>технике</w:t>
            </w:r>
          </w:p>
        </w:tc>
      </w:tr>
      <w:tr w:rsidR="00A0337D" w:rsidRPr="00854F45" w:rsidTr="00854F45">
        <w:tc>
          <w:tcPr>
            <w:tcW w:w="2547" w:type="dxa"/>
            <w:vAlign w:val="center"/>
          </w:tcPr>
          <w:p w:rsidR="00A0337D" w:rsidRPr="00854F45" w:rsidRDefault="004E16CA" w:rsidP="00B35194">
            <w:pPr>
              <w:rPr>
                <w:rFonts w:ascii="Calibri" w:hAnsi="Calibri" w:cs="Symbol"/>
                <w:sz w:val="20"/>
                <w:szCs w:val="20"/>
                <w:lang w:val="sr-Cyrl-CS"/>
              </w:rPr>
            </w:pPr>
            <w:r w:rsidRPr="00854F45">
              <w:rPr>
                <w:rFonts w:ascii="Calibri" w:hAnsi="Calibri" w:cs="Symbol"/>
                <w:sz w:val="20"/>
                <w:szCs w:val="20"/>
                <w:lang w:val="sr-Cyrl-CS"/>
              </w:rPr>
              <w:t>Организовање, припрема и учешће на такмичењима</w:t>
            </w:r>
          </w:p>
        </w:tc>
        <w:tc>
          <w:tcPr>
            <w:tcW w:w="2547" w:type="dxa"/>
            <w:vAlign w:val="center"/>
          </w:tcPr>
          <w:p w:rsidR="00A0337D" w:rsidRPr="00854F45" w:rsidRDefault="004E16CA" w:rsidP="00B35194">
            <w:pPr>
              <w:rPr>
                <w:rFonts w:ascii="Calibri" w:hAnsi="Calibri" w:cs="Symbol"/>
                <w:sz w:val="20"/>
                <w:szCs w:val="20"/>
                <w:lang w:val="sr-Cyrl-CS"/>
              </w:rPr>
            </w:pPr>
            <w:r w:rsidRPr="00854F45">
              <w:rPr>
                <w:rFonts w:ascii="Calibri" w:hAnsi="Calibri" w:cs="Symbol"/>
                <w:sz w:val="20"/>
                <w:szCs w:val="20"/>
                <w:lang w:val="sr-Cyrl-CS"/>
              </w:rPr>
              <w:t>Током школске године</w:t>
            </w:r>
          </w:p>
        </w:tc>
        <w:tc>
          <w:tcPr>
            <w:tcW w:w="2547" w:type="dxa"/>
            <w:vAlign w:val="center"/>
          </w:tcPr>
          <w:p w:rsidR="00A0337D" w:rsidRPr="00854F45" w:rsidRDefault="004E16CA" w:rsidP="00B35194">
            <w:pPr>
              <w:rPr>
                <w:rFonts w:ascii="Calibri" w:hAnsi="Calibri" w:cs="Symbol"/>
                <w:sz w:val="20"/>
                <w:szCs w:val="20"/>
                <w:lang w:val="sr-Cyrl-CS"/>
              </w:rPr>
            </w:pPr>
            <w:r w:rsidRPr="00854F45">
              <w:rPr>
                <w:rFonts w:ascii="Calibri" w:hAnsi="Calibri" w:cs="Symbol"/>
                <w:sz w:val="20"/>
                <w:szCs w:val="20"/>
                <w:lang w:val="sr-Cyrl-CS"/>
              </w:rPr>
              <w:t>Наставници, директор</w:t>
            </w:r>
          </w:p>
        </w:tc>
        <w:tc>
          <w:tcPr>
            <w:tcW w:w="2547" w:type="dxa"/>
            <w:vAlign w:val="center"/>
          </w:tcPr>
          <w:p w:rsidR="00A0337D" w:rsidRPr="00854F45" w:rsidRDefault="004E16CA" w:rsidP="00B35194">
            <w:pPr>
              <w:rPr>
                <w:rFonts w:ascii="Calibri" w:hAnsi="Calibri" w:cs="Symbol"/>
                <w:sz w:val="20"/>
                <w:szCs w:val="20"/>
                <w:lang w:val="sr-Cyrl-CS"/>
              </w:rPr>
            </w:pPr>
            <w:r w:rsidRPr="00854F45">
              <w:rPr>
                <w:rFonts w:ascii="Calibri" w:hAnsi="Calibri" w:cs="Symbol"/>
                <w:sz w:val="20"/>
                <w:szCs w:val="20"/>
                <w:lang w:val="sr-Cyrl-CS"/>
              </w:rPr>
              <w:t>Резултати са такмичења</w:t>
            </w:r>
          </w:p>
        </w:tc>
      </w:tr>
      <w:tr w:rsidR="009D1D05" w:rsidRPr="00854F45" w:rsidTr="00854F45">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Пројектна настава</w:t>
            </w:r>
          </w:p>
        </w:tc>
        <w:tc>
          <w:tcPr>
            <w:tcW w:w="2547" w:type="dxa"/>
            <w:vAlign w:val="center"/>
          </w:tcPr>
          <w:p w:rsidR="009D1D05" w:rsidRPr="00854F45" w:rsidRDefault="009D1D05" w:rsidP="00D41AEE">
            <w:pPr>
              <w:rPr>
                <w:rFonts w:ascii="Calibri" w:hAnsi="Calibri" w:cs="Symbol"/>
                <w:sz w:val="20"/>
                <w:szCs w:val="20"/>
                <w:lang w:val="sr-Cyrl-CS"/>
              </w:rPr>
            </w:pPr>
            <w:r w:rsidRPr="00854F45">
              <w:rPr>
                <w:rFonts w:ascii="Calibri" w:hAnsi="Calibri" w:cs="Symbol"/>
                <w:sz w:val="20"/>
                <w:szCs w:val="20"/>
                <w:lang w:val="sr-Cyrl-CS"/>
              </w:rPr>
              <w:t>Током школске године</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Наставници који су пршли обуку везану за пројектну наставу</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Сваки наставник је, у сарадњи са ученицима, успешно реализовао бар један пројекат годишње</w:t>
            </w:r>
          </w:p>
        </w:tc>
      </w:tr>
      <w:tr w:rsidR="009D1D05" w:rsidRPr="00854F45" w:rsidTr="00854F45">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Обележавање дана књиге</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23. април</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Библиотекар, наставници српског језика</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Организоване су активности поводом дана књиге</w:t>
            </w:r>
          </w:p>
        </w:tc>
      </w:tr>
      <w:tr w:rsidR="009D1D05" w:rsidRPr="00854F45" w:rsidTr="00854F45">
        <w:tc>
          <w:tcPr>
            <w:tcW w:w="2547" w:type="dxa"/>
            <w:vAlign w:val="center"/>
          </w:tcPr>
          <w:p w:rsidR="009D1D05" w:rsidRPr="00854F45" w:rsidRDefault="009D1D05" w:rsidP="00B35194">
            <w:pPr>
              <w:rPr>
                <w:rFonts w:ascii="Calibri" w:hAnsi="Calibri" w:cs="Symbol"/>
                <w:sz w:val="20"/>
                <w:szCs w:val="20"/>
                <w:lang w:val="sr-Cyrl-CS"/>
              </w:rPr>
            </w:pPr>
            <w:r w:rsidRPr="00854F45">
              <w:rPr>
                <w:rFonts w:ascii="Calibri" w:hAnsi="Calibri" w:cs="Symbol"/>
                <w:sz w:val="20"/>
                <w:szCs w:val="20"/>
                <w:lang w:val="sr-Cyrl-CS"/>
              </w:rPr>
              <w:lastRenderedPageBreak/>
              <w:t xml:space="preserve">Организовање </w:t>
            </w:r>
            <w:r>
              <w:rPr>
                <w:rFonts w:ascii="Calibri" w:hAnsi="Calibri" w:cs="Symbol"/>
                <w:sz w:val="20"/>
                <w:szCs w:val="20"/>
                <w:lang w:val="sr-Cyrl-CS"/>
              </w:rPr>
              <w:t>спортских активности (спортска олимпијада</w:t>
            </w:r>
            <w:r w:rsidRPr="00854F45">
              <w:rPr>
                <w:rFonts w:ascii="Calibri" w:hAnsi="Calibri" w:cs="Symbol"/>
                <w:sz w:val="20"/>
                <w:szCs w:val="20"/>
                <w:lang w:val="sr-Cyrl-CS"/>
              </w:rPr>
              <w:t>)</w:t>
            </w:r>
          </w:p>
        </w:tc>
        <w:tc>
          <w:tcPr>
            <w:tcW w:w="2547" w:type="dxa"/>
            <w:vAlign w:val="center"/>
          </w:tcPr>
          <w:p w:rsidR="009D1D05" w:rsidRPr="00854F45" w:rsidRDefault="009D1D05" w:rsidP="00B35194">
            <w:pPr>
              <w:rPr>
                <w:rFonts w:ascii="Calibri" w:hAnsi="Calibri" w:cs="Symbol"/>
                <w:sz w:val="20"/>
                <w:szCs w:val="20"/>
                <w:lang w:val="sr-Cyrl-CS"/>
              </w:rPr>
            </w:pPr>
            <w:r w:rsidRPr="00854F45">
              <w:rPr>
                <w:rFonts w:ascii="Calibri" w:hAnsi="Calibri" w:cs="Symbol"/>
                <w:sz w:val="20"/>
                <w:szCs w:val="20"/>
                <w:lang w:val="sr-Cyrl-CS"/>
              </w:rPr>
              <w:t>По једном у првом и другом полугодишту</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Ученички парламент</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Учешће великог броја ученика на спортским играма и учешће ученика 8. разреда основних школа општине Косјерић</w:t>
            </w:r>
          </w:p>
        </w:tc>
      </w:tr>
      <w:tr w:rsidR="009D1D05" w:rsidRPr="00854F45" w:rsidTr="00854F45">
        <w:tc>
          <w:tcPr>
            <w:tcW w:w="2547" w:type="dxa"/>
            <w:vAlign w:val="center"/>
          </w:tcPr>
          <w:p w:rsidR="009D1D05" w:rsidRPr="00854F45" w:rsidRDefault="009D1D05" w:rsidP="00B35194">
            <w:pPr>
              <w:rPr>
                <w:rFonts w:ascii="Calibri" w:hAnsi="Calibri" w:cs="Symbol"/>
                <w:sz w:val="20"/>
                <w:szCs w:val="20"/>
                <w:lang w:val="sr-Cyrl-CS"/>
              </w:rPr>
            </w:pPr>
            <w:r w:rsidRPr="00854F45">
              <w:rPr>
                <w:rFonts w:ascii="Calibri" w:hAnsi="Calibri" w:cs="Symbol"/>
                <w:sz w:val="20"/>
                <w:szCs w:val="20"/>
                <w:lang w:val="sr-Cyrl-CS"/>
              </w:rPr>
              <w:t>Организовање културно-забавних и слободних активности</w:t>
            </w:r>
          </w:p>
        </w:tc>
        <w:tc>
          <w:tcPr>
            <w:tcW w:w="2547" w:type="dxa"/>
            <w:vAlign w:val="center"/>
          </w:tcPr>
          <w:p w:rsidR="009D1D05" w:rsidRPr="00854F45" w:rsidRDefault="009D1D05" w:rsidP="00B35194">
            <w:pPr>
              <w:rPr>
                <w:rFonts w:ascii="Calibri" w:hAnsi="Calibri" w:cs="Symbol"/>
                <w:sz w:val="20"/>
                <w:szCs w:val="20"/>
                <w:lang w:val="sr-Cyrl-CS"/>
              </w:rPr>
            </w:pPr>
            <w:r w:rsidRPr="00854F45">
              <w:rPr>
                <w:rFonts w:ascii="Calibri" w:hAnsi="Calibri" w:cs="Symbol"/>
                <w:sz w:val="20"/>
                <w:szCs w:val="20"/>
                <w:lang w:val="sr-Cyrl-CS"/>
              </w:rPr>
              <w:t>Током школске године</w:t>
            </w:r>
          </w:p>
        </w:tc>
        <w:tc>
          <w:tcPr>
            <w:tcW w:w="2547" w:type="dxa"/>
            <w:vAlign w:val="center"/>
          </w:tcPr>
          <w:p w:rsidR="009D1D05" w:rsidRPr="00854F45" w:rsidRDefault="009D1D05" w:rsidP="00B35194">
            <w:pPr>
              <w:rPr>
                <w:rFonts w:ascii="Calibri" w:hAnsi="Calibri" w:cs="Symbol"/>
                <w:sz w:val="20"/>
                <w:szCs w:val="20"/>
                <w:lang w:val="sr-Cyrl-CS"/>
              </w:rPr>
            </w:pPr>
            <w:r w:rsidRPr="00854F45">
              <w:rPr>
                <w:rFonts w:ascii="Calibri" w:hAnsi="Calibri" w:cs="Symbol"/>
                <w:sz w:val="20"/>
                <w:szCs w:val="20"/>
                <w:lang w:val="sr-Cyrl-CS"/>
              </w:rPr>
              <w:t>Наставници, ученици, родитељи</w:t>
            </w:r>
          </w:p>
        </w:tc>
        <w:tc>
          <w:tcPr>
            <w:tcW w:w="2547" w:type="dxa"/>
            <w:vAlign w:val="center"/>
          </w:tcPr>
          <w:p w:rsidR="009D1D05" w:rsidRPr="00854F45" w:rsidRDefault="009D1D05" w:rsidP="00B35194">
            <w:pPr>
              <w:rPr>
                <w:rFonts w:ascii="Calibri" w:hAnsi="Calibri" w:cs="Symbol"/>
                <w:sz w:val="20"/>
                <w:szCs w:val="20"/>
                <w:lang w:val="sr-Cyrl-CS"/>
              </w:rPr>
            </w:pPr>
            <w:r w:rsidRPr="00854F45">
              <w:rPr>
                <w:rFonts w:ascii="Calibri" w:hAnsi="Calibri" w:cs="Symbol"/>
                <w:sz w:val="20"/>
                <w:szCs w:val="20"/>
                <w:lang w:val="sr-Cyrl-CS"/>
              </w:rPr>
              <w:t>Реализација активности</w:t>
            </w:r>
          </w:p>
        </w:tc>
      </w:tr>
      <w:tr w:rsidR="009D1D05" w:rsidRPr="00854F45" w:rsidTr="00854F45">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Организација екскурзије, излета и посета</w:t>
            </w:r>
          </w:p>
        </w:tc>
        <w:tc>
          <w:tcPr>
            <w:tcW w:w="2547" w:type="dxa"/>
            <w:vAlign w:val="center"/>
          </w:tcPr>
          <w:p w:rsidR="009D1D05" w:rsidRPr="00854F45" w:rsidRDefault="009D1D05" w:rsidP="00ED545A">
            <w:pPr>
              <w:rPr>
                <w:rFonts w:ascii="Calibri" w:hAnsi="Calibri" w:cs="Symbol"/>
                <w:sz w:val="20"/>
                <w:szCs w:val="20"/>
                <w:lang w:val="sr-Cyrl-CS"/>
              </w:rPr>
            </w:pPr>
            <w:r w:rsidRPr="00854F45">
              <w:rPr>
                <w:rFonts w:ascii="Calibri" w:hAnsi="Calibri" w:cs="Symbol"/>
                <w:sz w:val="20"/>
                <w:szCs w:val="20"/>
                <w:lang w:val="sr-Cyrl-CS"/>
              </w:rPr>
              <w:t>Током школске године</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Директор, одељењске старешине</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Реализација предвиђених активности</w:t>
            </w:r>
          </w:p>
        </w:tc>
      </w:tr>
      <w:tr w:rsidR="009D1D05" w:rsidRPr="00854F45" w:rsidTr="00854F45">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Предавање на тему злоупотреба психоактивних супстанци, аклохола и дувана</w:t>
            </w:r>
          </w:p>
        </w:tc>
        <w:tc>
          <w:tcPr>
            <w:tcW w:w="2547" w:type="dxa"/>
            <w:vAlign w:val="center"/>
          </w:tcPr>
          <w:p w:rsidR="009D1D05" w:rsidRPr="00854F45" w:rsidRDefault="009D1D05" w:rsidP="00ED545A">
            <w:pPr>
              <w:rPr>
                <w:rFonts w:ascii="Calibri" w:hAnsi="Calibri" w:cs="Symbol"/>
                <w:sz w:val="20"/>
                <w:szCs w:val="20"/>
                <w:lang w:val="sr-Cyrl-CS"/>
              </w:rPr>
            </w:pPr>
            <w:r w:rsidRPr="00854F45">
              <w:rPr>
                <w:rFonts w:ascii="Calibri" w:hAnsi="Calibri" w:cs="Symbol"/>
                <w:sz w:val="20"/>
                <w:szCs w:val="20"/>
                <w:lang w:val="sr-Cyrl-CS"/>
              </w:rPr>
              <w:t>Током школске године</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МУП и Дом здравља</w:t>
            </w:r>
          </w:p>
        </w:tc>
        <w:tc>
          <w:tcPr>
            <w:tcW w:w="2547" w:type="dxa"/>
            <w:vAlign w:val="center"/>
          </w:tcPr>
          <w:p w:rsidR="009D1D05" w:rsidRPr="00854F45" w:rsidRDefault="009D1D05" w:rsidP="00B35194">
            <w:pPr>
              <w:rPr>
                <w:rFonts w:ascii="Calibri" w:hAnsi="Calibri" w:cs="Symbol"/>
                <w:sz w:val="20"/>
                <w:szCs w:val="20"/>
                <w:lang w:val="sr-Cyrl-CS"/>
              </w:rPr>
            </w:pPr>
          </w:p>
        </w:tc>
      </w:tr>
      <w:tr w:rsidR="009D1D05" w:rsidRPr="00854F45" w:rsidTr="00854F45">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Предавања на тему трговине људима</w:t>
            </w:r>
          </w:p>
        </w:tc>
        <w:tc>
          <w:tcPr>
            <w:tcW w:w="2547" w:type="dxa"/>
            <w:vAlign w:val="center"/>
          </w:tcPr>
          <w:p w:rsidR="009D1D05" w:rsidRPr="00854F45" w:rsidRDefault="009D1D05" w:rsidP="00ED545A">
            <w:pPr>
              <w:rPr>
                <w:rFonts w:ascii="Calibri" w:hAnsi="Calibri" w:cs="Symbol"/>
                <w:sz w:val="20"/>
                <w:szCs w:val="20"/>
                <w:lang w:val="sr-Cyrl-CS"/>
              </w:rPr>
            </w:pPr>
            <w:r w:rsidRPr="00854F45">
              <w:rPr>
                <w:rFonts w:ascii="Calibri" w:hAnsi="Calibri" w:cs="Symbol"/>
                <w:sz w:val="20"/>
                <w:szCs w:val="20"/>
                <w:lang w:val="sr-Cyrl-CS"/>
              </w:rPr>
              <w:t>Током школске године</w:t>
            </w:r>
          </w:p>
        </w:tc>
        <w:tc>
          <w:tcPr>
            <w:tcW w:w="2547" w:type="dxa"/>
            <w:vAlign w:val="center"/>
          </w:tcPr>
          <w:p w:rsidR="009D1D05" w:rsidRPr="00854F45" w:rsidRDefault="009D1D05" w:rsidP="00ED545A">
            <w:pPr>
              <w:rPr>
                <w:rFonts w:ascii="Calibri" w:hAnsi="Calibri" w:cs="Symbol"/>
                <w:sz w:val="20"/>
                <w:szCs w:val="20"/>
                <w:lang w:val="sr-Cyrl-CS"/>
              </w:rPr>
            </w:pPr>
            <w:r>
              <w:rPr>
                <w:rFonts w:ascii="Calibri" w:hAnsi="Calibri" w:cs="Symbol"/>
                <w:sz w:val="20"/>
                <w:szCs w:val="20"/>
                <w:lang w:val="sr-Cyrl-CS"/>
              </w:rPr>
              <w:t>МУП</w:t>
            </w:r>
          </w:p>
        </w:tc>
        <w:tc>
          <w:tcPr>
            <w:tcW w:w="2547" w:type="dxa"/>
            <w:vAlign w:val="center"/>
          </w:tcPr>
          <w:p w:rsidR="009D1D05" w:rsidRPr="00854F45" w:rsidRDefault="009D1D05" w:rsidP="00B35194">
            <w:pPr>
              <w:rPr>
                <w:rFonts w:ascii="Calibri" w:hAnsi="Calibri" w:cs="Symbol"/>
                <w:sz w:val="20"/>
                <w:szCs w:val="20"/>
                <w:lang w:val="sr-Cyrl-CS"/>
              </w:rPr>
            </w:pPr>
          </w:p>
        </w:tc>
      </w:tr>
      <w:tr w:rsidR="009D1D05" w:rsidRPr="00854F45" w:rsidTr="00854F45">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Организација тестова (квиза) знања за ученике 4. године (стручни и општеобразовни предмети и општа информисаност)</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Април, мај</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Слободан Савић, Горан Радовић, Иван Стефановић</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Преко 95% ученика учествује у тестирању</w:t>
            </w:r>
          </w:p>
        </w:tc>
      </w:tr>
      <w:tr w:rsidR="009D1D05" w:rsidRPr="00854F45" w:rsidTr="00854F45">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Технике учења – обука ученика</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 xml:space="preserve">Континуирано </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 xml:space="preserve">Педагог </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Сви нови ученици су прошли групне обуке (1. Разред) и ученици који заостају у учењу или имају више негативних оцена</w:t>
            </w:r>
          </w:p>
        </w:tc>
      </w:tr>
      <w:tr w:rsidR="009D1D05" w:rsidRPr="00854F45" w:rsidTr="00854F45">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Реализација акционог плана Ученичког парламента</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Током школске године</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Координатор рада парламента и Ученички парламент</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Реализовано је више од 80% предвиђеног плана</w:t>
            </w:r>
          </w:p>
        </w:tc>
      </w:tr>
      <w:tr w:rsidR="009D1D05" w:rsidRPr="00854F45" w:rsidTr="00854F45">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Реализација програма: Превенције насиља... Каријерног вођења и саветовања, програми одељењских старешина, програми осталих ваннаставних активности...</w:t>
            </w:r>
          </w:p>
        </w:tc>
        <w:tc>
          <w:tcPr>
            <w:tcW w:w="2547" w:type="dxa"/>
            <w:vAlign w:val="center"/>
          </w:tcPr>
          <w:p w:rsidR="009D1D05" w:rsidRPr="00854F45" w:rsidRDefault="009D1D05" w:rsidP="00ED545A">
            <w:pPr>
              <w:rPr>
                <w:rFonts w:ascii="Calibri" w:hAnsi="Calibri" w:cs="Symbol"/>
                <w:sz w:val="20"/>
                <w:szCs w:val="20"/>
                <w:lang w:val="sr-Cyrl-CS"/>
              </w:rPr>
            </w:pPr>
            <w:r>
              <w:rPr>
                <w:rFonts w:ascii="Calibri" w:hAnsi="Calibri" w:cs="Symbol"/>
                <w:sz w:val="20"/>
                <w:szCs w:val="20"/>
                <w:lang w:val="sr-Cyrl-CS"/>
              </w:rPr>
              <w:t>Током школске године</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Сви учесници школског живота и рада</w:t>
            </w:r>
          </w:p>
        </w:tc>
        <w:tc>
          <w:tcPr>
            <w:tcW w:w="2547" w:type="dxa"/>
            <w:vAlign w:val="center"/>
          </w:tcPr>
          <w:p w:rsidR="009D1D05" w:rsidRPr="00854F45" w:rsidRDefault="009D1D05" w:rsidP="00B35194">
            <w:pPr>
              <w:rPr>
                <w:rFonts w:ascii="Calibri" w:hAnsi="Calibri" w:cs="Symbol"/>
                <w:sz w:val="20"/>
                <w:szCs w:val="20"/>
                <w:lang w:val="sr-Cyrl-CS"/>
              </w:rPr>
            </w:pPr>
            <w:r>
              <w:rPr>
                <w:rFonts w:ascii="Calibri" w:hAnsi="Calibri" w:cs="Symbol"/>
                <w:sz w:val="20"/>
                <w:szCs w:val="20"/>
                <w:lang w:val="sr-Cyrl-CS"/>
              </w:rPr>
              <w:t>Већина програма и активности је успешно реализована</w:t>
            </w:r>
          </w:p>
        </w:tc>
      </w:tr>
    </w:tbl>
    <w:p w:rsidR="00A0337D" w:rsidRPr="00A0337D" w:rsidRDefault="00A0337D" w:rsidP="00A0337D">
      <w:pPr>
        <w:ind w:firstLine="426"/>
        <w:rPr>
          <w:rFonts w:ascii="Calibri" w:hAnsi="Calibri" w:cs="Symbol"/>
          <w:lang w:val="sr-Cyrl-CS"/>
        </w:rPr>
      </w:pPr>
    </w:p>
    <w:p w:rsidR="00F362DD" w:rsidRPr="00E02B24" w:rsidRDefault="00F362DD" w:rsidP="00E73AD0">
      <w:pPr>
        <w:pStyle w:val="Heading1"/>
        <w:jc w:val="center"/>
        <w:rPr>
          <w:color w:val="FF0000"/>
          <w:lang w:val="sr-Cyrl-CS"/>
        </w:rPr>
      </w:pPr>
      <w:bookmarkStart w:id="15" w:name="_Toc17969977"/>
      <w:r w:rsidRPr="00E02B24">
        <w:rPr>
          <w:lang w:val="sr-Cyrl-CS"/>
        </w:rPr>
        <w:t>План припреме за матурске испите</w:t>
      </w:r>
      <w:bookmarkEnd w:id="15"/>
    </w:p>
    <w:p w:rsidR="00F362DD" w:rsidRPr="00E02B24" w:rsidRDefault="00F362DD" w:rsidP="00F362DD">
      <w:pPr>
        <w:rPr>
          <w:rFonts w:ascii="Calibri" w:hAnsi="Calibri" w:cs="Arial"/>
          <w:b/>
          <w:color w:val="FF0000"/>
          <w:lang w:val="sr-Cyrl-CS"/>
        </w:rPr>
      </w:pPr>
    </w:p>
    <w:p w:rsidR="00E73AD0" w:rsidRPr="00E73AD0" w:rsidRDefault="00E73AD0" w:rsidP="00E73AD0">
      <w:pPr>
        <w:ind w:firstLine="720"/>
        <w:jc w:val="both"/>
        <w:rPr>
          <w:rFonts w:ascii="Calibri" w:hAnsi="Calibri"/>
          <w:lang w:val="sr-Cyrl-CS"/>
        </w:rPr>
      </w:pPr>
      <w:r w:rsidRPr="00E73AD0">
        <w:rPr>
          <w:rFonts w:ascii="Calibri" w:hAnsi="Calibri"/>
          <w:lang w:val="sr-Cyrl-CS"/>
        </w:rPr>
        <w:t xml:space="preserve">Ученици се током школовања припремају за полагање матурских и завршних испита, а припремна настава се интезивира у завршним разредима. </w:t>
      </w:r>
    </w:p>
    <w:p w:rsidR="00E73AD0" w:rsidRPr="00E73AD0" w:rsidRDefault="00E73AD0" w:rsidP="00E73AD0">
      <w:pPr>
        <w:ind w:firstLine="720"/>
        <w:jc w:val="both"/>
        <w:rPr>
          <w:rFonts w:ascii="Calibri" w:hAnsi="Calibri"/>
        </w:rPr>
      </w:pPr>
      <w:r w:rsidRPr="00E73AD0">
        <w:rPr>
          <w:rFonts w:ascii="Calibri" w:hAnsi="Calibri"/>
          <w:lang w:val="sr-Cyrl-CS"/>
        </w:rPr>
        <w:t>У наредном периоду планрано је да се у школе уведе велика или државна матура, а њоме би велики број пријемних испита на факултетима био укинут. Примена новина које Министарство просвете и технолошког развоја предвиђа очекује се од школске 2020/2021. године. У средњим стручним школама, према том концепту, полагала би се стручна матура. Једна од додатних мера унапређења образовно-васпитног рада је упознавање и припремање ученика и професора за нови начин полагања матурских испита.</w:t>
      </w:r>
    </w:p>
    <w:tbl>
      <w:tblPr>
        <w:tblW w:w="9688" w:type="dxa"/>
        <w:tblInd w:w="10" w:type="dxa"/>
        <w:tblLayout w:type="fixed"/>
        <w:tblCellMar>
          <w:left w:w="0" w:type="dxa"/>
          <w:right w:w="0" w:type="dxa"/>
        </w:tblCellMar>
        <w:tblLook w:val="0000"/>
      </w:tblPr>
      <w:tblGrid>
        <w:gridCol w:w="3256"/>
        <w:gridCol w:w="3216"/>
        <w:gridCol w:w="3216"/>
      </w:tblGrid>
      <w:tr w:rsidR="00E73AD0" w:rsidRPr="00E73AD0" w:rsidTr="00D41AEE">
        <w:trPr>
          <w:trHeight w:val="233"/>
        </w:trPr>
        <w:tc>
          <w:tcPr>
            <w:tcW w:w="3256" w:type="dxa"/>
            <w:tcBorders>
              <w:top w:val="single" w:sz="8" w:space="0" w:color="auto"/>
              <w:left w:val="single" w:sz="8" w:space="0" w:color="auto"/>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b/>
                <w:bCs/>
              </w:rPr>
              <w:t>Активности</w:t>
            </w:r>
          </w:p>
        </w:tc>
        <w:tc>
          <w:tcPr>
            <w:tcW w:w="3216" w:type="dxa"/>
            <w:tcBorders>
              <w:top w:val="single" w:sz="8" w:space="0" w:color="auto"/>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b/>
                <w:bCs/>
              </w:rPr>
              <w:t>Носиоци</w:t>
            </w:r>
          </w:p>
        </w:tc>
        <w:tc>
          <w:tcPr>
            <w:tcW w:w="3216" w:type="dxa"/>
            <w:tcBorders>
              <w:top w:val="single" w:sz="8" w:space="0" w:color="auto"/>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b/>
                <w:bCs/>
              </w:rPr>
              <w:t>Време реализације</w:t>
            </w:r>
          </w:p>
        </w:tc>
      </w:tr>
      <w:tr w:rsidR="00E73AD0" w:rsidRPr="00E73AD0" w:rsidTr="00D41AEE">
        <w:trPr>
          <w:trHeight w:val="208"/>
        </w:trPr>
        <w:tc>
          <w:tcPr>
            <w:tcW w:w="3256" w:type="dxa"/>
            <w:tcBorders>
              <w:top w:val="nil"/>
              <w:left w:val="single" w:sz="8" w:space="0" w:color="auto"/>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lastRenderedPageBreak/>
              <w:t>Разговор са ученицима и</w:t>
            </w:r>
          </w:p>
        </w:tc>
        <w:tc>
          <w:tcPr>
            <w:tcW w:w="3216" w:type="dxa"/>
            <w:tcBorders>
              <w:top w:val="nil"/>
              <w:left w:val="nil"/>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lang w:val="sr-Cyrl-CS"/>
              </w:rPr>
              <w:t>П</w:t>
            </w:r>
            <w:r w:rsidRPr="00E73AD0">
              <w:rPr>
                <w:rFonts w:ascii="Calibri" w:hAnsi="Calibri"/>
              </w:rPr>
              <w:t>редметни наставници</w:t>
            </w:r>
          </w:p>
        </w:tc>
        <w:tc>
          <w:tcPr>
            <w:tcW w:w="3216" w:type="dxa"/>
            <w:tcBorders>
              <w:top w:val="nil"/>
              <w:left w:val="nil"/>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Септембар</w:t>
            </w:r>
          </w:p>
        </w:tc>
      </w:tr>
      <w:tr w:rsidR="00E73AD0" w:rsidRPr="00E73AD0" w:rsidTr="00E73AD0">
        <w:trPr>
          <w:trHeight w:val="225"/>
        </w:trPr>
        <w:tc>
          <w:tcPr>
            <w:tcW w:w="3256" w:type="dxa"/>
            <w:tcBorders>
              <w:top w:val="nil"/>
              <w:left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родитељима</w:t>
            </w:r>
          </w:p>
        </w:tc>
        <w:tc>
          <w:tcPr>
            <w:tcW w:w="3216" w:type="dxa"/>
            <w:tcBorders>
              <w:top w:val="nil"/>
              <w:left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одељењске старешине ,</w:t>
            </w:r>
          </w:p>
        </w:tc>
        <w:tc>
          <w:tcPr>
            <w:tcW w:w="3216" w:type="dxa"/>
            <w:tcBorders>
              <w:top w:val="nil"/>
              <w:left w:val="nil"/>
              <w:right w:val="single" w:sz="8" w:space="0" w:color="auto"/>
            </w:tcBorders>
            <w:vAlign w:val="bottom"/>
          </w:tcPr>
          <w:p w:rsidR="00E73AD0" w:rsidRPr="00E73AD0" w:rsidRDefault="00E73AD0" w:rsidP="00D41AEE">
            <w:pPr>
              <w:jc w:val="center"/>
              <w:rPr>
                <w:rFonts w:ascii="Calibri" w:hAnsi="Calibri"/>
              </w:rPr>
            </w:pPr>
          </w:p>
        </w:tc>
      </w:tr>
      <w:tr w:rsidR="00E73AD0" w:rsidRPr="00E73AD0" w:rsidTr="00E73AD0">
        <w:trPr>
          <w:trHeight w:val="225"/>
        </w:trPr>
        <w:tc>
          <w:tcPr>
            <w:tcW w:w="3256" w:type="dxa"/>
            <w:tcBorders>
              <w:top w:val="nil"/>
              <w:left w:val="single" w:sz="8" w:space="0" w:color="auto"/>
              <w:bottom w:val="single" w:sz="8" w:space="0" w:color="auto"/>
              <w:right w:val="single" w:sz="8" w:space="0" w:color="auto"/>
            </w:tcBorders>
            <w:vAlign w:val="bottom"/>
          </w:tcPr>
          <w:p w:rsidR="00E73AD0" w:rsidRPr="00E73AD0" w:rsidRDefault="00E73AD0" w:rsidP="00D41AEE">
            <w:pPr>
              <w:jc w:val="center"/>
              <w:rPr>
                <w:rFonts w:ascii="Calibri" w:hAnsi="Calibri"/>
              </w:rPr>
            </w:pPr>
          </w:p>
        </w:tc>
        <w:tc>
          <w:tcPr>
            <w:tcW w:w="3216" w:type="dxa"/>
            <w:tcBorders>
              <w:top w:val="nil"/>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директор, педагог</w:t>
            </w:r>
          </w:p>
        </w:tc>
        <w:tc>
          <w:tcPr>
            <w:tcW w:w="3216" w:type="dxa"/>
            <w:tcBorders>
              <w:top w:val="nil"/>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p>
        </w:tc>
      </w:tr>
      <w:tr w:rsidR="00E73AD0" w:rsidRPr="00E73AD0" w:rsidTr="00E73AD0">
        <w:trPr>
          <w:trHeight w:val="211"/>
        </w:trPr>
        <w:tc>
          <w:tcPr>
            <w:tcW w:w="3256" w:type="dxa"/>
            <w:tcBorders>
              <w:top w:val="single" w:sz="8" w:space="0" w:color="auto"/>
              <w:left w:val="single" w:sz="8" w:space="0" w:color="auto"/>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Упознавање</w:t>
            </w:r>
          </w:p>
        </w:tc>
        <w:tc>
          <w:tcPr>
            <w:tcW w:w="3216" w:type="dxa"/>
            <w:tcBorders>
              <w:top w:val="single" w:sz="8" w:space="0" w:color="auto"/>
              <w:left w:val="nil"/>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lang w:val="sr-Cyrl-CS"/>
              </w:rPr>
              <w:t>О</w:t>
            </w:r>
            <w:r w:rsidRPr="00E73AD0">
              <w:rPr>
                <w:rFonts w:ascii="Calibri" w:hAnsi="Calibri"/>
              </w:rPr>
              <w:t>дељењски</w:t>
            </w:r>
          </w:p>
        </w:tc>
        <w:tc>
          <w:tcPr>
            <w:tcW w:w="3216" w:type="dxa"/>
            <w:tcBorders>
              <w:top w:val="single" w:sz="8" w:space="0" w:color="auto"/>
              <w:left w:val="nil"/>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lang w:val="sr-Cyrl-CS"/>
              </w:rPr>
              <w:t>О</w:t>
            </w:r>
            <w:r w:rsidRPr="00E73AD0">
              <w:rPr>
                <w:rFonts w:ascii="Calibri" w:hAnsi="Calibri"/>
              </w:rPr>
              <w:t>ктобар</w:t>
            </w:r>
          </w:p>
        </w:tc>
      </w:tr>
      <w:tr w:rsidR="00E73AD0" w:rsidRPr="00E73AD0" w:rsidTr="00D41AEE">
        <w:trPr>
          <w:trHeight w:val="225"/>
        </w:trPr>
        <w:tc>
          <w:tcPr>
            <w:tcW w:w="3256" w:type="dxa"/>
            <w:tcBorders>
              <w:top w:val="nil"/>
              <w:left w:val="single" w:sz="8" w:space="0" w:color="auto"/>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ученика са</w:t>
            </w:r>
          </w:p>
        </w:tc>
        <w:tc>
          <w:tcPr>
            <w:tcW w:w="3216" w:type="dxa"/>
            <w:tcBorders>
              <w:top w:val="nil"/>
              <w:left w:val="nil"/>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стрешина,</w:t>
            </w:r>
          </w:p>
        </w:tc>
        <w:tc>
          <w:tcPr>
            <w:tcW w:w="3216" w:type="dxa"/>
            <w:tcBorders>
              <w:top w:val="nil"/>
              <w:left w:val="nil"/>
              <w:bottom w:val="nil"/>
              <w:right w:val="single" w:sz="8" w:space="0" w:color="auto"/>
            </w:tcBorders>
            <w:vAlign w:val="bottom"/>
          </w:tcPr>
          <w:p w:rsidR="00E73AD0" w:rsidRPr="00E73AD0" w:rsidRDefault="00E73AD0" w:rsidP="00D41AEE">
            <w:pPr>
              <w:jc w:val="center"/>
              <w:rPr>
                <w:rFonts w:ascii="Calibri" w:hAnsi="Calibri"/>
              </w:rPr>
            </w:pPr>
          </w:p>
        </w:tc>
      </w:tr>
      <w:tr w:rsidR="00E73AD0" w:rsidRPr="00E73AD0" w:rsidTr="00D41AEE">
        <w:trPr>
          <w:trHeight w:val="223"/>
        </w:trPr>
        <w:tc>
          <w:tcPr>
            <w:tcW w:w="3256" w:type="dxa"/>
            <w:tcBorders>
              <w:top w:val="nil"/>
              <w:left w:val="single" w:sz="8" w:space="0" w:color="auto"/>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Правилницима</w:t>
            </w:r>
          </w:p>
        </w:tc>
        <w:tc>
          <w:tcPr>
            <w:tcW w:w="3216" w:type="dxa"/>
            <w:tcBorders>
              <w:top w:val="nil"/>
              <w:left w:val="nil"/>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предметни</w:t>
            </w:r>
          </w:p>
        </w:tc>
        <w:tc>
          <w:tcPr>
            <w:tcW w:w="3216" w:type="dxa"/>
            <w:tcBorders>
              <w:top w:val="nil"/>
              <w:left w:val="nil"/>
              <w:bottom w:val="nil"/>
              <w:right w:val="single" w:sz="8" w:space="0" w:color="auto"/>
            </w:tcBorders>
            <w:vAlign w:val="bottom"/>
          </w:tcPr>
          <w:p w:rsidR="00E73AD0" w:rsidRPr="00E73AD0" w:rsidRDefault="00E73AD0" w:rsidP="00D41AEE">
            <w:pPr>
              <w:jc w:val="center"/>
              <w:rPr>
                <w:rFonts w:ascii="Calibri" w:hAnsi="Calibri"/>
              </w:rPr>
            </w:pPr>
          </w:p>
        </w:tc>
      </w:tr>
      <w:tr w:rsidR="00E73AD0" w:rsidRPr="00E73AD0" w:rsidTr="00E73AD0">
        <w:trPr>
          <w:trHeight w:val="226"/>
        </w:trPr>
        <w:tc>
          <w:tcPr>
            <w:tcW w:w="3256" w:type="dxa"/>
            <w:tcBorders>
              <w:top w:val="nil"/>
              <w:left w:val="single" w:sz="8" w:space="0" w:color="auto"/>
              <w:right w:val="single" w:sz="8" w:space="0" w:color="auto"/>
            </w:tcBorders>
            <w:vAlign w:val="bottom"/>
          </w:tcPr>
          <w:p w:rsidR="00E73AD0" w:rsidRPr="007C3D3D" w:rsidRDefault="00E73AD0" w:rsidP="00D41AEE">
            <w:pPr>
              <w:jc w:val="center"/>
              <w:rPr>
                <w:rFonts w:ascii="Calibri" w:hAnsi="Calibri"/>
              </w:rPr>
            </w:pPr>
            <w:r w:rsidRPr="00E73AD0">
              <w:rPr>
                <w:rFonts w:ascii="Calibri" w:hAnsi="Calibri"/>
              </w:rPr>
              <w:t>о полагању</w:t>
            </w:r>
            <w:r w:rsidR="007C3D3D">
              <w:rPr>
                <w:rFonts w:ascii="Calibri" w:hAnsi="Calibri"/>
              </w:rPr>
              <w:t xml:space="preserve"> испита</w:t>
            </w:r>
          </w:p>
        </w:tc>
        <w:tc>
          <w:tcPr>
            <w:tcW w:w="3216" w:type="dxa"/>
            <w:tcBorders>
              <w:top w:val="nil"/>
              <w:left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наставници</w:t>
            </w:r>
          </w:p>
        </w:tc>
        <w:tc>
          <w:tcPr>
            <w:tcW w:w="3216" w:type="dxa"/>
            <w:tcBorders>
              <w:top w:val="nil"/>
              <w:left w:val="nil"/>
              <w:right w:val="single" w:sz="8" w:space="0" w:color="auto"/>
            </w:tcBorders>
            <w:vAlign w:val="bottom"/>
          </w:tcPr>
          <w:p w:rsidR="00E73AD0" w:rsidRPr="00E73AD0" w:rsidRDefault="00E73AD0" w:rsidP="00D41AEE">
            <w:pPr>
              <w:jc w:val="center"/>
              <w:rPr>
                <w:rFonts w:ascii="Calibri" w:hAnsi="Calibri"/>
              </w:rPr>
            </w:pPr>
          </w:p>
        </w:tc>
      </w:tr>
      <w:tr w:rsidR="00E73AD0" w:rsidRPr="00E73AD0" w:rsidTr="00E73AD0">
        <w:trPr>
          <w:trHeight w:val="207"/>
        </w:trPr>
        <w:tc>
          <w:tcPr>
            <w:tcW w:w="3256" w:type="dxa"/>
            <w:tcBorders>
              <w:top w:val="single" w:sz="8" w:space="0" w:color="auto"/>
              <w:left w:val="single" w:sz="8" w:space="0" w:color="auto"/>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Утврђивање  садржаја потребних</w:t>
            </w:r>
          </w:p>
        </w:tc>
        <w:tc>
          <w:tcPr>
            <w:tcW w:w="3216" w:type="dxa"/>
            <w:tcBorders>
              <w:top w:val="single" w:sz="8" w:space="0" w:color="auto"/>
              <w:left w:val="nil"/>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Предметни наставници</w:t>
            </w:r>
          </w:p>
        </w:tc>
        <w:tc>
          <w:tcPr>
            <w:tcW w:w="3216" w:type="dxa"/>
            <w:tcBorders>
              <w:top w:val="single" w:sz="8" w:space="0" w:color="auto"/>
              <w:left w:val="nil"/>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Током године</w:t>
            </w:r>
          </w:p>
        </w:tc>
      </w:tr>
      <w:tr w:rsidR="00E73AD0" w:rsidRPr="00E73AD0" w:rsidTr="007C3D3D">
        <w:trPr>
          <w:trHeight w:val="230"/>
        </w:trPr>
        <w:tc>
          <w:tcPr>
            <w:tcW w:w="3256" w:type="dxa"/>
            <w:tcBorders>
              <w:top w:val="nil"/>
              <w:left w:val="single" w:sz="8" w:space="0" w:color="auto"/>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за полагање испита</w:t>
            </w:r>
          </w:p>
        </w:tc>
        <w:tc>
          <w:tcPr>
            <w:tcW w:w="3216" w:type="dxa"/>
            <w:tcBorders>
              <w:top w:val="nil"/>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p>
        </w:tc>
        <w:tc>
          <w:tcPr>
            <w:tcW w:w="3216" w:type="dxa"/>
            <w:tcBorders>
              <w:top w:val="nil"/>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p>
        </w:tc>
      </w:tr>
      <w:tr w:rsidR="00E73AD0" w:rsidRPr="00E73AD0" w:rsidTr="007C3D3D">
        <w:trPr>
          <w:trHeight w:val="211"/>
        </w:trPr>
        <w:tc>
          <w:tcPr>
            <w:tcW w:w="3256" w:type="dxa"/>
            <w:tcBorders>
              <w:top w:val="single" w:sz="8" w:space="0" w:color="auto"/>
              <w:left w:val="single" w:sz="8" w:space="0" w:color="auto"/>
              <w:bottom w:val="single" w:sz="8" w:space="0" w:color="auto"/>
              <w:right w:val="single" w:sz="8" w:space="0" w:color="auto"/>
            </w:tcBorders>
            <w:vAlign w:val="bottom"/>
          </w:tcPr>
          <w:p w:rsidR="00E73AD0" w:rsidRPr="00E73AD0" w:rsidRDefault="00E73AD0" w:rsidP="00D41AEE">
            <w:pPr>
              <w:jc w:val="center"/>
              <w:rPr>
                <w:rFonts w:ascii="Calibri" w:hAnsi="Calibri"/>
                <w:lang w:val="sr-Cyrl-CS"/>
              </w:rPr>
            </w:pPr>
            <w:r w:rsidRPr="00E73AD0">
              <w:rPr>
                <w:rFonts w:ascii="Calibri" w:hAnsi="Calibri"/>
              </w:rPr>
              <w:t xml:space="preserve">Усвајање тема за </w:t>
            </w:r>
            <w:r w:rsidRPr="00E73AD0">
              <w:rPr>
                <w:rFonts w:ascii="Calibri" w:hAnsi="Calibri"/>
                <w:lang w:val="sr-Cyrl-CS"/>
              </w:rPr>
              <w:t>матурски испит</w:t>
            </w:r>
          </w:p>
        </w:tc>
        <w:tc>
          <w:tcPr>
            <w:tcW w:w="3216" w:type="dxa"/>
            <w:tcBorders>
              <w:top w:val="single" w:sz="8" w:space="0" w:color="auto"/>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Наставничко веће</w:t>
            </w:r>
          </w:p>
        </w:tc>
        <w:tc>
          <w:tcPr>
            <w:tcW w:w="3216" w:type="dxa"/>
            <w:tcBorders>
              <w:top w:val="single" w:sz="8" w:space="0" w:color="auto"/>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Децембар</w:t>
            </w:r>
          </w:p>
        </w:tc>
      </w:tr>
      <w:tr w:rsidR="00E73AD0" w:rsidRPr="00E73AD0" w:rsidTr="007C3D3D">
        <w:trPr>
          <w:trHeight w:val="212"/>
        </w:trPr>
        <w:tc>
          <w:tcPr>
            <w:tcW w:w="3256" w:type="dxa"/>
            <w:tcBorders>
              <w:top w:val="single" w:sz="8" w:space="0" w:color="auto"/>
              <w:left w:val="single" w:sz="8" w:space="0" w:color="auto"/>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Израда распореда припремних</w:t>
            </w:r>
          </w:p>
        </w:tc>
        <w:tc>
          <w:tcPr>
            <w:tcW w:w="3216" w:type="dxa"/>
            <w:tcBorders>
              <w:top w:val="single" w:sz="8" w:space="0" w:color="auto"/>
              <w:left w:val="nil"/>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Стручна већа</w:t>
            </w:r>
          </w:p>
        </w:tc>
        <w:tc>
          <w:tcPr>
            <w:tcW w:w="3216" w:type="dxa"/>
            <w:tcBorders>
              <w:top w:val="single" w:sz="8" w:space="0" w:color="auto"/>
              <w:left w:val="nil"/>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Септембар</w:t>
            </w:r>
          </w:p>
        </w:tc>
      </w:tr>
      <w:tr w:rsidR="00E73AD0" w:rsidRPr="00E73AD0" w:rsidTr="00D41AEE">
        <w:trPr>
          <w:trHeight w:val="227"/>
        </w:trPr>
        <w:tc>
          <w:tcPr>
            <w:tcW w:w="3256" w:type="dxa"/>
            <w:tcBorders>
              <w:top w:val="nil"/>
              <w:left w:val="single" w:sz="8" w:space="0" w:color="auto"/>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часова</w:t>
            </w:r>
          </w:p>
        </w:tc>
        <w:tc>
          <w:tcPr>
            <w:tcW w:w="3216" w:type="dxa"/>
            <w:tcBorders>
              <w:top w:val="nil"/>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p>
        </w:tc>
        <w:tc>
          <w:tcPr>
            <w:tcW w:w="3216" w:type="dxa"/>
            <w:tcBorders>
              <w:top w:val="nil"/>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p>
        </w:tc>
      </w:tr>
      <w:tr w:rsidR="00E73AD0" w:rsidRPr="00E73AD0" w:rsidTr="00D41AEE">
        <w:trPr>
          <w:trHeight w:val="217"/>
        </w:trPr>
        <w:tc>
          <w:tcPr>
            <w:tcW w:w="3256" w:type="dxa"/>
            <w:tcBorders>
              <w:top w:val="nil"/>
              <w:left w:val="single" w:sz="8" w:space="0" w:color="auto"/>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Реализација припремне наставе</w:t>
            </w:r>
          </w:p>
        </w:tc>
        <w:tc>
          <w:tcPr>
            <w:tcW w:w="3216" w:type="dxa"/>
            <w:tcBorders>
              <w:top w:val="nil"/>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Предметни наставници</w:t>
            </w:r>
          </w:p>
        </w:tc>
        <w:tc>
          <w:tcPr>
            <w:tcW w:w="3216" w:type="dxa"/>
            <w:tcBorders>
              <w:top w:val="nil"/>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Према распореду</w:t>
            </w:r>
          </w:p>
        </w:tc>
      </w:tr>
      <w:tr w:rsidR="00E73AD0" w:rsidRPr="00E73AD0" w:rsidTr="00D41AEE">
        <w:trPr>
          <w:trHeight w:val="231"/>
        </w:trPr>
        <w:tc>
          <w:tcPr>
            <w:tcW w:w="3256" w:type="dxa"/>
            <w:tcBorders>
              <w:top w:val="single" w:sz="8" w:space="0" w:color="auto"/>
              <w:left w:val="single" w:sz="8" w:space="0" w:color="auto"/>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Менторски рад</w:t>
            </w:r>
          </w:p>
        </w:tc>
        <w:tc>
          <w:tcPr>
            <w:tcW w:w="3216" w:type="dxa"/>
            <w:tcBorders>
              <w:top w:val="single" w:sz="8" w:space="0" w:color="auto"/>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Предметни наставници</w:t>
            </w:r>
          </w:p>
        </w:tc>
        <w:tc>
          <w:tcPr>
            <w:tcW w:w="3216" w:type="dxa"/>
            <w:tcBorders>
              <w:top w:val="single" w:sz="8" w:space="0" w:color="auto"/>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Јануар- мај</w:t>
            </w:r>
          </w:p>
        </w:tc>
      </w:tr>
      <w:tr w:rsidR="00E73AD0" w:rsidRPr="00E73AD0" w:rsidTr="00D41AEE">
        <w:trPr>
          <w:trHeight w:val="211"/>
        </w:trPr>
        <w:tc>
          <w:tcPr>
            <w:tcW w:w="3256" w:type="dxa"/>
            <w:tcBorders>
              <w:top w:val="nil"/>
              <w:left w:val="single" w:sz="8" w:space="0" w:color="auto"/>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Утврђивање броја кандидата и</w:t>
            </w:r>
          </w:p>
        </w:tc>
        <w:tc>
          <w:tcPr>
            <w:tcW w:w="3216" w:type="dxa"/>
            <w:tcBorders>
              <w:top w:val="nil"/>
              <w:left w:val="nil"/>
              <w:bottom w:val="nil"/>
              <w:right w:val="single" w:sz="8" w:space="0" w:color="auto"/>
            </w:tcBorders>
            <w:vAlign w:val="bottom"/>
          </w:tcPr>
          <w:p w:rsidR="00E73AD0" w:rsidRPr="00E73AD0" w:rsidRDefault="00E73AD0" w:rsidP="00D41AEE">
            <w:pPr>
              <w:jc w:val="center"/>
              <w:rPr>
                <w:rFonts w:ascii="Calibri" w:hAnsi="Calibri"/>
                <w:lang w:val="sr-Cyrl-CS"/>
              </w:rPr>
            </w:pPr>
            <w:r w:rsidRPr="00E73AD0">
              <w:rPr>
                <w:rFonts w:ascii="Calibri" w:hAnsi="Calibri"/>
                <w:lang w:val="sr-Cyrl-CS"/>
              </w:rPr>
              <w:t>Д</w:t>
            </w:r>
            <w:r w:rsidRPr="00E73AD0">
              <w:rPr>
                <w:rFonts w:ascii="Calibri" w:hAnsi="Calibri"/>
              </w:rPr>
              <w:t xml:space="preserve">иректор </w:t>
            </w:r>
            <w:r w:rsidRPr="00E73AD0">
              <w:rPr>
                <w:rFonts w:ascii="Calibri" w:hAnsi="Calibri"/>
                <w:lang w:val="sr-Cyrl-CS"/>
              </w:rPr>
              <w:t>ш</w:t>
            </w:r>
            <w:r w:rsidRPr="00E73AD0">
              <w:rPr>
                <w:rFonts w:ascii="Calibri" w:hAnsi="Calibri"/>
              </w:rPr>
              <w:t>коле,</w:t>
            </w:r>
            <w:r w:rsidRPr="00E73AD0">
              <w:rPr>
                <w:rFonts w:ascii="Calibri" w:hAnsi="Calibri"/>
                <w:lang w:val="sr-Cyrl-CS"/>
              </w:rPr>
              <w:t xml:space="preserve"> одељенски старешина</w:t>
            </w:r>
          </w:p>
        </w:tc>
        <w:tc>
          <w:tcPr>
            <w:tcW w:w="3216" w:type="dxa"/>
            <w:tcBorders>
              <w:top w:val="nil"/>
              <w:left w:val="nil"/>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Мај</w:t>
            </w:r>
          </w:p>
        </w:tc>
      </w:tr>
      <w:tr w:rsidR="00E73AD0" w:rsidRPr="00E73AD0" w:rsidTr="00D41AEE">
        <w:trPr>
          <w:trHeight w:val="225"/>
        </w:trPr>
        <w:tc>
          <w:tcPr>
            <w:tcW w:w="3256" w:type="dxa"/>
            <w:tcBorders>
              <w:top w:val="nil"/>
              <w:left w:val="single" w:sz="8" w:space="0" w:color="auto"/>
              <w:bottom w:val="nil"/>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динамике полагања</w:t>
            </w:r>
          </w:p>
        </w:tc>
        <w:tc>
          <w:tcPr>
            <w:tcW w:w="3216" w:type="dxa"/>
            <w:tcBorders>
              <w:top w:val="nil"/>
              <w:left w:val="nil"/>
              <w:bottom w:val="nil"/>
              <w:right w:val="single" w:sz="8" w:space="0" w:color="auto"/>
            </w:tcBorders>
            <w:vAlign w:val="bottom"/>
          </w:tcPr>
          <w:p w:rsidR="00E73AD0" w:rsidRPr="00E73AD0" w:rsidRDefault="00E73AD0" w:rsidP="00D41AEE">
            <w:pPr>
              <w:jc w:val="center"/>
              <w:rPr>
                <w:rFonts w:ascii="Calibri" w:hAnsi="Calibri"/>
              </w:rPr>
            </w:pPr>
          </w:p>
        </w:tc>
        <w:tc>
          <w:tcPr>
            <w:tcW w:w="3216" w:type="dxa"/>
            <w:tcBorders>
              <w:top w:val="nil"/>
              <w:left w:val="nil"/>
              <w:bottom w:val="nil"/>
              <w:right w:val="single" w:sz="8" w:space="0" w:color="auto"/>
            </w:tcBorders>
            <w:vAlign w:val="bottom"/>
          </w:tcPr>
          <w:p w:rsidR="00E73AD0" w:rsidRPr="00E73AD0" w:rsidRDefault="00E73AD0" w:rsidP="00D41AEE">
            <w:pPr>
              <w:jc w:val="center"/>
              <w:rPr>
                <w:rFonts w:ascii="Calibri" w:hAnsi="Calibri"/>
              </w:rPr>
            </w:pPr>
          </w:p>
        </w:tc>
      </w:tr>
      <w:tr w:rsidR="00E73AD0" w:rsidRPr="00E73AD0" w:rsidTr="00D41AEE">
        <w:trPr>
          <w:trHeight w:val="319"/>
        </w:trPr>
        <w:tc>
          <w:tcPr>
            <w:tcW w:w="3256" w:type="dxa"/>
            <w:tcBorders>
              <w:top w:val="nil"/>
              <w:left w:val="single" w:sz="8" w:space="0" w:color="auto"/>
              <w:bottom w:val="single" w:sz="8" w:space="0" w:color="auto"/>
              <w:right w:val="single" w:sz="8" w:space="0" w:color="auto"/>
            </w:tcBorders>
            <w:vAlign w:val="bottom"/>
          </w:tcPr>
          <w:p w:rsidR="00E73AD0" w:rsidRPr="00E73AD0" w:rsidRDefault="00E73AD0" w:rsidP="00D41AEE">
            <w:pPr>
              <w:jc w:val="center"/>
              <w:rPr>
                <w:rFonts w:ascii="Calibri" w:hAnsi="Calibri"/>
              </w:rPr>
            </w:pPr>
          </w:p>
        </w:tc>
        <w:tc>
          <w:tcPr>
            <w:tcW w:w="3216" w:type="dxa"/>
            <w:tcBorders>
              <w:top w:val="nil"/>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p>
        </w:tc>
        <w:tc>
          <w:tcPr>
            <w:tcW w:w="3216" w:type="dxa"/>
            <w:tcBorders>
              <w:top w:val="nil"/>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p>
        </w:tc>
      </w:tr>
      <w:tr w:rsidR="00E73AD0" w:rsidRPr="00E73AD0" w:rsidTr="00E73AD0">
        <w:trPr>
          <w:trHeight w:val="319"/>
        </w:trPr>
        <w:tc>
          <w:tcPr>
            <w:tcW w:w="3256" w:type="dxa"/>
            <w:tcBorders>
              <w:top w:val="nil"/>
              <w:left w:val="single" w:sz="8" w:space="0" w:color="auto"/>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Реализација матурских испита</w:t>
            </w:r>
          </w:p>
        </w:tc>
        <w:tc>
          <w:tcPr>
            <w:tcW w:w="3216" w:type="dxa"/>
            <w:tcBorders>
              <w:top w:val="nil"/>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Предметни наставници, директор</w:t>
            </w:r>
          </w:p>
        </w:tc>
        <w:tc>
          <w:tcPr>
            <w:tcW w:w="3216" w:type="dxa"/>
            <w:tcBorders>
              <w:top w:val="nil"/>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Јун</w:t>
            </w:r>
          </w:p>
        </w:tc>
      </w:tr>
      <w:tr w:rsidR="00E73AD0" w:rsidRPr="00E73AD0" w:rsidTr="00E73AD0">
        <w:trPr>
          <w:trHeight w:val="209"/>
        </w:trPr>
        <w:tc>
          <w:tcPr>
            <w:tcW w:w="3256" w:type="dxa"/>
            <w:tcBorders>
              <w:top w:val="single" w:sz="8" w:space="0" w:color="auto"/>
              <w:left w:val="single" w:sz="8" w:space="0" w:color="auto"/>
              <w:bottom w:val="single" w:sz="8" w:space="0" w:color="auto"/>
              <w:right w:val="single" w:sz="8" w:space="0" w:color="auto"/>
            </w:tcBorders>
            <w:vAlign w:val="bottom"/>
          </w:tcPr>
          <w:p w:rsidR="00E73AD0" w:rsidRPr="00E73AD0" w:rsidRDefault="00E73AD0" w:rsidP="00D41AEE">
            <w:pPr>
              <w:jc w:val="center"/>
              <w:rPr>
                <w:rFonts w:ascii="Calibri" w:hAnsi="Calibri"/>
                <w:lang w:val="sr-Cyrl-CS"/>
              </w:rPr>
            </w:pPr>
            <w:r w:rsidRPr="00E73AD0">
              <w:rPr>
                <w:rFonts w:ascii="Calibri" w:hAnsi="Calibri"/>
                <w:lang w:val="sr-Cyrl-CS"/>
              </w:rPr>
              <w:t>Анализа резултата ученика на</w:t>
            </w:r>
          </w:p>
          <w:p w:rsidR="00E73AD0" w:rsidRPr="00E73AD0" w:rsidRDefault="00E73AD0" w:rsidP="00D41AEE">
            <w:pPr>
              <w:jc w:val="center"/>
              <w:rPr>
                <w:rFonts w:ascii="Calibri" w:hAnsi="Calibri"/>
                <w:lang w:val="sr-Cyrl-CS"/>
              </w:rPr>
            </w:pPr>
            <w:r w:rsidRPr="00E73AD0">
              <w:rPr>
                <w:rFonts w:ascii="Calibri" w:hAnsi="Calibri"/>
                <w:lang w:val="sr-Cyrl-CS"/>
              </w:rPr>
              <w:t>матурском испиту</w:t>
            </w:r>
          </w:p>
        </w:tc>
        <w:tc>
          <w:tcPr>
            <w:tcW w:w="3216" w:type="dxa"/>
            <w:tcBorders>
              <w:top w:val="single" w:sz="8" w:space="0" w:color="auto"/>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Наставничко веће, директор школе, педагог и психолог</w:t>
            </w:r>
          </w:p>
        </w:tc>
        <w:tc>
          <w:tcPr>
            <w:tcW w:w="3216" w:type="dxa"/>
            <w:tcBorders>
              <w:top w:val="single" w:sz="8" w:space="0" w:color="auto"/>
              <w:left w:val="nil"/>
              <w:bottom w:val="single" w:sz="8" w:space="0" w:color="auto"/>
              <w:right w:val="single" w:sz="8" w:space="0" w:color="auto"/>
            </w:tcBorders>
            <w:vAlign w:val="bottom"/>
          </w:tcPr>
          <w:p w:rsidR="00E73AD0" w:rsidRPr="00E73AD0" w:rsidRDefault="00E73AD0" w:rsidP="00D41AEE">
            <w:pPr>
              <w:jc w:val="center"/>
              <w:rPr>
                <w:rFonts w:ascii="Calibri" w:hAnsi="Calibri"/>
              </w:rPr>
            </w:pPr>
            <w:r w:rsidRPr="00E73AD0">
              <w:rPr>
                <w:rFonts w:ascii="Calibri" w:hAnsi="Calibri"/>
              </w:rPr>
              <w:t>Јул</w:t>
            </w:r>
          </w:p>
        </w:tc>
      </w:tr>
    </w:tbl>
    <w:p w:rsidR="00465547" w:rsidRPr="00E02B24" w:rsidRDefault="00465547" w:rsidP="00465547">
      <w:pPr>
        <w:rPr>
          <w:rFonts w:ascii="Calibri" w:hAnsi="Calibri" w:cs="Arial"/>
          <w:lang w:val="sr-Cyrl-CS"/>
        </w:rPr>
      </w:pPr>
    </w:p>
    <w:p w:rsidR="00465547" w:rsidRPr="00E02B24" w:rsidRDefault="00465547" w:rsidP="00465547">
      <w:pPr>
        <w:rPr>
          <w:rFonts w:ascii="Calibri" w:hAnsi="Calibri" w:cs="Arial"/>
          <w:lang w:val="sr-Cyrl-CS"/>
        </w:rPr>
      </w:pPr>
    </w:p>
    <w:p w:rsidR="008333B0" w:rsidRDefault="00465547" w:rsidP="008333B0">
      <w:pPr>
        <w:pStyle w:val="Heading1"/>
        <w:spacing w:before="0" w:after="0"/>
        <w:jc w:val="center"/>
        <w:rPr>
          <w:lang w:val="sr-Cyrl-CS"/>
        </w:rPr>
      </w:pPr>
      <w:bookmarkStart w:id="16" w:name="_Toc17969978"/>
      <w:r w:rsidRPr="00E02B24">
        <w:t>П</w:t>
      </w:r>
      <w:r w:rsidR="00270F55">
        <w:rPr>
          <w:lang w:val="sr-Cyrl-CS"/>
        </w:rPr>
        <w:t>лан стручног усавршавања наставника, директора стручних сарадника</w:t>
      </w:r>
      <w:bookmarkEnd w:id="16"/>
      <w:r w:rsidR="00270F55">
        <w:rPr>
          <w:lang w:val="sr-Cyrl-CS"/>
        </w:rPr>
        <w:t xml:space="preserve"> </w:t>
      </w:r>
    </w:p>
    <w:p w:rsidR="00465547" w:rsidRPr="00270F55" w:rsidRDefault="008333B0" w:rsidP="008333B0">
      <w:pPr>
        <w:pStyle w:val="Heading1"/>
        <w:spacing w:before="0" w:after="0"/>
        <w:jc w:val="center"/>
        <w:rPr>
          <w:lang w:val="sr-Cyrl-CS"/>
        </w:rPr>
      </w:pPr>
      <w:bookmarkStart w:id="17" w:name="_Toc17969979"/>
      <w:r>
        <w:rPr>
          <w:lang w:val="sr-Cyrl-CS"/>
        </w:rPr>
        <w:t xml:space="preserve">и </w:t>
      </w:r>
      <w:r w:rsidR="00270F55">
        <w:rPr>
          <w:lang w:val="sr-Cyrl-CS"/>
        </w:rPr>
        <w:t>других запослених у школи</w:t>
      </w:r>
      <w:bookmarkEnd w:id="17"/>
    </w:p>
    <w:p w:rsidR="00465547" w:rsidRPr="00E02B24" w:rsidRDefault="00465547" w:rsidP="00465547">
      <w:pPr>
        <w:rPr>
          <w:rFonts w:ascii="Calibri" w:hAnsi="Calibri" w:cs="Arial"/>
          <w:lang w:val="sr-Cyrl-CS"/>
        </w:rPr>
      </w:pPr>
    </w:p>
    <w:p w:rsidR="00465547" w:rsidRDefault="00465547" w:rsidP="00465547">
      <w:pPr>
        <w:widowControl w:val="0"/>
        <w:overflowPunct w:val="0"/>
        <w:autoSpaceDE w:val="0"/>
        <w:autoSpaceDN w:val="0"/>
        <w:adjustRightInd w:val="0"/>
        <w:spacing w:line="239" w:lineRule="auto"/>
        <w:ind w:left="120" w:right="160" w:firstLine="708"/>
        <w:jc w:val="both"/>
        <w:rPr>
          <w:rFonts w:ascii="Calibri" w:hAnsi="Calibri"/>
        </w:rPr>
      </w:pPr>
      <w:r w:rsidRPr="00B9452A">
        <w:rPr>
          <w:rFonts w:ascii="Calibri" w:hAnsi="Calibri"/>
        </w:rPr>
        <w:t>Професионални развој је сложен процес који подразумева стално развијање компетенција наставника и стручних сарадника ради квалитетнијег обављања посла и унапређивања развоја деце и ученика и нивоа постигнућа ученика. 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васпитно образовног рада.</w:t>
      </w:r>
    </w:p>
    <w:p w:rsidR="00302813" w:rsidRPr="00302813" w:rsidRDefault="00302813" w:rsidP="00302813">
      <w:pPr>
        <w:ind w:firstLine="851"/>
        <w:jc w:val="both"/>
        <w:rPr>
          <w:rFonts w:ascii="Calibri" w:hAnsi="Calibri"/>
        </w:rPr>
      </w:pPr>
      <w:r w:rsidRPr="00302813">
        <w:rPr>
          <w:rFonts w:ascii="Calibri" w:hAnsi="Calibri"/>
        </w:rPr>
        <w:t>Сваки наставник и стручни сарадник треба да има лични план професионалног развоја на основу самопроцене нивоа развијености свих компетенција за професију наставника и стручног сарадника (Правилник о стандардима компетенција за професију наставника и њиховог професионалног развоја).</w:t>
      </w:r>
    </w:p>
    <w:p w:rsidR="00465547" w:rsidRPr="00E02B24" w:rsidRDefault="00465547" w:rsidP="00465547">
      <w:pPr>
        <w:widowControl w:val="0"/>
        <w:autoSpaceDE w:val="0"/>
        <w:autoSpaceDN w:val="0"/>
        <w:adjustRightInd w:val="0"/>
        <w:spacing w:line="63" w:lineRule="exact"/>
        <w:jc w:val="both"/>
        <w:rPr>
          <w:rFonts w:ascii="Calibri" w:hAnsi="Calibri"/>
        </w:rPr>
      </w:pPr>
    </w:p>
    <w:p w:rsidR="00465547" w:rsidRPr="002500CA" w:rsidRDefault="00465547" w:rsidP="002500CA">
      <w:pPr>
        <w:widowControl w:val="0"/>
        <w:overflowPunct w:val="0"/>
        <w:autoSpaceDE w:val="0"/>
        <w:autoSpaceDN w:val="0"/>
        <w:adjustRightInd w:val="0"/>
        <w:ind w:left="120" w:right="120" w:firstLine="708"/>
        <w:jc w:val="both"/>
        <w:rPr>
          <w:rFonts w:ascii="Calibri" w:hAnsi="Calibri"/>
          <w:lang w:val="sr-Cyrl-CS"/>
        </w:rPr>
      </w:pPr>
      <w:r w:rsidRPr="00E02B24">
        <w:rPr>
          <w:rFonts w:ascii="Calibri" w:hAnsi="Calibri"/>
        </w:rPr>
        <w:t>Стручно усавршавање се планира у складу са потребама и приоритетима образовања и васпитања деце и ученика</w:t>
      </w:r>
      <w:r w:rsidR="00B9452A">
        <w:rPr>
          <w:rFonts w:ascii="Calibri" w:hAnsi="Calibri"/>
          <w:lang w:val="sr-Cyrl-CS"/>
        </w:rPr>
        <w:t>, као и потребама и могућностима школе</w:t>
      </w:r>
      <w:r w:rsidRPr="00E02B24">
        <w:rPr>
          <w:rFonts w:ascii="Calibri" w:hAnsi="Calibri"/>
        </w:rPr>
        <w:t>. Стручно усавршав</w:t>
      </w:r>
      <w:r w:rsidR="00B9452A">
        <w:rPr>
          <w:rFonts w:ascii="Calibri" w:hAnsi="Calibri"/>
        </w:rPr>
        <w:t>ање</w:t>
      </w:r>
      <w:r w:rsidRPr="00E02B24">
        <w:rPr>
          <w:rFonts w:ascii="Calibri" w:hAnsi="Calibri"/>
        </w:rPr>
        <w:t xml:space="preserve"> планира се на основу исказаних личних планова</w:t>
      </w:r>
      <w:r w:rsidR="00B9452A">
        <w:rPr>
          <w:rFonts w:ascii="Calibri" w:hAnsi="Calibri"/>
          <w:lang w:val="sr-Cyrl-CS"/>
        </w:rPr>
        <w:t xml:space="preserve"> и потреба</w:t>
      </w:r>
      <w:r w:rsidRPr="00E02B24">
        <w:rPr>
          <w:rFonts w:ascii="Calibri" w:hAnsi="Calibri"/>
        </w:rPr>
        <w:t xml:space="preserve"> професионалног развоја на</w:t>
      </w:r>
      <w:r w:rsidR="00B9452A">
        <w:rPr>
          <w:rFonts w:ascii="Calibri" w:hAnsi="Calibri"/>
        </w:rPr>
        <w:t xml:space="preserve">ставника, стручних сарадника и </w:t>
      </w:r>
      <w:r w:rsidR="00B9452A">
        <w:rPr>
          <w:rFonts w:ascii="Calibri" w:hAnsi="Calibri"/>
          <w:lang w:val="sr-Cyrl-CS"/>
        </w:rPr>
        <w:t>д</w:t>
      </w:r>
      <w:r w:rsidRPr="00E02B24">
        <w:rPr>
          <w:rFonts w:ascii="Calibri" w:hAnsi="Calibri"/>
        </w:rPr>
        <w:t>иректора, резултата самовредновања и вре</w:t>
      </w:r>
      <w:r w:rsidR="00B9452A">
        <w:rPr>
          <w:rFonts w:ascii="Calibri" w:hAnsi="Calibri"/>
        </w:rPr>
        <w:t xml:space="preserve">дновања </w:t>
      </w:r>
      <w:r w:rsidR="00B9452A">
        <w:rPr>
          <w:rFonts w:ascii="Calibri" w:hAnsi="Calibri"/>
        </w:rPr>
        <w:lastRenderedPageBreak/>
        <w:t>квалитета рада установе</w:t>
      </w:r>
      <w:r w:rsidR="00B9452A">
        <w:rPr>
          <w:rFonts w:ascii="Calibri" w:hAnsi="Calibri"/>
          <w:lang w:val="sr-Cyrl-CS"/>
        </w:rPr>
        <w:t xml:space="preserve"> и предлога стручних већа на почетку сваке школске године.</w:t>
      </w:r>
    </w:p>
    <w:p w:rsidR="00091AD2" w:rsidRPr="002500CA" w:rsidRDefault="002500CA" w:rsidP="002500CA">
      <w:pPr>
        <w:ind w:firstLine="851"/>
        <w:rPr>
          <w:rFonts w:ascii="Calibri" w:hAnsi="Calibri" w:cs="Arial"/>
          <w:lang w:val="sr-Cyrl-CS"/>
        </w:rPr>
      </w:pPr>
      <w:r w:rsidRPr="002500CA">
        <w:rPr>
          <w:rFonts w:ascii="Calibri" w:hAnsi="Calibri" w:cs="Arial"/>
          <w:lang w:val="sr-Cyrl-CS"/>
        </w:rPr>
        <w:t>Наставник</w:t>
      </w:r>
      <w:r w:rsidR="00091AD2" w:rsidRPr="002500CA">
        <w:rPr>
          <w:rFonts w:ascii="Calibri" w:hAnsi="Calibri" w:cs="Arial"/>
          <w:lang w:val="sr-Cyrl-CS"/>
        </w:rPr>
        <w:t xml:space="preserve"> </w:t>
      </w:r>
      <w:r w:rsidRPr="002500CA">
        <w:rPr>
          <w:rFonts w:ascii="Calibri" w:hAnsi="Calibri" w:cs="Arial"/>
          <w:lang w:val="sr-Cyrl-CS"/>
        </w:rPr>
        <w:t>и</w:t>
      </w:r>
      <w:r w:rsidR="00091AD2" w:rsidRPr="002500CA">
        <w:rPr>
          <w:rFonts w:ascii="Calibri" w:hAnsi="Calibri" w:cs="Arial"/>
          <w:lang w:val="sr-Cyrl-CS"/>
        </w:rPr>
        <w:t xml:space="preserve"> </w:t>
      </w:r>
      <w:r w:rsidRPr="002500CA">
        <w:rPr>
          <w:rFonts w:ascii="Calibri" w:hAnsi="Calibri" w:cs="Arial"/>
          <w:lang w:val="sr-Cyrl-CS"/>
        </w:rPr>
        <w:t>стручни</w:t>
      </w:r>
      <w:r w:rsidR="00091AD2" w:rsidRPr="002500CA">
        <w:rPr>
          <w:rFonts w:ascii="Calibri" w:hAnsi="Calibri" w:cs="Arial"/>
          <w:lang w:val="sr-Cyrl-CS"/>
        </w:rPr>
        <w:t xml:space="preserve"> </w:t>
      </w:r>
      <w:r w:rsidRPr="002500CA">
        <w:rPr>
          <w:rFonts w:ascii="Calibri" w:hAnsi="Calibri" w:cs="Arial"/>
          <w:lang w:val="sr-Cyrl-CS"/>
        </w:rPr>
        <w:t>сарадник</w:t>
      </w:r>
      <w:r w:rsidR="00091AD2" w:rsidRPr="002500CA">
        <w:rPr>
          <w:rFonts w:ascii="Calibri" w:hAnsi="Calibri" w:cs="Arial"/>
          <w:lang w:val="sr-Cyrl-CS"/>
        </w:rPr>
        <w:t xml:space="preserve"> </w:t>
      </w:r>
      <w:r w:rsidRPr="002500CA">
        <w:rPr>
          <w:rFonts w:ascii="Calibri" w:hAnsi="Calibri" w:cs="Arial"/>
          <w:lang w:val="sr-Cyrl-CS"/>
        </w:rPr>
        <w:t>има</w:t>
      </w:r>
      <w:r w:rsidR="00091AD2" w:rsidRPr="002500CA">
        <w:rPr>
          <w:rFonts w:ascii="Calibri" w:hAnsi="Calibri" w:cs="Arial"/>
          <w:lang w:val="sr-Cyrl-CS"/>
        </w:rPr>
        <w:t xml:space="preserve"> </w:t>
      </w:r>
      <w:r w:rsidRPr="002500CA">
        <w:rPr>
          <w:rFonts w:ascii="Calibri" w:hAnsi="Calibri" w:cs="Arial"/>
          <w:lang w:val="sr-Cyrl-CS"/>
        </w:rPr>
        <w:t>право</w:t>
      </w:r>
      <w:r w:rsidR="00091AD2" w:rsidRPr="002500CA">
        <w:rPr>
          <w:rFonts w:ascii="Calibri" w:hAnsi="Calibri" w:cs="Arial"/>
          <w:lang w:val="sr-Cyrl-CS"/>
        </w:rPr>
        <w:t xml:space="preserve"> </w:t>
      </w:r>
      <w:r w:rsidRPr="002500CA">
        <w:rPr>
          <w:rFonts w:ascii="Calibri" w:hAnsi="Calibri" w:cs="Arial"/>
          <w:lang w:val="sr-Cyrl-CS"/>
        </w:rPr>
        <w:t>и</w:t>
      </w:r>
      <w:r w:rsidR="00091AD2" w:rsidRPr="002500CA">
        <w:rPr>
          <w:rFonts w:ascii="Calibri" w:hAnsi="Calibri" w:cs="Arial"/>
          <w:lang w:val="sr-Cyrl-CS"/>
        </w:rPr>
        <w:t xml:space="preserve"> </w:t>
      </w:r>
      <w:r w:rsidRPr="002500CA">
        <w:rPr>
          <w:rFonts w:ascii="Calibri" w:hAnsi="Calibri" w:cs="Arial"/>
          <w:lang w:val="sr-Cyrl-CS"/>
        </w:rPr>
        <w:t>дужност</w:t>
      </w:r>
      <w:r w:rsidR="00091AD2" w:rsidRPr="002500CA">
        <w:rPr>
          <w:rFonts w:ascii="Calibri" w:hAnsi="Calibri" w:cs="Arial"/>
          <w:lang w:val="sr-Cyrl-CS"/>
        </w:rPr>
        <w:t xml:space="preserve"> </w:t>
      </w:r>
      <w:r w:rsidRPr="002500CA">
        <w:rPr>
          <w:rFonts w:ascii="Calibri" w:hAnsi="Calibri" w:cs="Arial"/>
          <w:lang w:val="sr-Cyrl-CS"/>
        </w:rPr>
        <w:t>да</w:t>
      </w:r>
      <w:r w:rsidR="00091AD2" w:rsidRPr="002500CA">
        <w:rPr>
          <w:rFonts w:ascii="Calibri" w:hAnsi="Calibri" w:cs="Arial"/>
          <w:lang w:val="sr-Cyrl-CS"/>
        </w:rPr>
        <w:t xml:space="preserve"> </w:t>
      </w:r>
      <w:r w:rsidRPr="002500CA">
        <w:rPr>
          <w:rFonts w:ascii="Calibri" w:hAnsi="Calibri" w:cs="Arial"/>
          <w:lang w:val="sr-Cyrl-CS"/>
        </w:rPr>
        <w:t>сваке</w:t>
      </w:r>
      <w:r w:rsidR="00091AD2" w:rsidRPr="002500CA">
        <w:rPr>
          <w:rFonts w:ascii="Calibri" w:hAnsi="Calibri" w:cs="Arial"/>
          <w:lang w:val="sr-Cyrl-CS"/>
        </w:rPr>
        <w:t xml:space="preserve"> </w:t>
      </w:r>
      <w:r w:rsidRPr="002500CA">
        <w:rPr>
          <w:rFonts w:ascii="Calibri" w:hAnsi="Calibri" w:cs="Arial"/>
          <w:lang w:val="sr-Cyrl-CS"/>
        </w:rPr>
        <w:t>школске</w:t>
      </w:r>
      <w:r w:rsidR="00091AD2" w:rsidRPr="002500CA">
        <w:rPr>
          <w:rFonts w:ascii="Calibri" w:hAnsi="Calibri" w:cs="Arial"/>
          <w:lang w:val="sr-Cyrl-CS"/>
        </w:rPr>
        <w:t xml:space="preserve"> </w:t>
      </w:r>
      <w:r w:rsidRPr="002500CA">
        <w:rPr>
          <w:rFonts w:ascii="Calibri" w:hAnsi="Calibri" w:cs="Arial"/>
          <w:lang w:val="sr-Cyrl-CS"/>
        </w:rPr>
        <w:t>године</w:t>
      </w:r>
      <w:r w:rsidR="00091AD2" w:rsidRPr="002500CA">
        <w:rPr>
          <w:rFonts w:ascii="Calibri" w:hAnsi="Calibri" w:cs="Arial"/>
          <w:lang w:val="sr-Cyrl-CS"/>
        </w:rPr>
        <w:t xml:space="preserve"> </w:t>
      </w:r>
      <w:r w:rsidRPr="002500CA">
        <w:rPr>
          <w:rFonts w:ascii="Calibri" w:hAnsi="Calibri" w:cs="Arial"/>
          <w:lang w:val="sr-Cyrl-CS"/>
        </w:rPr>
        <w:t>учествује</w:t>
      </w:r>
      <w:r w:rsidR="00091AD2" w:rsidRPr="002500CA">
        <w:rPr>
          <w:rFonts w:ascii="Calibri" w:hAnsi="Calibri" w:cs="Arial"/>
          <w:lang w:val="sr-Cyrl-CS"/>
        </w:rPr>
        <w:t xml:space="preserve"> </w:t>
      </w:r>
      <w:r w:rsidRPr="002500CA">
        <w:rPr>
          <w:rFonts w:ascii="Calibri" w:hAnsi="Calibri" w:cs="Arial"/>
          <w:lang w:val="sr-Cyrl-CS"/>
        </w:rPr>
        <w:t>у</w:t>
      </w:r>
      <w:r w:rsidR="00091AD2" w:rsidRPr="002500CA">
        <w:rPr>
          <w:rFonts w:ascii="Calibri" w:hAnsi="Calibri" w:cs="Arial"/>
          <w:lang w:val="sr-Cyrl-CS"/>
        </w:rPr>
        <w:t xml:space="preserve"> </w:t>
      </w:r>
      <w:r w:rsidRPr="002500CA">
        <w:rPr>
          <w:rFonts w:ascii="Calibri" w:hAnsi="Calibri" w:cs="Arial"/>
          <w:lang w:val="sr-Cyrl-CS"/>
        </w:rPr>
        <w:t>остваривању</w:t>
      </w:r>
      <w:r w:rsidR="00091AD2" w:rsidRPr="002500CA">
        <w:rPr>
          <w:rFonts w:ascii="Calibri" w:hAnsi="Calibri" w:cs="Arial"/>
          <w:lang w:val="sr-Cyrl-CS"/>
        </w:rPr>
        <w:t xml:space="preserve"> </w:t>
      </w:r>
      <w:r w:rsidRPr="002500CA">
        <w:rPr>
          <w:rFonts w:ascii="Calibri" w:hAnsi="Calibri" w:cs="Arial"/>
          <w:lang w:val="sr-Cyrl-CS"/>
        </w:rPr>
        <w:t>различитих</w:t>
      </w:r>
      <w:r w:rsidR="00091AD2" w:rsidRPr="002500CA">
        <w:rPr>
          <w:rFonts w:ascii="Calibri" w:hAnsi="Calibri" w:cs="Arial"/>
          <w:lang w:val="sr-Cyrl-CS"/>
        </w:rPr>
        <w:t xml:space="preserve"> </w:t>
      </w:r>
      <w:r w:rsidRPr="002500CA">
        <w:rPr>
          <w:rFonts w:ascii="Calibri" w:hAnsi="Calibri" w:cs="Arial"/>
          <w:lang w:val="sr-Cyrl-CS"/>
        </w:rPr>
        <w:t>облика</w:t>
      </w:r>
      <w:r w:rsidR="00091AD2" w:rsidRPr="002500CA">
        <w:rPr>
          <w:rFonts w:ascii="Calibri" w:hAnsi="Calibri" w:cs="Arial"/>
          <w:lang w:val="sr-Cyrl-CS"/>
        </w:rPr>
        <w:t xml:space="preserve"> </w:t>
      </w:r>
      <w:r w:rsidRPr="002500CA">
        <w:rPr>
          <w:rFonts w:ascii="Calibri" w:hAnsi="Calibri" w:cs="Arial"/>
          <w:lang w:val="sr-Cyrl-CS"/>
        </w:rPr>
        <w:t>стручног</w:t>
      </w:r>
      <w:r w:rsidR="00091AD2" w:rsidRPr="002500CA">
        <w:rPr>
          <w:rFonts w:ascii="Calibri" w:hAnsi="Calibri" w:cs="Arial"/>
          <w:lang w:val="sr-Cyrl-CS"/>
        </w:rPr>
        <w:t xml:space="preserve"> </w:t>
      </w:r>
      <w:r w:rsidRPr="002500CA">
        <w:rPr>
          <w:rFonts w:ascii="Calibri" w:hAnsi="Calibri" w:cs="Arial"/>
          <w:lang w:val="sr-Cyrl-CS"/>
        </w:rPr>
        <w:t>усавршавања</w:t>
      </w:r>
      <w:r w:rsidR="00091AD2" w:rsidRPr="002500CA">
        <w:rPr>
          <w:rFonts w:ascii="Calibri" w:hAnsi="Calibri" w:cs="Arial"/>
          <w:lang w:val="sr-Cyrl-CS"/>
        </w:rPr>
        <w:t xml:space="preserve"> </w:t>
      </w:r>
      <w:r w:rsidRPr="002500CA">
        <w:rPr>
          <w:rFonts w:ascii="Calibri" w:hAnsi="Calibri" w:cs="Arial"/>
          <w:lang w:val="sr-Cyrl-CS"/>
        </w:rPr>
        <w:t>у</w:t>
      </w:r>
      <w:r w:rsidR="00091AD2" w:rsidRPr="002500CA">
        <w:rPr>
          <w:rFonts w:ascii="Calibri" w:hAnsi="Calibri" w:cs="Arial"/>
          <w:lang w:val="sr-Cyrl-CS"/>
        </w:rPr>
        <w:t xml:space="preserve"> </w:t>
      </w:r>
      <w:r w:rsidRPr="002500CA">
        <w:rPr>
          <w:rFonts w:ascii="Calibri" w:hAnsi="Calibri" w:cs="Arial"/>
          <w:lang w:val="sr-Cyrl-CS"/>
        </w:rPr>
        <w:t>установи</w:t>
      </w:r>
      <w:r w:rsidR="00091AD2" w:rsidRPr="002500CA">
        <w:rPr>
          <w:rFonts w:ascii="Calibri" w:hAnsi="Calibri" w:cs="Arial"/>
          <w:lang w:val="sr-Cyrl-CS"/>
        </w:rPr>
        <w:t xml:space="preserve">, </w:t>
      </w:r>
      <w:r w:rsidRPr="002500CA">
        <w:rPr>
          <w:rFonts w:ascii="Calibri" w:hAnsi="Calibri" w:cs="Arial"/>
          <w:lang w:val="sr-Cyrl-CS"/>
        </w:rPr>
        <w:t>и</w:t>
      </w:r>
      <w:r w:rsidR="00091AD2" w:rsidRPr="002500CA">
        <w:rPr>
          <w:rFonts w:ascii="Calibri" w:hAnsi="Calibri" w:cs="Arial"/>
          <w:lang w:val="sr-Cyrl-CS"/>
        </w:rPr>
        <w:t xml:space="preserve"> </w:t>
      </w:r>
      <w:r w:rsidRPr="002500CA">
        <w:rPr>
          <w:rFonts w:ascii="Calibri" w:hAnsi="Calibri" w:cs="Arial"/>
          <w:lang w:val="sr-Cyrl-CS"/>
        </w:rPr>
        <w:t>то</w:t>
      </w:r>
      <w:r w:rsidR="00091AD2" w:rsidRPr="002500CA">
        <w:rPr>
          <w:rFonts w:ascii="Calibri" w:hAnsi="Calibri" w:cs="Arial"/>
          <w:lang w:val="sr-Cyrl-CS"/>
        </w:rPr>
        <w:t xml:space="preserve"> </w:t>
      </w:r>
      <w:r w:rsidRPr="002500CA">
        <w:rPr>
          <w:rFonts w:ascii="Calibri" w:hAnsi="Calibri" w:cs="Arial"/>
          <w:lang w:val="sr-Cyrl-CS"/>
        </w:rPr>
        <w:t>да</w:t>
      </w:r>
      <w:r w:rsidR="00091AD2" w:rsidRPr="002500CA">
        <w:rPr>
          <w:rFonts w:ascii="Calibri" w:hAnsi="Calibri" w:cs="Arial"/>
          <w:lang w:val="sr-Cyrl-CS"/>
        </w:rPr>
        <w:t xml:space="preserve">: </w:t>
      </w:r>
    </w:p>
    <w:p w:rsidR="00091AD2" w:rsidRPr="002500CA" w:rsidRDefault="00091AD2" w:rsidP="002500CA">
      <w:pPr>
        <w:ind w:firstLine="567"/>
        <w:rPr>
          <w:rFonts w:ascii="Calibri" w:hAnsi="Calibri" w:cs="Arial"/>
          <w:lang w:val="sr-Cyrl-CS"/>
        </w:rPr>
      </w:pPr>
      <w:r w:rsidRPr="002500CA">
        <w:rPr>
          <w:rFonts w:ascii="Calibri" w:hAnsi="Calibri" w:cs="Arial"/>
          <w:lang w:val="sr-Cyrl-CS"/>
        </w:rPr>
        <w:t xml:space="preserve">1) </w:t>
      </w:r>
      <w:r w:rsidR="002500CA" w:rsidRPr="002500CA">
        <w:rPr>
          <w:rFonts w:ascii="Calibri" w:hAnsi="Calibri" w:cs="Arial"/>
          <w:lang w:val="sr-Cyrl-CS"/>
        </w:rPr>
        <w:t>прикаже</w:t>
      </w:r>
      <w:r w:rsidRPr="002500CA">
        <w:rPr>
          <w:rFonts w:ascii="Calibri" w:hAnsi="Calibri" w:cs="Arial"/>
          <w:lang w:val="sr-Cyrl-CS"/>
        </w:rPr>
        <w:t xml:space="preserve">: </w:t>
      </w:r>
      <w:r w:rsidR="002500CA" w:rsidRPr="002500CA">
        <w:rPr>
          <w:rFonts w:ascii="Calibri" w:hAnsi="Calibri" w:cs="Arial"/>
          <w:lang w:val="sr-Cyrl-CS"/>
        </w:rPr>
        <w:t>облик</w:t>
      </w:r>
      <w:r w:rsidRPr="002500CA">
        <w:rPr>
          <w:rFonts w:ascii="Calibri" w:hAnsi="Calibri" w:cs="Arial"/>
          <w:lang w:val="sr-Cyrl-CS"/>
        </w:rPr>
        <w:t xml:space="preserve"> </w:t>
      </w:r>
      <w:r w:rsidR="002500CA" w:rsidRPr="002500CA">
        <w:rPr>
          <w:rFonts w:ascii="Calibri" w:hAnsi="Calibri" w:cs="Arial"/>
          <w:lang w:val="sr-Cyrl-CS"/>
        </w:rPr>
        <w:t>стручног</w:t>
      </w:r>
      <w:r w:rsidRPr="002500CA">
        <w:rPr>
          <w:rFonts w:ascii="Calibri" w:hAnsi="Calibri" w:cs="Arial"/>
          <w:lang w:val="sr-Cyrl-CS"/>
        </w:rPr>
        <w:t xml:space="preserve"> </w:t>
      </w:r>
      <w:r w:rsidR="002500CA" w:rsidRPr="002500CA">
        <w:rPr>
          <w:rFonts w:ascii="Calibri" w:hAnsi="Calibri" w:cs="Arial"/>
          <w:lang w:val="sr-Cyrl-CS"/>
        </w:rPr>
        <w:t>усавршавања</w:t>
      </w:r>
      <w:r w:rsidRPr="002500CA">
        <w:rPr>
          <w:rFonts w:ascii="Calibri" w:hAnsi="Calibri" w:cs="Arial"/>
          <w:lang w:val="sr-Cyrl-CS"/>
        </w:rPr>
        <w:t xml:space="preserve"> </w:t>
      </w:r>
      <w:r w:rsidR="002500CA" w:rsidRPr="002500CA">
        <w:rPr>
          <w:rFonts w:ascii="Calibri" w:hAnsi="Calibri" w:cs="Arial"/>
          <w:lang w:val="sr-Cyrl-CS"/>
        </w:rPr>
        <w:t>који</w:t>
      </w:r>
      <w:r w:rsidRPr="002500CA">
        <w:rPr>
          <w:rFonts w:ascii="Calibri" w:hAnsi="Calibri" w:cs="Arial"/>
          <w:lang w:val="sr-Cyrl-CS"/>
        </w:rPr>
        <w:t xml:space="preserve"> </w:t>
      </w:r>
      <w:r w:rsidR="002500CA" w:rsidRPr="002500CA">
        <w:rPr>
          <w:rFonts w:ascii="Calibri" w:hAnsi="Calibri" w:cs="Arial"/>
          <w:lang w:val="sr-Cyrl-CS"/>
        </w:rPr>
        <w:t>је</w:t>
      </w:r>
      <w:r w:rsidRPr="002500CA">
        <w:rPr>
          <w:rFonts w:ascii="Calibri" w:hAnsi="Calibri" w:cs="Arial"/>
          <w:lang w:val="sr-Cyrl-CS"/>
        </w:rPr>
        <w:t xml:space="preserve"> </w:t>
      </w:r>
      <w:r w:rsidR="002500CA" w:rsidRPr="002500CA">
        <w:rPr>
          <w:rFonts w:ascii="Calibri" w:hAnsi="Calibri" w:cs="Arial"/>
          <w:lang w:val="sr-Cyrl-CS"/>
        </w:rPr>
        <w:t>похађао</w:t>
      </w:r>
      <w:r w:rsidRPr="002500CA">
        <w:rPr>
          <w:rFonts w:ascii="Calibri" w:hAnsi="Calibri" w:cs="Arial"/>
          <w:lang w:val="sr-Cyrl-CS"/>
        </w:rPr>
        <w:t xml:space="preserve">, </w:t>
      </w:r>
      <w:r w:rsidR="002500CA" w:rsidRPr="002500CA">
        <w:rPr>
          <w:rFonts w:ascii="Calibri" w:hAnsi="Calibri" w:cs="Arial"/>
          <w:lang w:val="sr-Cyrl-CS"/>
        </w:rPr>
        <w:t>а</w:t>
      </w:r>
      <w:r w:rsidRPr="002500CA">
        <w:rPr>
          <w:rFonts w:ascii="Calibri" w:hAnsi="Calibri" w:cs="Arial"/>
          <w:lang w:val="sr-Cyrl-CS"/>
        </w:rPr>
        <w:t xml:space="preserve"> </w:t>
      </w:r>
      <w:r w:rsidR="002500CA" w:rsidRPr="002500CA">
        <w:rPr>
          <w:rFonts w:ascii="Calibri" w:hAnsi="Calibri" w:cs="Arial"/>
          <w:lang w:val="sr-Cyrl-CS"/>
        </w:rPr>
        <w:t>који</w:t>
      </w:r>
      <w:r w:rsidRPr="002500CA">
        <w:rPr>
          <w:rFonts w:ascii="Calibri" w:hAnsi="Calibri" w:cs="Arial"/>
          <w:lang w:val="sr-Cyrl-CS"/>
        </w:rPr>
        <w:t xml:space="preserve"> </w:t>
      </w:r>
      <w:r w:rsidR="002500CA" w:rsidRPr="002500CA">
        <w:rPr>
          <w:rFonts w:ascii="Calibri" w:hAnsi="Calibri" w:cs="Arial"/>
          <w:lang w:val="sr-Cyrl-CS"/>
        </w:rPr>
        <w:t>је</w:t>
      </w:r>
      <w:r w:rsidRPr="002500CA">
        <w:rPr>
          <w:rFonts w:ascii="Calibri" w:hAnsi="Calibri" w:cs="Arial"/>
          <w:lang w:val="sr-Cyrl-CS"/>
        </w:rPr>
        <w:t xml:space="preserve"> </w:t>
      </w:r>
      <w:r w:rsidR="002500CA" w:rsidRPr="002500CA">
        <w:rPr>
          <w:rFonts w:ascii="Calibri" w:hAnsi="Calibri" w:cs="Arial"/>
          <w:lang w:val="sr-Cyrl-CS"/>
        </w:rPr>
        <w:t>у</w:t>
      </w:r>
      <w:r w:rsidRPr="002500CA">
        <w:rPr>
          <w:rFonts w:ascii="Calibri" w:hAnsi="Calibri" w:cs="Arial"/>
          <w:lang w:val="sr-Cyrl-CS"/>
        </w:rPr>
        <w:t xml:space="preserve"> </w:t>
      </w:r>
      <w:r w:rsidR="002500CA" w:rsidRPr="002500CA">
        <w:rPr>
          <w:rFonts w:ascii="Calibri" w:hAnsi="Calibri" w:cs="Arial"/>
          <w:lang w:val="sr-Cyrl-CS"/>
        </w:rPr>
        <w:t>вези</w:t>
      </w:r>
      <w:r w:rsidRPr="002500CA">
        <w:rPr>
          <w:rFonts w:ascii="Calibri" w:hAnsi="Calibri" w:cs="Arial"/>
          <w:lang w:val="sr-Cyrl-CS"/>
        </w:rPr>
        <w:t xml:space="preserve"> </w:t>
      </w:r>
      <w:r w:rsidR="002500CA" w:rsidRPr="002500CA">
        <w:rPr>
          <w:rFonts w:ascii="Calibri" w:hAnsi="Calibri" w:cs="Arial"/>
          <w:lang w:val="sr-Cyrl-CS"/>
        </w:rPr>
        <w:t>са</w:t>
      </w:r>
      <w:r w:rsidRPr="002500CA">
        <w:rPr>
          <w:rFonts w:ascii="Calibri" w:hAnsi="Calibri" w:cs="Arial"/>
          <w:lang w:val="sr-Cyrl-CS"/>
        </w:rPr>
        <w:t xml:space="preserve"> </w:t>
      </w:r>
      <w:r w:rsidR="002500CA" w:rsidRPr="002500CA">
        <w:rPr>
          <w:rFonts w:ascii="Calibri" w:hAnsi="Calibri" w:cs="Arial"/>
          <w:lang w:val="sr-Cyrl-CS"/>
        </w:rPr>
        <w:t>пословима</w:t>
      </w:r>
      <w:r w:rsidRPr="002500CA">
        <w:rPr>
          <w:rFonts w:ascii="Calibri" w:hAnsi="Calibri" w:cs="Arial"/>
          <w:lang w:val="sr-Cyrl-CS"/>
        </w:rPr>
        <w:t xml:space="preserve"> </w:t>
      </w:r>
      <w:r w:rsidR="002500CA" w:rsidRPr="002500CA">
        <w:rPr>
          <w:rFonts w:ascii="Calibri" w:hAnsi="Calibri" w:cs="Arial"/>
          <w:lang w:val="sr-Cyrl-CS"/>
        </w:rPr>
        <w:t>наставника</w:t>
      </w:r>
      <w:r w:rsidRPr="002500CA">
        <w:rPr>
          <w:rFonts w:ascii="Calibri" w:hAnsi="Calibri" w:cs="Arial"/>
          <w:lang w:val="sr-Cyrl-CS"/>
        </w:rPr>
        <w:t xml:space="preserve">, </w:t>
      </w:r>
      <w:r w:rsidR="002500CA" w:rsidRPr="002500CA">
        <w:rPr>
          <w:rFonts w:ascii="Calibri" w:hAnsi="Calibri" w:cs="Arial"/>
          <w:lang w:val="sr-Cyrl-CS"/>
        </w:rPr>
        <w:t>васпитача</w:t>
      </w:r>
      <w:r w:rsidRPr="002500CA">
        <w:rPr>
          <w:rFonts w:ascii="Calibri" w:hAnsi="Calibri" w:cs="Arial"/>
          <w:lang w:val="sr-Cyrl-CS"/>
        </w:rPr>
        <w:t xml:space="preserve"> </w:t>
      </w:r>
      <w:r w:rsidR="002500CA" w:rsidRPr="002500CA">
        <w:rPr>
          <w:rFonts w:ascii="Calibri" w:hAnsi="Calibri" w:cs="Arial"/>
          <w:lang w:val="sr-Cyrl-CS"/>
        </w:rPr>
        <w:t>и</w:t>
      </w:r>
      <w:r w:rsidRPr="002500CA">
        <w:rPr>
          <w:rFonts w:ascii="Calibri" w:hAnsi="Calibri" w:cs="Arial"/>
          <w:lang w:val="sr-Cyrl-CS"/>
        </w:rPr>
        <w:t xml:space="preserve"> </w:t>
      </w:r>
      <w:r w:rsidR="002500CA" w:rsidRPr="002500CA">
        <w:rPr>
          <w:rFonts w:ascii="Calibri" w:hAnsi="Calibri" w:cs="Arial"/>
          <w:lang w:val="sr-Cyrl-CS"/>
        </w:rPr>
        <w:t>стручног</w:t>
      </w:r>
      <w:r w:rsidRPr="002500CA">
        <w:rPr>
          <w:rFonts w:ascii="Calibri" w:hAnsi="Calibri" w:cs="Arial"/>
          <w:lang w:val="sr-Cyrl-CS"/>
        </w:rPr>
        <w:t xml:space="preserve"> </w:t>
      </w:r>
      <w:r w:rsidR="002500CA" w:rsidRPr="002500CA">
        <w:rPr>
          <w:rFonts w:ascii="Calibri" w:hAnsi="Calibri" w:cs="Arial"/>
          <w:lang w:val="sr-Cyrl-CS"/>
        </w:rPr>
        <w:t>сарадника</w:t>
      </w:r>
      <w:r w:rsidRPr="002500CA">
        <w:rPr>
          <w:rFonts w:ascii="Calibri" w:hAnsi="Calibri" w:cs="Arial"/>
          <w:lang w:val="sr-Cyrl-CS"/>
        </w:rPr>
        <w:t xml:space="preserve">; </w:t>
      </w:r>
      <w:r w:rsidR="002500CA" w:rsidRPr="002500CA">
        <w:rPr>
          <w:rFonts w:ascii="Calibri" w:hAnsi="Calibri" w:cs="Arial"/>
          <w:lang w:val="sr-Cyrl-CS"/>
        </w:rPr>
        <w:t>примену</w:t>
      </w:r>
      <w:r w:rsidRPr="002500CA">
        <w:rPr>
          <w:rFonts w:ascii="Calibri" w:hAnsi="Calibri" w:cs="Arial"/>
          <w:lang w:val="sr-Cyrl-CS"/>
        </w:rPr>
        <w:t xml:space="preserve"> </w:t>
      </w:r>
      <w:r w:rsidR="002500CA" w:rsidRPr="002500CA">
        <w:rPr>
          <w:rFonts w:ascii="Calibri" w:hAnsi="Calibri" w:cs="Arial"/>
          <w:lang w:val="sr-Cyrl-CS"/>
        </w:rPr>
        <w:t>наученог</w:t>
      </w:r>
      <w:r w:rsidRPr="002500CA">
        <w:rPr>
          <w:rFonts w:ascii="Calibri" w:hAnsi="Calibri" w:cs="Arial"/>
          <w:lang w:val="sr-Cyrl-CS"/>
        </w:rPr>
        <w:t xml:space="preserve"> </w:t>
      </w:r>
      <w:r w:rsidR="002500CA" w:rsidRPr="002500CA">
        <w:rPr>
          <w:rFonts w:ascii="Calibri" w:hAnsi="Calibri" w:cs="Arial"/>
          <w:lang w:val="sr-Cyrl-CS"/>
        </w:rPr>
        <w:t>са</w:t>
      </w:r>
      <w:r w:rsidRPr="002500CA">
        <w:rPr>
          <w:rFonts w:ascii="Calibri" w:hAnsi="Calibri" w:cs="Arial"/>
          <w:lang w:val="sr-Cyrl-CS"/>
        </w:rPr>
        <w:t xml:space="preserve"> </w:t>
      </w:r>
      <w:r w:rsidR="002500CA" w:rsidRPr="002500CA">
        <w:rPr>
          <w:rFonts w:ascii="Calibri" w:hAnsi="Calibri" w:cs="Arial"/>
          <w:lang w:val="sr-Cyrl-CS"/>
        </w:rPr>
        <w:t>стручног</w:t>
      </w:r>
      <w:r w:rsidRPr="002500CA">
        <w:rPr>
          <w:rFonts w:ascii="Calibri" w:hAnsi="Calibri" w:cs="Arial"/>
          <w:lang w:val="sr-Cyrl-CS"/>
        </w:rPr>
        <w:t xml:space="preserve"> </w:t>
      </w:r>
      <w:r w:rsidR="002500CA" w:rsidRPr="002500CA">
        <w:rPr>
          <w:rFonts w:ascii="Calibri" w:hAnsi="Calibri" w:cs="Arial"/>
          <w:lang w:val="sr-Cyrl-CS"/>
        </w:rPr>
        <w:t>усавршавања</w:t>
      </w:r>
      <w:r w:rsidRPr="002500CA">
        <w:rPr>
          <w:rFonts w:ascii="Calibri" w:hAnsi="Calibri" w:cs="Arial"/>
          <w:lang w:val="sr-Cyrl-CS"/>
        </w:rPr>
        <w:t xml:space="preserve">; </w:t>
      </w:r>
      <w:r w:rsidR="002500CA" w:rsidRPr="002500CA">
        <w:rPr>
          <w:rFonts w:ascii="Calibri" w:hAnsi="Calibri" w:cs="Arial"/>
          <w:lang w:val="sr-Cyrl-CS"/>
        </w:rPr>
        <w:t>резултате</w:t>
      </w:r>
      <w:r w:rsidRPr="002500CA">
        <w:rPr>
          <w:rFonts w:ascii="Calibri" w:hAnsi="Calibri" w:cs="Arial"/>
          <w:lang w:val="sr-Cyrl-CS"/>
        </w:rPr>
        <w:t xml:space="preserve"> </w:t>
      </w:r>
      <w:r w:rsidR="002500CA" w:rsidRPr="002500CA">
        <w:rPr>
          <w:rFonts w:ascii="Calibri" w:hAnsi="Calibri" w:cs="Arial"/>
          <w:lang w:val="sr-Cyrl-CS"/>
        </w:rPr>
        <w:t>примене</w:t>
      </w:r>
      <w:r w:rsidRPr="002500CA">
        <w:rPr>
          <w:rFonts w:ascii="Calibri" w:hAnsi="Calibri" w:cs="Arial"/>
          <w:lang w:val="sr-Cyrl-CS"/>
        </w:rPr>
        <w:t xml:space="preserve"> </w:t>
      </w:r>
      <w:r w:rsidR="002500CA" w:rsidRPr="002500CA">
        <w:rPr>
          <w:rFonts w:ascii="Calibri" w:hAnsi="Calibri" w:cs="Arial"/>
          <w:lang w:val="sr-Cyrl-CS"/>
        </w:rPr>
        <w:t>наученог</w:t>
      </w:r>
      <w:r w:rsidRPr="002500CA">
        <w:rPr>
          <w:rFonts w:ascii="Calibri" w:hAnsi="Calibri" w:cs="Arial"/>
          <w:lang w:val="sr-Cyrl-CS"/>
        </w:rPr>
        <w:t xml:space="preserve"> </w:t>
      </w:r>
      <w:r w:rsidR="002500CA" w:rsidRPr="002500CA">
        <w:rPr>
          <w:rFonts w:ascii="Calibri" w:hAnsi="Calibri" w:cs="Arial"/>
          <w:lang w:val="sr-Cyrl-CS"/>
        </w:rPr>
        <w:t>на</w:t>
      </w:r>
      <w:r w:rsidRPr="002500CA">
        <w:rPr>
          <w:rFonts w:ascii="Calibri" w:hAnsi="Calibri" w:cs="Arial"/>
          <w:lang w:val="sr-Cyrl-CS"/>
        </w:rPr>
        <w:t xml:space="preserve"> </w:t>
      </w:r>
      <w:r w:rsidR="002500CA" w:rsidRPr="002500CA">
        <w:rPr>
          <w:rFonts w:ascii="Calibri" w:hAnsi="Calibri" w:cs="Arial"/>
          <w:lang w:val="sr-Cyrl-CS"/>
        </w:rPr>
        <w:t>стручном</w:t>
      </w:r>
      <w:r w:rsidRPr="002500CA">
        <w:rPr>
          <w:rFonts w:ascii="Calibri" w:hAnsi="Calibri" w:cs="Arial"/>
          <w:lang w:val="sr-Cyrl-CS"/>
        </w:rPr>
        <w:t xml:space="preserve"> </w:t>
      </w:r>
      <w:r w:rsidR="002500CA" w:rsidRPr="002500CA">
        <w:rPr>
          <w:rFonts w:ascii="Calibri" w:hAnsi="Calibri" w:cs="Arial"/>
          <w:lang w:val="sr-Cyrl-CS"/>
        </w:rPr>
        <w:t>усавршавању</w:t>
      </w:r>
      <w:r w:rsidRPr="002500CA">
        <w:rPr>
          <w:rFonts w:ascii="Calibri" w:hAnsi="Calibri" w:cs="Arial"/>
          <w:lang w:val="sr-Cyrl-CS"/>
        </w:rPr>
        <w:t xml:space="preserve">; </w:t>
      </w:r>
      <w:r w:rsidR="002500CA" w:rsidRPr="002500CA">
        <w:rPr>
          <w:rFonts w:ascii="Calibri" w:hAnsi="Calibri" w:cs="Arial"/>
          <w:lang w:val="sr-Cyrl-CS"/>
        </w:rPr>
        <w:t>анализу</w:t>
      </w:r>
      <w:r w:rsidRPr="002500CA">
        <w:rPr>
          <w:rFonts w:ascii="Calibri" w:hAnsi="Calibri" w:cs="Arial"/>
          <w:lang w:val="sr-Cyrl-CS"/>
        </w:rPr>
        <w:t xml:space="preserve"> </w:t>
      </w:r>
      <w:r w:rsidR="002500CA" w:rsidRPr="002500CA">
        <w:rPr>
          <w:rFonts w:ascii="Calibri" w:hAnsi="Calibri" w:cs="Arial"/>
          <w:lang w:val="sr-Cyrl-CS"/>
        </w:rPr>
        <w:t>утицаја</w:t>
      </w:r>
      <w:r w:rsidRPr="002500CA">
        <w:rPr>
          <w:rFonts w:ascii="Calibri" w:hAnsi="Calibri" w:cs="Arial"/>
          <w:lang w:val="sr-Cyrl-CS"/>
        </w:rPr>
        <w:t xml:space="preserve"> </w:t>
      </w:r>
      <w:r w:rsidR="002500CA" w:rsidRPr="002500CA">
        <w:rPr>
          <w:rFonts w:ascii="Calibri" w:hAnsi="Calibri" w:cs="Arial"/>
          <w:lang w:val="sr-Cyrl-CS"/>
        </w:rPr>
        <w:t>стручног</w:t>
      </w:r>
      <w:r w:rsidRPr="002500CA">
        <w:rPr>
          <w:rFonts w:ascii="Calibri" w:hAnsi="Calibri" w:cs="Arial"/>
          <w:lang w:val="sr-Cyrl-CS"/>
        </w:rPr>
        <w:t xml:space="preserve"> </w:t>
      </w:r>
      <w:r w:rsidR="002500CA" w:rsidRPr="002500CA">
        <w:rPr>
          <w:rFonts w:ascii="Calibri" w:hAnsi="Calibri" w:cs="Arial"/>
          <w:lang w:val="sr-Cyrl-CS"/>
        </w:rPr>
        <w:t>усавршавања</w:t>
      </w:r>
      <w:r w:rsidRPr="002500CA">
        <w:rPr>
          <w:rFonts w:ascii="Calibri" w:hAnsi="Calibri" w:cs="Arial"/>
          <w:lang w:val="sr-Cyrl-CS"/>
        </w:rPr>
        <w:t xml:space="preserve"> </w:t>
      </w:r>
      <w:r w:rsidR="002500CA" w:rsidRPr="002500CA">
        <w:rPr>
          <w:rFonts w:ascii="Calibri" w:hAnsi="Calibri" w:cs="Arial"/>
          <w:lang w:val="sr-Cyrl-CS"/>
        </w:rPr>
        <w:t>на</w:t>
      </w:r>
      <w:r w:rsidRPr="002500CA">
        <w:rPr>
          <w:rFonts w:ascii="Calibri" w:hAnsi="Calibri" w:cs="Arial"/>
          <w:lang w:val="sr-Cyrl-CS"/>
        </w:rPr>
        <w:t xml:space="preserve"> </w:t>
      </w:r>
      <w:r w:rsidR="002500CA" w:rsidRPr="002500CA">
        <w:rPr>
          <w:rFonts w:ascii="Calibri" w:hAnsi="Calibri" w:cs="Arial"/>
          <w:lang w:val="sr-Cyrl-CS"/>
        </w:rPr>
        <w:t>развој</w:t>
      </w:r>
      <w:r w:rsidRPr="002500CA">
        <w:rPr>
          <w:rFonts w:ascii="Calibri" w:hAnsi="Calibri" w:cs="Arial"/>
          <w:lang w:val="sr-Cyrl-CS"/>
        </w:rPr>
        <w:t xml:space="preserve"> </w:t>
      </w:r>
      <w:r w:rsidR="002500CA" w:rsidRPr="002500CA">
        <w:rPr>
          <w:rFonts w:ascii="Calibri" w:hAnsi="Calibri" w:cs="Arial"/>
          <w:lang w:val="sr-Cyrl-CS"/>
        </w:rPr>
        <w:t>детета</w:t>
      </w:r>
      <w:r w:rsidRPr="002500CA">
        <w:rPr>
          <w:rFonts w:ascii="Calibri" w:hAnsi="Calibri" w:cs="Arial"/>
          <w:lang w:val="sr-Cyrl-CS"/>
        </w:rPr>
        <w:t xml:space="preserve"> </w:t>
      </w:r>
      <w:r w:rsidR="002500CA" w:rsidRPr="002500CA">
        <w:rPr>
          <w:rFonts w:ascii="Calibri" w:hAnsi="Calibri" w:cs="Arial"/>
          <w:lang w:val="sr-Cyrl-CS"/>
        </w:rPr>
        <w:t>и</w:t>
      </w:r>
      <w:r w:rsidRPr="002500CA">
        <w:rPr>
          <w:rFonts w:ascii="Calibri" w:hAnsi="Calibri" w:cs="Arial"/>
          <w:lang w:val="sr-Cyrl-CS"/>
        </w:rPr>
        <w:t xml:space="preserve"> </w:t>
      </w:r>
      <w:r w:rsidR="002500CA" w:rsidRPr="002500CA">
        <w:rPr>
          <w:rFonts w:ascii="Calibri" w:hAnsi="Calibri" w:cs="Arial"/>
          <w:lang w:val="sr-Cyrl-CS"/>
        </w:rPr>
        <w:t>ученика</w:t>
      </w:r>
      <w:r w:rsidRPr="002500CA">
        <w:rPr>
          <w:rFonts w:ascii="Calibri" w:hAnsi="Calibri" w:cs="Arial"/>
          <w:lang w:val="sr-Cyrl-CS"/>
        </w:rPr>
        <w:t xml:space="preserve">; </w:t>
      </w:r>
      <w:r w:rsidR="002500CA" w:rsidRPr="002500CA">
        <w:rPr>
          <w:rFonts w:ascii="Calibri" w:hAnsi="Calibri" w:cs="Arial"/>
          <w:lang w:val="sr-Cyrl-CS"/>
        </w:rPr>
        <w:t>стручну</w:t>
      </w:r>
      <w:r w:rsidRPr="002500CA">
        <w:rPr>
          <w:rFonts w:ascii="Calibri" w:hAnsi="Calibri" w:cs="Arial"/>
          <w:lang w:val="sr-Cyrl-CS"/>
        </w:rPr>
        <w:t xml:space="preserve"> </w:t>
      </w:r>
      <w:r w:rsidR="002500CA" w:rsidRPr="002500CA">
        <w:rPr>
          <w:rFonts w:ascii="Calibri" w:hAnsi="Calibri" w:cs="Arial"/>
          <w:lang w:val="sr-Cyrl-CS"/>
        </w:rPr>
        <w:t>књигу</w:t>
      </w:r>
      <w:r w:rsidRPr="002500CA">
        <w:rPr>
          <w:rFonts w:ascii="Calibri" w:hAnsi="Calibri" w:cs="Arial"/>
          <w:lang w:val="sr-Cyrl-CS"/>
        </w:rPr>
        <w:t xml:space="preserve">, </w:t>
      </w:r>
      <w:r w:rsidR="002500CA" w:rsidRPr="002500CA">
        <w:rPr>
          <w:rFonts w:ascii="Calibri" w:hAnsi="Calibri" w:cs="Arial"/>
          <w:lang w:val="sr-Cyrl-CS"/>
        </w:rPr>
        <w:t>приручник</w:t>
      </w:r>
      <w:r w:rsidRPr="002500CA">
        <w:rPr>
          <w:rFonts w:ascii="Calibri" w:hAnsi="Calibri" w:cs="Arial"/>
          <w:lang w:val="sr-Cyrl-CS"/>
        </w:rPr>
        <w:t xml:space="preserve">, </w:t>
      </w:r>
      <w:r w:rsidR="002500CA" w:rsidRPr="002500CA">
        <w:rPr>
          <w:rFonts w:ascii="Calibri" w:hAnsi="Calibri" w:cs="Arial"/>
          <w:lang w:val="sr-Cyrl-CS"/>
        </w:rPr>
        <w:t>стручни</w:t>
      </w:r>
      <w:r w:rsidRPr="002500CA">
        <w:rPr>
          <w:rFonts w:ascii="Calibri" w:hAnsi="Calibri" w:cs="Arial"/>
          <w:lang w:val="sr-Cyrl-CS"/>
        </w:rPr>
        <w:t xml:space="preserve"> </w:t>
      </w:r>
      <w:r w:rsidR="002500CA" w:rsidRPr="002500CA">
        <w:rPr>
          <w:rFonts w:ascii="Calibri" w:hAnsi="Calibri" w:cs="Arial"/>
          <w:lang w:val="sr-Cyrl-CS"/>
        </w:rPr>
        <w:t>чланак</w:t>
      </w:r>
      <w:r w:rsidRPr="002500CA">
        <w:rPr>
          <w:rFonts w:ascii="Calibri" w:hAnsi="Calibri" w:cs="Arial"/>
          <w:lang w:val="sr-Cyrl-CS"/>
        </w:rPr>
        <w:t xml:space="preserve">, </w:t>
      </w:r>
      <w:r w:rsidR="002500CA" w:rsidRPr="002500CA">
        <w:rPr>
          <w:rFonts w:ascii="Calibri" w:hAnsi="Calibri" w:cs="Arial"/>
          <w:lang w:val="sr-Cyrl-CS"/>
        </w:rPr>
        <w:t>дидактички</w:t>
      </w:r>
      <w:r w:rsidRPr="002500CA">
        <w:rPr>
          <w:rFonts w:ascii="Calibri" w:hAnsi="Calibri" w:cs="Arial"/>
          <w:lang w:val="sr-Cyrl-CS"/>
        </w:rPr>
        <w:t xml:space="preserve"> </w:t>
      </w:r>
      <w:r w:rsidR="002500CA" w:rsidRPr="002500CA">
        <w:rPr>
          <w:rFonts w:ascii="Calibri" w:hAnsi="Calibri" w:cs="Arial"/>
          <w:lang w:val="sr-Cyrl-CS"/>
        </w:rPr>
        <w:t>материјал</w:t>
      </w:r>
      <w:r w:rsidRPr="002500CA">
        <w:rPr>
          <w:rFonts w:ascii="Calibri" w:hAnsi="Calibri" w:cs="Arial"/>
          <w:lang w:val="sr-Cyrl-CS"/>
        </w:rPr>
        <w:t xml:space="preserve">; </w:t>
      </w:r>
      <w:r w:rsidR="002500CA" w:rsidRPr="002500CA">
        <w:rPr>
          <w:rFonts w:ascii="Calibri" w:hAnsi="Calibri" w:cs="Arial"/>
          <w:lang w:val="sr-Cyrl-CS"/>
        </w:rPr>
        <w:t>резултате</w:t>
      </w:r>
      <w:r w:rsidRPr="002500CA">
        <w:rPr>
          <w:rFonts w:ascii="Calibri" w:hAnsi="Calibri" w:cs="Arial"/>
          <w:lang w:val="sr-Cyrl-CS"/>
        </w:rPr>
        <w:t xml:space="preserve"> </w:t>
      </w:r>
      <w:r w:rsidR="002500CA" w:rsidRPr="002500CA">
        <w:rPr>
          <w:rFonts w:ascii="Calibri" w:hAnsi="Calibri" w:cs="Arial"/>
          <w:lang w:val="sr-Cyrl-CS"/>
        </w:rPr>
        <w:t>обављеног</w:t>
      </w:r>
      <w:r w:rsidRPr="002500CA">
        <w:rPr>
          <w:rFonts w:ascii="Calibri" w:hAnsi="Calibri" w:cs="Arial"/>
          <w:lang w:val="sr-Cyrl-CS"/>
        </w:rPr>
        <w:t xml:space="preserve"> </w:t>
      </w:r>
      <w:r w:rsidR="002500CA" w:rsidRPr="002500CA">
        <w:rPr>
          <w:rFonts w:ascii="Calibri" w:hAnsi="Calibri" w:cs="Arial"/>
          <w:lang w:val="sr-Cyrl-CS"/>
        </w:rPr>
        <w:t>истраживања</w:t>
      </w:r>
      <w:r w:rsidRPr="002500CA">
        <w:rPr>
          <w:rFonts w:ascii="Calibri" w:hAnsi="Calibri" w:cs="Arial"/>
          <w:lang w:val="sr-Cyrl-CS"/>
        </w:rPr>
        <w:t xml:space="preserve">, </w:t>
      </w:r>
      <w:r w:rsidR="002500CA" w:rsidRPr="002500CA">
        <w:rPr>
          <w:rFonts w:ascii="Calibri" w:hAnsi="Calibri" w:cs="Arial"/>
          <w:lang w:val="sr-Cyrl-CS"/>
        </w:rPr>
        <w:t>студијско</w:t>
      </w:r>
      <w:r w:rsidRPr="002500CA">
        <w:rPr>
          <w:rFonts w:ascii="Calibri" w:hAnsi="Calibri" w:cs="Arial"/>
          <w:lang w:val="sr-Cyrl-CS"/>
        </w:rPr>
        <w:t xml:space="preserve"> </w:t>
      </w:r>
      <w:r w:rsidR="002500CA" w:rsidRPr="002500CA">
        <w:rPr>
          <w:rFonts w:ascii="Calibri" w:hAnsi="Calibri" w:cs="Arial"/>
          <w:lang w:val="sr-Cyrl-CS"/>
        </w:rPr>
        <w:t>путовање</w:t>
      </w:r>
      <w:r w:rsidRPr="002500CA">
        <w:rPr>
          <w:rFonts w:ascii="Calibri" w:hAnsi="Calibri" w:cs="Arial"/>
          <w:lang w:val="sr-Cyrl-CS"/>
        </w:rPr>
        <w:t xml:space="preserve">, </w:t>
      </w:r>
      <w:r w:rsidR="002500CA" w:rsidRPr="002500CA">
        <w:rPr>
          <w:rFonts w:ascii="Calibri" w:hAnsi="Calibri" w:cs="Arial"/>
          <w:lang w:val="sr-Cyrl-CS"/>
        </w:rPr>
        <w:t>стручну</w:t>
      </w:r>
      <w:r w:rsidRPr="002500CA">
        <w:rPr>
          <w:rFonts w:ascii="Calibri" w:hAnsi="Calibri" w:cs="Arial"/>
          <w:lang w:val="sr-Cyrl-CS"/>
        </w:rPr>
        <w:t xml:space="preserve"> </w:t>
      </w:r>
      <w:r w:rsidR="002500CA" w:rsidRPr="002500CA">
        <w:rPr>
          <w:rFonts w:ascii="Calibri" w:hAnsi="Calibri" w:cs="Arial"/>
          <w:lang w:val="sr-Cyrl-CS"/>
        </w:rPr>
        <w:t>посету</w:t>
      </w:r>
      <w:r w:rsidRPr="002500CA">
        <w:rPr>
          <w:rFonts w:ascii="Calibri" w:hAnsi="Calibri" w:cs="Arial"/>
          <w:lang w:val="sr-Cyrl-CS"/>
        </w:rPr>
        <w:t xml:space="preserve"> </w:t>
      </w:r>
      <w:r w:rsidR="002500CA" w:rsidRPr="002500CA">
        <w:rPr>
          <w:rFonts w:ascii="Calibri" w:hAnsi="Calibri" w:cs="Arial"/>
          <w:lang w:val="sr-Cyrl-CS"/>
        </w:rPr>
        <w:t>и</w:t>
      </w:r>
      <w:r w:rsidRPr="002500CA">
        <w:rPr>
          <w:rFonts w:ascii="Calibri" w:hAnsi="Calibri" w:cs="Arial"/>
          <w:lang w:val="sr-Cyrl-CS"/>
        </w:rPr>
        <w:t xml:space="preserve"> </w:t>
      </w:r>
      <w:r w:rsidR="002500CA" w:rsidRPr="002500CA">
        <w:rPr>
          <w:rFonts w:ascii="Calibri" w:hAnsi="Calibri" w:cs="Arial"/>
          <w:lang w:val="sr-Cyrl-CS"/>
        </w:rPr>
        <w:t>слично</w:t>
      </w:r>
      <w:r w:rsidRPr="002500CA">
        <w:rPr>
          <w:rFonts w:ascii="Calibri" w:hAnsi="Calibri" w:cs="Arial"/>
          <w:lang w:val="sr-Cyrl-CS"/>
        </w:rPr>
        <w:t xml:space="preserve">; </w:t>
      </w:r>
    </w:p>
    <w:p w:rsidR="00091AD2" w:rsidRPr="002500CA" w:rsidRDefault="00091AD2" w:rsidP="002500CA">
      <w:pPr>
        <w:ind w:firstLine="567"/>
        <w:rPr>
          <w:rFonts w:ascii="Calibri" w:hAnsi="Calibri" w:cs="Arial"/>
          <w:lang w:val="sr-Cyrl-CS"/>
        </w:rPr>
      </w:pPr>
      <w:r w:rsidRPr="002500CA">
        <w:rPr>
          <w:rFonts w:ascii="Calibri" w:hAnsi="Calibri" w:cs="Arial"/>
          <w:lang w:val="sr-Cyrl-CS"/>
        </w:rPr>
        <w:t xml:space="preserve">2) </w:t>
      </w:r>
      <w:r w:rsidR="002500CA" w:rsidRPr="002500CA">
        <w:rPr>
          <w:rFonts w:ascii="Calibri" w:hAnsi="Calibri" w:cs="Arial"/>
          <w:lang w:val="sr-Cyrl-CS"/>
        </w:rPr>
        <w:t>одржи</w:t>
      </w:r>
      <w:r w:rsidRPr="002500CA">
        <w:rPr>
          <w:rFonts w:ascii="Calibri" w:hAnsi="Calibri" w:cs="Arial"/>
          <w:lang w:val="sr-Cyrl-CS"/>
        </w:rPr>
        <w:t xml:space="preserve"> </w:t>
      </w:r>
      <w:r w:rsidR="002500CA" w:rsidRPr="002500CA">
        <w:rPr>
          <w:rFonts w:ascii="Calibri" w:hAnsi="Calibri" w:cs="Arial"/>
          <w:lang w:val="sr-Cyrl-CS"/>
        </w:rPr>
        <w:t>угледни</w:t>
      </w:r>
      <w:r w:rsidRPr="002500CA">
        <w:rPr>
          <w:rFonts w:ascii="Calibri" w:hAnsi="Calibri" w:cs="Arial"/>
          <w:lang w:val="sr-Cyrl-CS"/>
        </w:rPr>
        <w:t xml:space="preserve">, </w:t>
      </w:r>
      <w:r w:rsidR="002500CA" w:rsidRPr="002500CA">
        <w:rPr>
          <w:rFonts w:ascii="Calibri" w:hAnsi="Calibri" w:cs="Arial"/>
          <w:lang w:val="sr-Cyrl-CS"/>
        </w:rPr>
        <w:t>односно</w:t>
      </w:r>
      <w:r w:rsidRPr="002500CA">
        <w:rPr>
          <w:rFonts w:ascii="Calibri" w:hAnsi="Calibri" w:cs="Arial"/>
          <w:lang w:val="sr-Cyrl-CS"/>
        </w:rPr>
        <w:t xml:space="preserve"> </w:t>
      </w:r>
      <w:r w:rsidR="002500CA" w:rsidRPr="002500CA">
        <w:rPr>
          <w:rFonts w:ascii="Calibri" w:hAnsi="Calibri" w:cs="Arial"/>
          <w:lang w:val="sr-Cyrl-CS"/>
        </w:rPr>
        <w:t>огледни</w:t>
      </w:r>
      <w:r w:rsidRPr="002500CA">
        <w:rPr>
          <w:rFonts w:ascii="Calibri" w:hAnsi="Calibri" w:cs="Arial"/>
          <w:lang w:val="sr-Cyrl-CS"/>
        </w:rPr>
        <w:t xml:space="preserve"> </w:t>
      </w:r>
      <w:r w:rsidR="002500CA" w:rsidRPr="002500CA">
        <w:rPr>
          <w:rFonts w:ascii="Calibri" w:hAnsi="Calibri" w:cs="Arial"/>
          <w:lang w:val="sr-Cyrl-CS"/>
        </w:rPr>
        <w:t>час</w:t>
      </w:r>
      <w:r w:rsidRPr="002500CA">
        <w:rPr>
          <w:rFonts w:ascii="Calibri" w:hAnsi="Calibri" w:cs="Arial"/>
          <w:lang w:val="sr-Cyrl-CS"/>
        </w:rPr>
        <w:t xml:space="preserve"> </w:t>
      </w:r>
      <w:r w:rsidR="002500CA" w:rsidRPr="002500CA">
        <w:rPr>
          <w:rFonts w:ascii="Calibri" w:hAnsi="Calibri" w:cs="Arial"/>
          <w:lang w:val="sr-Cyrl-CS"/>
        </w:rPr>
        <w:t>наставе</w:t>
      </w:r>
      <w:r w:rsidRPr="002500CA">
        <w:rPr>
          <w:rFonts w:ascii="Calibri" w:hAnsi="Calibri" w:cs="Arial"/>
          <w:lang w:val="sr-Cyrl-CS"/>
        </w:rPr>
        <w:t xml:space="preserve">, </w:t>
      </w:r>
      <w:r w:rsidR="002500CA" w:rsidRPr="002500CA">
        <w:rPr>
          <w:rFonts w:ascii="Calibri" w:hAnsi="Calibri" w:cs="Arial"/>
          <w:lang w:val="sr-Cyrl-CS"/>
        </w:rPr>
        <w:t>односно</w:t>
      </w:r>
      <w:r w:rsidRPr="002500CA">
        <w:rPr>
          <w:rFonts w:ascii="Calibri" w:hAnsi="Calibri" w:cs="Arial"/>
          <w:lang w:val="sr-Cyrl-CS"/>
        </w:rPr>
        <w:t xml:space="preserve"> </w:t>
      </w:r>
      <w:r w:rsidR="002500CA" w:rsidRPr="002500CA">
        <w:rPr>
          <w:rFonts w:ascii="Calibri" w:hAnsi="Calibri" w:cs="Arial"/>
          <w:lang w:val="sr-Cyrl-CS"/>
        </w:rPr>
        <w:t>активност</w:t>
      </w:r>
      <w:r w:rsidRPr="002500CA">
        <w:rPr>
          <w:rFonts w:ascii="Calibri" w:hAnsi="Calibri" w:cs="Arial"/>
          <w:lang w:val="sr-Cyrl-CS"/>
        </w:rPr>
        <w:t xml:space="preserve"> </w:t>
      </w:r>
      <w:r w:rsidR="002500CA" w:rsidRPr="002500CA">
        <w:rPr>
          <w:rFonts w:ascii="Calibri" w:hAnsi="Calibri" w:cs="Arial"/>
          <w:lang w:val="sr-Cyrl-CS"/>
        </w:rPr>
        <w:t>и</w:t>
      </w:r>
      <w:r w:rsidRPr="002500CA">
        <w:rPr>
          <w:rFonts w:ascii="Calibri" w:hAnsi="Calibri" w:cs="Arial"/>
          <w:lang w:val="sr-Cyrl-CS"/>
        </w:rPr>
        <w:t xml:space="preserve"> </w:t>
      </w:r>
      <w:r w:rsidR="002500CA" w:rsidRPr="002500CA">
        <w:rPr>
          <w:rFonts w:ascii="Calibri" w:hAnsi="Calibri" w:cs="Arial"/>
          <w:lang w:val="sr-Cyrl-CS"/>
        </w:rPr>
        <w:t>води</w:t>
      </w:r>
      <w:r w:rsidRPr="002500CA">
        <w:rPr>
          <w:rFonts w:ascii="Calibri" w:hAnsi="Calibri" w:cs="Arial"/>
          <w:lang w:val="sr-Cyrl-CS"/>
        </w:rPr>
        <w:t xml:space="preserve"> </w:t>
      </w:r>
      <w:r w:rsidR="002500CA" w:rsidRPr="002500CA">
        <w:rPr>
          <w:rFonts w:ascii="Calibri" w:hAnsi="Calibri" w:cs="Arial"/>
          <w:lang w:val="sr-Cyrl-CS"/>
        </w:rPr>
        <w:t>радионицу</w:t>
      </w:r>
      <w:r w:rsidRPr="002500CA">
        <w:rPr>
          <w:rFonts w:ascii="Calibri" w:hAnsi="Calibri" w:cs="Arial"/>
          <w:lang w:val="sr-Cyrl-CS"/>
        </w:rPr>
        <w:t xml:space="preserve">; </w:t>
      </w:r>
    </w:p>
    <w:p w:rsidR="00091AD2" w:rsidRPr="002500CA" w:rsidRDefault="00091AD2" w:rsidP="002500CA">
      <w:pPr>
        <w:ind w:firstLine="567"/>
        <w:rPr>
          <w:rFonts w:ascii="Calibri" w:hAnsi="Calibri" w:cs="Arial"/>
          <w:lang w:val="sr-Cyrl-CS"/>
        </w:rPr>
      </w:pPr>
      <w:r w:rsidRPr="002500CA">
        <w:rPr>
          <w:rFonts w:ascii="Calibri" w:hAnsi="Calibri" w:cs="Arial"/>
          <w:lang w:val="sr-Cyrl-CS"/>
        </w:rPr>
        <w:t xml:space="preserve">3) </w:t>
      </w:r>
      <w:r w:rsidR="002500CA" w:rsidRPr="002500CA">
        <w:rPr>
          <w:rFonts w:ascii="Calibri" w:hAnsi="Calibri" w:cs="Arial"/>
          <w:lang w:val="sr-Cyrl-CS"/>
        </w:rPr>
        <w:t>присуствује</w:t>
      </w:r>
      <w:r w:rsidRPr="002500CA">
        <w:rPr>
          <w:rFonts w:ascii="Calibri" w:hAnsi="Calibri" w:cs="Arial"/>
          <w:lang w:val="sr-Cyrl-CS"/>
        </w:rPr>
        <w:t xml:space="preserve"> </w:t>
      </w:r>
      <w:r w:rsidR="002500CA" w:rsidRPr="002500CA">
        <w:rPr>
          <w:rFonts w:ascii="Calibri" w:hAnsi="Calibri" w:cs="Arial"/>
          <w:lang w:val="sr-Cyrl-CS"/>
        </w:rPr>
        <w:t>активностима</w:t>
      </w:r>
      <w:r w:rsidRPr="002500CA">
        <w:rPr>
          <w:rFonts w:ascii="Calibri" w:hAnsi="Calibri" w:cs="Arial"/>
          <w:lang w:val="sr-Cyrl-CS"/>
        </w:rPr>
        <w:t xml:space="preserve"> </w:t>
      </w:r>
      <w:r w:rsidR="002500CA" w:rsidRPr="002500CA">
        <w:rPr>
          <w:rFonts w:ascii="Calibri" w:hAnsi="Calibri" w:cs="Arial"/>
          <w:lang w:val="sr-Cyrl-CS"/>
        </w:rPr>
        <w:t>из</w:t>
      </w:r>
      <w:r w:rsidRPr="002500CA">
        <w:rPr>
          <w:rFonts w:ascii="Calibri" w:hAnsi="Calibri" w:cs="Arial"/>
          <w:lang w:val="sr-Cyrl-CS"/>
        </w:rPr>
        <w:t xml:space="preserve"> </w:t>
      </w:r>
      <w:r w:rsidR="002500CA" w:rsidRPr="002500CA">
        <w:rPr>
          <w:rFonts w:ascii="Calibri" w:hAnsi="Calibri" w:cs="Arial"/>
          <w:lang w:val="sr-Cyrl-CS"/>
        </w:rPr>
        <w:t>става</w:t>
      </w:r>
      <w:r w:rsidRPr="002500CA">
        <w:rPr>
          <w:rFonts w:ascii="Calibri" w:hAnsi="Calibri" w:cs="Arial"/>
          <w:lang w:val="sr-Cyrl-CS"/>
        </w:rPr>
        <w:t xml:space="preserve"> 1. </w:t>
      </w:r>
      <w:r w:rsidR="002500CA" w:rsidRPr="002500CA">
        <w:rPr>
          <w:rFonts w:ascii="Calibri" w:hAnsi="Calibri" w:cs="Arial"/>
          <w:lang w:val="sr-Cyrl-CS"/>
        </w:rPr>
        <w:t>тач</w:t>
      </w:r>
      <w:r w:rsidRPr="002500CA">
        <w:rPr>
          <w:rFonts w:ascii="Calibri" w:hAnsi="Calibri" w:cs="Arial"/>
          <w:lang w:val="sr-Cyrl-CS"/>
        </w:rPr>
        <w:t xml:space="preserve">. 1) </w:t>
      </w:r>
      <w:r w:rsidR="002500CA" w:rsidRPr="002500CA">
        <w:rPr>
          <w:rFonts w:ascii="Calibri" w:hAnsi="Calibri" w:cs="Arial"/>
          <w:lang w:val="sr-Cyrl-CS"/>
        </w:rPr>
        <w:t>и</w:t>
      </w:r>
      <w:r w:rsidRPr="002500CA">
        <w:rPr>
          <w:rFonts w:ascii="Calibri" w:hAnsi="Calibri" w:cs="Arial"/>
          <w:lang w:val="sr-Cyrl-CS"/>
        </w:rPr>
        <w:t xml:space="preserve"> 2) </w:t>
      </w:r>
      <w:r w:rsidR="002500CA" w:rsidRPr="002500CA">
        <w:rPr>
          <w:rFonts w:ascii="Calibri" w:hAnsi="Calibri" w:cs="Arial"/>
          <w:lang w:val="sr-Cyrl-CS"/>
        </w:rPr>
        <w:t>овог</w:t>
      </w:r>
      <w:r w:rsidRPr="002500CA">
        <w:rPr>
          <w:rFonts w:ascii="Calibri" w:hAnsi="Calibri" w:cs="Arial"/>
          <w:lang w:val="sr-Cyrl-CS"/>
        </w:rPr>
        <w:t xml:space="preserve"> </w:t>
      </w:r>
      <w:r w:rsidR="002500CA" w:rsidRPr="002500CA">
        <w:rPr>
          <w:rFonts w:ascii="Calibri" w:hAnsi="Calibri" w:cs="Arial"/>
          <w:lang w:val="sr-Cyrl-CS"/>
        </w:rPr>
        <w:t>члана</w:t>
      </w:r>
      <w:r w:rsidRPr="002500CA">
        <w:rPr>
          <w:rFonts w:ascii="Calibri" w:hAnsi="Calibri" w:cs="Arial"/>
          <w:lang w:val="sr-Cyrl-CS"/>
        </w:rPr>
        <w:t xml:space="preserve"> </w:t>
      </w:r>
      <w:r w:rsidR="002500CA" w:rsidRPr="002500CA">
        <w:rPr>
          <w:rFonts w:ascii="Calibri" w:hAnsi="Calibri" w:cs="Arial"/>
          <w:lang w:val="sr-Cyrl-CS"/>
        </w:rPr>
        <w:t>и</w:t>
      </w:r>
      <w:r w:rsidRPr="002500CA">
        <w:rPr>
          <w:rFonts w:ascii="Calibri" w:hAnsi="Calibri" w:cs="Arial"/>
          <w:lang w:val="sr-Cyrl-CS"/>
        </w:rPr>
        <w:t xml:space="preserve"> </w:t>
      </w:r>
      <w:r w:rsidR="002500CA" w:rsidRPr="002500CA">
        <w:rPr>
          <w:rFonts w:ascii="Calibri" w:hAnsi="Calibri" w:cs="Arial"/>
          <w:lang w:val="sr-Cyrl-CS"/>
        </w:rPr>
        <w:t>учествује</w:t>
      </w:r>
      <w:r w:rsidRPr="002500CA">
        <w:rPr>
          <w:rFonts w:ascii="Calibri" w:hAnsi="Calibri" w:cs="Arial"/>
          <w:lang w:val="sr-Cyrl-CS"/>
        </w:rPr>
        <w:t xml:space="preserve"> </w:t>
      </w:r>
      <w:r w:rsidR="002500CA" w:rsidRPr="002500CA">
        <w:rPr>
          <w:rFonts w:ascii="Calibri" w:hAnsi="Calibri" w:cs="Arial"/>
          <w:lang w:val="sr-Cyrl-CS"/>
        </w:rPr>
        <w:t>у</w:t>
      </w:r>
      <w:r w:rsidRPr="002500CA">
        <w:rPr>
          <w:rFonts w:ascii="Calibri" w:hAnsi="Calibri" w:cs="Arial"/>
          <w:lang w:val="sr-Cyrl-CS"/>
        </w:rPr>
        <w:t xml:space="preserve"> </w:t>
      </w:r>
      <w:r w:rsidR="002500CA" w:rsidRPr="002500CA">
        <w:rPr>
          <w:rFonts w:ascii="Calibri" w:hAnsi="Calibri" w:cs="Arial"/>
          <w:lang w:val="sr-Cyrl-CS"/>
        </w:rPr>
        <w:t>њиховој</w:t>
      </w:r>
      <w:r w:rsidRPr="002500CA">
        <w:rPr>
          <w:rFonts w:ascii="Calibri" w:hAnsi="Calibri" w:cs="Arial"/>
          <w:lang w:val="sr-Cyrl-CS"/>
        </w:rPr>
        <w:t xml:space="preserve"> </w:t>
      </w:r>
      <w:r w:rsidR="002500CA" w:rsidRPr="002500CA">
        <w:rPr>
          <w:rFonts w:ascii="Calibri" w:hAnsi="Calibri" w:cs="Arial"/>
          <w:lang w:val="sr-Cyrl-CS"/>
        </w:rPr>
        <w:t>анализи</w:t>
      </w:r>
      <w:r w:rsidRPr="002500CA">
        <w:rPr>
          <w:rFonts w:ascii="Calibri" w:hAnsi="Calibri" w:cs="Arial"/>
          <w:lang w:val="sr-Cyrl-CS"/>
        </w:rPr>
        <w:t xml:space="preserve">; </w:t>
      </w:r>
    </w:p>
    <w:p w:rsidR="00091AD2" w:rsidRPr="002500CA" w:rsidRDefault="00091AD2" w:rsidP="002500CA">
      <w:pPr>
        <w:ind w:firstLine="567"/>
        <w:rPr>
          <w:rFonts w:ascii="Calibri" w:hAnsi="Calibri" w:cs="Arial"/>
          <w:lang w:val="sr-Cyrl-CS"/>
        </w:rPr>
      </w:pPr>
      <w:r w:rsidRPr="002500CA">
        <w:rPr>
          <w:rFonts w:ascii="Calibri" w:hAnsi="Calibri" w:cs="Arial"/>
          <w:lang w:val="sr-Cyrl-CS"/>
        </w:rPr>
        <w:t xml:space="preserve">4) </w:t>
      </w:r>
      <w:r w:rsidR="002500CA" w:rsidRPr="002500CA">
        <w:rPr>
          <w:rFonts w:ascii="Calibri" w:hAnsi="Calibri" w:cs="Arial"/>
          <w:lang w:val="sr-Cyrl-CS"/>
        </w:rPr>
        <w:t>учествује</w:t>
      </w:r>
      <w:r w:rsidRPr="002500CA">
        <w:rPr>
          <w:rFonts w:ascii="Calibri" w:hAnsi="Calibri" w:cs="Arial"/>
          <w:lang w:val="sr-Cyrl-CS"/>
        </w:rPr>
        <w:t xml:space="preserve"> </w:t>
      </w:r>
      <w:r w:rsidR="002500CA" w:rsidRPr="002500CA">
        <w:rPr>
          <w:rFonts w:ascii="Calibri" w:hAnsi="Calibri" w:cs="Arial"/>
          <w:lang w:val="sr-Cyrl-CS"/>
        </w:rPr>
        <w:t>у</w:t>
      </w:r>
      <w:r w:rsidRPr="002500CA">
        <w:rPr>
          <w:rFonts w:ascii="Calibri" w:hAnsi="Calibri" w:cs="Arial"/>
          <w:lang w:val="sr-Cyrl-CS"/>
        </w:rPr>
        <w:t xml:space="preserve">: </w:t>
      </w:r>
      <w:r w:rsidR="002500CA" w:rsidRPr="002500CA">
        <w:rPr>
          <w:rFonts w:ascii="Calibri" w:hAnsi="Calibri" w:cs="Arial"/>
          <w:lang w:val="sr-Cyrl-CS"/>
        </w:rPr>
        <w:t>истраживањима</w:t>
      </w:r>
      <w:r w:rsidRPr="002500CA">
        <w:rPr>
          <w:rFonts w:ascii="Calibri" w:hAnsi="Calibri" w:cs="Arial"/>
          <w:lang w:val="sr-Cyrl-CS"/>
        </w:rPr>
        <w:t xml:space="preserve">; </w:t>
      </w:r>
      <w:r w:rsidR="002500CA" w:rsidRPr="002500CA">
        <w:rPr>
          <w:rFonts w:ascii="Calibri" w:hAnsi="Calibri" w:cs="Arial"/>
          <w:lang w:val="sr-Cyrl-CS"/>
        </w:rPr>
        <w:t>пројектима</w:t>
      </w:r>
      <w:r w:rsidRPr="002500CA">
        <w:rPr>
          <w:rFonts w:ascii="Calibri" w:hAnsi="Calibri" w:cs="Arial"/>
          <w:lang w:val="sr-Cyrl-CS"/>
        </w:rPr>
        <w:t xml:space="preserve"> </w:t>
      </w:r>
      <w:r w:rsidR="002500CA" w:rsidRPr="002500CA">
        <w:rPr>
          <w:rFonts w:ascii="Calibri" w:hAnsi="Calibri" w:cs="Arial"/>
          <w:lang w:val="sr-Cyrl-CS"/>
        </w:rPr>
        <w:t>образовно</w:t>
      </w:r>
      <w:r w:rsidRPr="002500CA">
        <w:rPr>
          <w:rFonts w:ascii="Calibri" w:hAnsi="Calibri" w:cs="Arial"/>
          <w:lang w:val="sr-Cyrl-CS"/>
        </w:rPr>
        <w:t>-</w:t>
      </w:r>
      <w:r w:rsidR="002500CA" w:rsidRPr="002500CA">
        <w:rPr>
          <w:rFonts w:ascii="Calibri" w:hAnsi="Calibri" w:cs="Arial"/>
          <w:lang w:val="sr-Cyrl-CS"/>
        </w:rPr>
        <w:t>васпитног</w:t>
      </w:r>
      <w:r w:rsidRPr="002500CA">
        <w:rPr>
          <w:rFonts w:ascii="Calibri" w:hAnsi="Calibri" w:cs="Arial"/>
          <w:lang w:val="sr-Cyrl-CS"/>
        </w:rPr>
        <w:t xml:space="preserve"> </w:t>
      </w:r>
      <w:r w:rsidR="002500CA" w:rsidRPr="002500CA">
        <w:rPr>
          <w:rFonts w:ascii="Calibri" w:hAnsi="Calibri" w:cs="Arial"/>
          <w:lang w:val="sr-Cyrl-CS"/>
        </w:rPr>
        <w:t>карактера</w:t>
      </w:r>
      <w:r w:rsidRPr="002500CA">
        <w:rPr>
          <w:rFonts w:ascii="Calibri" w:hAnsi="Calibri" w:cs="Arial"/>
          <w:lang w:val="sr-Cyrl-CS"/>
        </w:rPr>
        <w:t xml:space="preserve"> </w:t>
      </w:r>
      <w:r w:rsidR="002500CA" w:rsidRPr="002500CA">
        <w:rPr>
          <w:rFonts w:ascii="Calibri" w:hAnsi="Calibri" w:cs="Arial"/>
          <w:lang w:val="sr-Cyrl-CS"/>
        </w:rPr>
        <w:t>у</w:t>
      </w:r>
      <w:r w:rsidRPr="002500CA">
        <w:rPr>
          <w:rFonts w:ascii="Calibri" w:hAnsi="Calibri" w:cs="Arial"/>
          <w:lang w:val="sr-Cyrl-CS"/>
        </w:rPr>
        <w:t xml:space="preserve"> </w:t>
      </w:r>
      <w:r w:rsidR="002500CA" w:rsidRPr="002500CA">
        <w:rPr>
          <w:rFonts w:ascii="Calibri" w:hAnsi="Calibri" w:cs="Arial"/>
          <w:lang w:val="sr-Cyrl-CS"/>
        </w:rPr>
        <w:t>установи</w:t>
      </w:r>
      <w:r w:rsidRPr="002500CA">
        <w:rPr>
          <w:rFonts w:ascii="Calibri" w:hAnsi="Calibri" w:cs="Arial"/>
          <w:lang w:val="sr-Cyrl-CS"/>
        </w:rPr>
        <w:t xml:space="preserve">; </w:t>
      </w:r>
      <w:r w:rsidR="002500CA" w:rsidRPr="002500CA">
        <w:rPr>
          <w:rFonts w:ascii="Calibri" w:hAnsi="Calibri" w:cs="Arial"/>
          <w:lang w:val="sr-Cyrl-CS"/>
        </w:rPr>
        <w:t>програмима</w:t>
      </w:r>
      <w:r w:rsidRPr="002500CA">
        <w:rPr>
          <w:rFonts w:ascii="Calibri" w:hAnsi="Calibri" w:cs="Arial"/>
          <w:lang w:val="sr-Cyrl-CS"/>
        </w:rPr>
        <w:t xml:space="preserve"> </w:t>
      </w:r>
      <w:r w:rsidR="002500CA" w:rsidRPr="002500CA">
        <w:rPr>
          <w:rFonts w:ascii="Calibri" w:hAnsi="Calibri" w:cs="Arial"/>
          <w:lang w:val="sr-Cyrl-CS"/>
        </w:rPr>
        <w:t>од</w:t>
      </w:r>
      <w:r w:rsidRPr="002500CA">
        <w:rPr>
          <w:rFonts w:ascii="Calibri" w:hAnsi="Calibri" w:cs="Arial"/>
          <w:lang w:val="sr-Cyrl-CS"/>
        </w:rPr>
        <w:t xml:space="preserve"> </w:t>
      </w:r>
      <w:r w:rsidR="002500CA" w:rsidRPr="002500CA">
        <w:rPr>
          <w:rFonts w:ascii="Calibri" w:hAnsi="Calibri" w:cs="Arial"/>
          <w:lang w:val="sr-Cyrl-CS"/>
        </w:rPr>
        <w:t>националног</w:t>
      </w:r>
      <w:r w:rsidRPr="002500CA">
        <w:rPr>
          <w:rFonts w:ascii="Calibri" w:hAnsi="Calibri" w:cs="Arial"/>
          <w:lang w:val="sr-Cyrl-CS"/>
        </w:rPr>
        <w:t xml:space="preserve"> </w:t>
      </w:r>
      <w:r w:rsidR="002500CA" w:rsidRPr="002500CA">
        <w:rPr>
          <w:rFonts w:ascii="Calibri" w:hAnsi="Calibri" w:cs="Arial"/>
          <w:lang w:val="sr-Cyrl-CS"/>
        </w:rPr>
        <w:t>значаја</w:t>
      </w:r>
      <w:r w:rsidRPr="002500CA">
        <w:rPr>
          <w:rFonts w:ascii="Calibri" w:hAnsi="Calibri" w:cs="Arial"/>
          <w:lang w:val="sr-Cyrl-CS"/>
        </w:rPr>
        <w:t xml:space="preserve"> </w:t>
      </w:r>
      <w:r w:rsidR="002500CA" w:rsidRPr="002500CA">
        <w:rPr>
          <w:rFonts w:ascii="Calibri" w:hAnsi="Calibri" w:cs="Arial"/>
          <w:lang w:val="sr-Cyrl-CS"/>
        </w:rPr>
        <w:t>у</w:t>
      </w:r>
      <w:r w:rsidRPr="002500CA">
        <w:rPr>
          <w:rFonts w:ascii="Calibri" w:hAnsi="Calibri" w:cs="Arial"/>
          <w:lang w:val="sr-Cyrl-CS"/>
        </w:rPr>
        <w:t xml:space="preserve"> </w:t>
      </w:r>
      <w:r w:rsidR="002500CA" w:rsidRPr="002500CA">
        <w:rPr>
          <w:rFonts w:ascii="Calibri" w:hAnsi="Calibri" w:cs="Arial"/>
          <w:lang w:val="sr-Cyrl-CS"/>
        </w:rPr>
        <w:t>установи</w:t>
      </w:r>
      <w:r w:rsidRPr="002500CA">
        <w:rPr>
          <w:rFonts w:ascii="Calibri" w:hAnsi="Calibri" w:cs="Arial"/>
          <w:lang w:val="sr-Cyrl-CS"/>
        </w:rPr>
        <w:t xml:space="preserve">; </w:t>
      </w:r>
      <w:r w:rsidR="002500CA" w:rsidRPr="002500CA">
        <w:rPr>
          <w:rFonts w:ascii="Calibri" w:hAnsi="Calibri" w:cs="Arial"/>
          <w:lang w:val="sr-Cyrl-CS"/>
        </w:rPr>
        <w:t>програмима</w:t>
      </w:r>
      <w:r w:rsidRPr="002500CA">
        <w:rPr>
          <w:rFonts w:ascii="Calibri" w:hAnsi="Calibri" w:cs="Arial"/>
          <w:lang w:val="sr-Cyrl-CS"/>
        </w:rPr>
        <w:t xml:space="preserve"> </w:t>
      </w:r>
      <w:r w:rsidR="002500CA" w:rsidRPr="002500CA">
        <w:rPr>
          <w:rFonts w:ascii="Calibri" w:hAnsi="Calibri" w:cs="Arial"/>
          <w:lang w:val="sr-Cyrl-CS"/>
        </w:rPr>
        <w:t>огледа</w:t>
      </w:r>
      <w:r w:rsidRPr="002500CA">
        <w:rPr>
          <w:rFonts w:ascii="Calibri" w:hAnsi="Calibri" w:cs="Arial"/>
          <w:lang w:val="sr-Cyrl-CS"/>
        </w:rPr>
        <w:t xml:space="preserve">, </w:t>
      </w:r>
      <w:r w:rsidR="002500CA" w:rsidRPr="002500CA">
        <w:rPr>
          <w:rFonts w:ascii="Calibri" w:hAnsi="Calibri" w:cs="Arial"/>
          <w:lang w:val="sr-Cyrl-CS"/>
        </w:rPr>
        <w:t>модел</w:t>
      </w:r>
      <w:r w:rsidRPr="002500CA">
        <w:rPr>
          <w:rFonts w:ascii="Calibri" w:hAnsi="Calibri" w:cs="Arial"/>
          <w:lang w:val="sr-Cyrl-CS"/>
        </w:rPr>
        <w:t xml:space="preserve"> </w:t>
      </w:r>
      <w:r w:rsidR="002500CA" w:rsidRPr="002500CA">
        <w:rPr>
          <w:rFonts w:ascii="Calibri" w:hAnsi="Calibri" w:cs="Arial"/>
          <w:lang w:val="sr-Cyrl-CS"/>
        </w:rPr>
        <w:t>центра</w:t>
      </w:r>
      <w:r w:rsidRPr="002500CA">
        <w:rPr>
          <w:rFonts w:ascii="Calibri" w:hAnsi="Calibri" w:cs="Arial"/>
          <w:lang w:val="sr-Cyrl-CS"/>
        </w:rPr>
        <w:t xml:space="preserve">; </w:t>
      </w:r>
      <w:r w:rsidR="002500CA" w:rsidRPr="002500CA">
        <w:rPr>
          <w:rFonts w:ascii="Calibri" w:hAnsi="Calibri" w:cs="Arial"/>
          <w:lang w:val="sr-Cyrl-CS"/>
        </w:rPr>
        <w:t>планирању</w:t>
      </w:r>
      <w:r w:rsidRPr="002500CA">
        <w:rPr>
          <w:rFonts w:ascii="Calibri" w:hAnsi="Calibri" w:cs="Arial"/>
          <w:lang w:val="sr-Cyrl-CS"/>
        </w:rPr>
        <w:t xml:space="preserve"> </w:t>
      </w:r>
      <w:r w:rsidR="002500CA" w:rsidRPr="002500CA">
        <w:rPr>
          <w:rFonts w:ascii="Calibri" w:hAnsi="Calibri" w:cs="Arial"/>
          <w:lang w:val="sr-Cyrl-CS"/>
        </w:rPr>
        <w:t>и</w:t>
      </w:r>
      <w:r w:rsidRPr="002500CA">
        <w:rPr>
          <w:rFonts w:ascii="Calibri" w:hAnsi="Calibri" w:cs="Arial"/>
          <w:lang w:val="sr-Cyrl-CS"/>
        </w:rPr>
        <w:t xml:space="preserve"> </w:t>
      </w:r>
      <w:r w:rsidR="002500CA" w:rsidRPr="002500CA">
        <w:rPr>
          <w:rFonts w:ascii="Calibri" w:hAnsi="Calibri" w:cs="Arial"/>
          <w:lang w:val="sr-Cyrl-CS"/>
        </w:rPr>
        <w:t>остваривању</w:t>
      </w:r>
      <w:r w:rsidRPr="002500CA">
        <w:rPr>
          <w:rFonts w:ascii="Calibri" w:hAnsi="Calibri" w:cs="Arial"/>
          <w:lang w:val="sr-Cyrl-CS"/>
        </w:rPr>
        <w:t xml:space="preserve"> </w:t>
      </w:r>
      <w:r w:rsidR="002500CA" w:rsidRPr="002500CA">
        <w:rPr>
          <w:rFonts w:ascii="Calibri" w:hAnsi="Calibri" w:cs="Arial"/>
          <w:lang w:val="sr-Cyrl-CS"/>
        </w:rPr>
        <w:t>облика</w:t>
      </w:r>
      <w:r w:rsidRPr="002500CA">
        <w:rPr>
          <w:rFonts w:ascii="Calibri" w:hAnsi="Calibri" w:cs="Arial"/>
          <w:lang w:val="sr-Cyrl-CS"/>
        </w:rPr>
        <w:t xml:space="preserve"> </w:t>
      </w:r>
      <w:r w:rsidR="002500CA" w:rsidRPr="002500CA">
        <w:rPr>
          <w:rFonts w:ascii="Calibri" w:hAnsi="Calibri" w:cs="Arial"/>
          <w:lang w:val="sr-Cyrl-CS"/>
        </w:rPr>
        <w:t>стручног</w:t>
      </w:r>
      <w:r w:rsidRPr="002500CA">
        <w:rPr>
          <w:rFonts w:ascii="Calibri" w:hAnsi="Calibri" w:cs="Arial"/>
          <w:lang w:val="sr-Cyrl-CS"/>
        </w:rPr>
        <w:t xml:space="preserve"> </w:t>
      </w:r>
      <w:r w:rsidR="002500CA" w:rsidRPr="002500CA">
        <w:rPr>
          <w:rFonts w:ascii="Calibri" w:hAnsi="Calibri" w:cs="Arial"/>
          <w:lang w:val="sr-Cyrl-CS"/>
        </w:rPr>
        <w:t>усавршавања</w:t>
      </w:r>
      <w:r w:rsidRPr="002500CA">
        <w:rPr>
          <w:rFonts w:ascii="Calibri" w:hAnsi="Calibri" w:cs="Arial"/>
          <w:lang w:val="sr-Cyrl-CS"/>
        </w:rPr>
        <w:t xml:space="preserve"> </w:t>
      </w:r>
      <w:r w:rsidR="002500CA" w:rsidRPr="002500CA">
        <w:rPr>
          <w:rFonts w:ascii="Calibri" w:hAnsi="Calibri" w:cs="Arial"/>
          <w:lang w:val="sr-Cyrl-CS"/>
        </w:rPr>
        <w:t>у</w:t>
      </w:r>
      <w:r w:rsidRPr="002500CA">
        <w:rPr>
          <w:rFonts w:ascii="Calibri" w:hAnsi="Calibri" w:cs="Arial"/>
          <w:lang w:val="sr-Cyrl-CS"/>
        </w:rPr>
        <w:t xml:space="preserve"> </w:t>
      </w:r>
      <w:r w:rsidR="002500CA" w:rsidRPr="002500CA">
        <w:rPr>
          <w:rFonts w:ascii="Calibri" w:hAnsi="Calibri" w:cs="Arial"/>
          <w:lang w:val="sr-Cyrl-CS"/>
        </w:rPr>
        <w:t>оквиру</w:t>
      </w:r>
      <w:r w:rsidRPr="002500CA">
        <w:rPr>
          <w:rFonts w:ascii="Calibri" w:hAnsi="Calibri" w:cs="Arial"/>
          <w:lang w:val="sr-Cyrl-CS"/>
        </w:rPr>
        <w:t xml:space="preserve"> </w:t>
      </w:r>
      <w:r w:rsidR="002500CA" w:rsidRPr="002500CA">
        <w:rPr>
          <w:rFonts w:ascii="Calibri" w:hAnsi="Calibri" w:cs="Arial"/>
          <w:lang w:val="sr-Cyrl-CS"/>
        </w:rPr>
        <w:t>установе</w:t>
      </w:r>
      <w:r w:rsidRPr="002500CA">
        <w:rPr>
          <w:rFonts w:ascii="Calibri" w:hAnsi="Calibri" w:cs="Arial"/>
          <w:lang w:val="sr-Cyrl-CS"/>
        </w:rPr>
        <w:t xml:space="preserve">, </w:t>
      </w:r>
      <w:r w:rsidR="002500CA" w:rsidRPr="002500CA">
        <w:rPr>
          <w:rFonts w:ascii="Calibri" w:hAnsi="Calibri" w:cs="Arial"/>
          <w:lang w:val="sr-Cyrl-CS"/>
        </w:rPr>
        <w:t>у</w:t>
      </w:r>
      <w:r w:rsidRPr="002500CA">
        <w:rPr>
          <w:rFonts w:ascii="Calibri" w:hAnsi="Calibri" w:cs="Arial"/>
          <w:lang w:val="sr-Cyrl-CS"/>
        </w:rPr>
        <w:t xml:space="preserve"> </w:t>
      </w:r>
      <w:r w:rsidR="002500CA" w:rsidRPr="002500CA">
        <w:rPr>
          <w:rFonts w:ascii="Calibri" w:hAnsi="Calibri" w:cs="Arial"/>
          <w:lang w:val="sr-Cyrl-CS"/>
        </w:rPr>
        <w:t>складу</w:t>
      </w:r>
      <w:r w:rsidRPr="002500CA">
        <w:rPr>
          <w:rFonts w:ascii="Calibri" w:hAnsi="Calibri" w:cs="Arial"/>
          <w:lang w:val="sr-Cyrl-CS"/>
        </w:rPr>
        <w:t xml:space="preserve"> </w:t>
      </w:r>
      <w:r w:rsidR="002500CA" w:rsidRPr="002500CA">
        <w:rPr>
          <w:rFonts w:ascii="Calibri" w:hAnsi="Calibri" w:cs="Arial"/>
          <w:lang w:val="sr-Cyrl-CS"/>
        </w:rPr>
        <w:t>са</w:t>
      </w:r>
      <w:r w:rsidRPr="002500CA">
        <w:rPr>
          <w:rFonts w:ascii="Calibri" w:hAnsi="Calibri" w:cs="Arial"/>
          <w:lang w:val="sr-Cyrl-CS"/>
        </w:rPr>
        <w:t xml:space="preserve"> </w:t>
      </w:r>
      <w:r w:rsidR="002500CA" w:rsidRPr="002500CA">
        <w:rPr>
          <w:rFonts w:ascii="Calibri" w:hAnsi="Calibri" w:cs="Arial"/>
          <w:lang w:val="sr-Cyrl-CS"/>
        </w:rPr>
        <w:t>потребама</w:t>
      </w:r>
      <w:r w:rsidRPr="002500CA">
        <w:rPr>
          <w:rFonts w:ascii="Calibri" w:hAnsi="Calibri" w:cs="Arial"/>
          <w:lang w:val="sr-Cyrl-CS"/>
        </w:rPr>
        <w:t xml:space="preserve"> </w:t>
      </w:r>
      <w:r w:rsidR="002500CA" w:rsidRPr="002500CA">
        <w:rPr>
          <w:rFonts w:ascii="Calibri" w:hAnsi="Calibri" w:cs="Arial"/>
          <w:lang w:val="sr-Cyrl-CS"/>
        </w:rPr>
        <w:t>запослених</w:t>
      </w:r>
      <w:r w:rsidRPr="002500CA">
        <w:rPr>
          <w:rFonts w:ascii="Calibri" w:hAnsi="Calibri" w:cs="Arial"/>
          <w:lang w:val="sr-Cyrl-CS"/>
        </w:rPr>
        <w:t xml:space="preserve">. </w:t>
      </w:r>
    </w:p>
    <w:p w:rsidR="004B6CBA" w:rsidRPr="00002067" w:rsidRDefault="002500CA" w:rsidP="00002067">
      <w:pPr>
        <w:widowControl w:val="0"/>
        <w:autoSpaceDE w:val="0"/>
        <w:autoSpaceDN w:val="0"/>
        <w:adjustRightInd w:val="0"/>
        <w:ind w:left="90" w:firstLine="810"/>
        <w:jc w:val="both"/>
        <w:rPr>
          <w:rFonts w:ascii="Calibri" w:hAnsi="Calibri"/>
        </w:rPr>
      </w:pPr>
      <w:r>
        <w:rPr>
          <w:rFonts w:ascii="Calibri" w:hAnsi="Calibri"/>
        </w:rPr>
        <w:t>Континуираном набавком педагошко-психолошке и дидактичко-методичке литературе и упућивање наставника на коришћење исти, као и уже стручне литературе и савремених достигнућа науке посредством интернета, школа перманентно доприноси развоју својих капацитета и ресурса, као и квалитетнијом припремом и реализацијом наставних активности.</w:t>
      </w:r>
    </w:p>
    <w:p w:rsidR="00D615A4" w:rsidRDefault="004B6CBA" w:rsidP="000A0598">
      <w:pPr>
        <w:widowControl w:val="0"/>
        <w:overflowPunct w:val="0"/>
        <w:autoSpaceDE w:val="0"/>
        <w:autoSpaceDN w:val="0"/>
        <w:adjustRightInd w:val="0"/>
        <w:spacing w:line="214" w:lineRule="auto"/>
        <w:ind w:right="720" w:firstLine="810"/>
        <w:jc w:val="both"/>
        <w:rPr>
          <w:rFonts w:ascii="Calibri" w:hAnsi="Calibri"/>
          <w:lang w:val="sr-Cyrl-CS"/>
        </w:rPr>
      </w:pPr>
      <w:r>
        <w:rPr>
          <w:rFonts w:ascii="Calibri" w:hAnsi="Calibri"/>
          <w:lang w:val="sr-Cyrl-CS"/>
        </w:rPr>
        <w:t xml:space="preserve">План стручног усавршавања ван установе доноси Педагошки колегијум, на предлог стручних већа, </w:t>
      </w:r>
      <w:r w:rsidR="00710636">
        <w:rPr>
          <w:rFonts w:ascii="Calibri" w:hAnsi="Calibri"/>
          <w:lang w:val="sr-Cyrl-CS"/>
        </w:rPr>
        <w:t>на почетку сваке школске године на основу исказаних потреба наставника, стручних сарадника</w:t>
      </w:r>
      <w:r w:rsidR="000A080D">
        <w:rPr>
          <w:rFonts w:ascii="Calibri" w:hAnsi="Calibri"/>
          <w:lang w:val="sr-Cyrl-CS"/>
        </w:rPr>
        <w:t>,</w:t>
      </w:r>
      <w:r w:rsidR="00710636">
        <w:rPr>
          <w:rFonts w:ascii="Calibri" w:hAnsi="Calibri"/>
          <w:lang w:val="sr-Cyrl-CS"/>
        </w:rPr>
        <w:t xml:space="preserve"> стручних већа,</w:t>
      </w:r>
      <w:r w:rsidR="000A080D">
        <w:rPr>
          <w:rFonts w:ascii="Calibri" w:hAnsi="Calibri"/>
          <w:lang w:val="sr-Cyrl-CS"/>
        </w:rPr>
        <w:t xml:space="preserve"> секретара, шефа рачуноводства и директора</w:t>
      </w:r>
      <w:r w:rsidR="00710636">
        <w:rPr>
          <w:rFonts w:ascii="Calibri" w:hAnsi="Calibri"/>
          <w:lang w:val="sr-Cyrl-CS"/>
        </w:rPr>
        <w:t xml:space="preserve"> као и на основу резултата самовредновања и праћења рада наставника, стучних сарадника и директора.</w:t>
      </w:r>
    </w:p>
    <w:p w:rsidR="00ED545A" w:rsidRDefault="00ED545A" w:rsidP="000A0598">
      <w:pPr>
        <w:widowControl w:val="0"/>
        <w:overflowPunct w:val="0"/>
        <w:autoSpaceDE w:val="0"/>
        <w:autoSpaceDN w:val="0"/>
        <w:adjustRightInd w:val="0"/>
        <w:spacing w:line="214" w:lineRule="auto"/>
        <w:ind w:right="720" w:firstLine="810"/>
        <w:jc w:val="both"/>
        <w:rPr>
          <w:rFonts w:ascii="Calibri" w:hAnsi="Calibri"/>
          <w:lang w:val="sr-Cyrl-CS"/>
        </w:rPr>
      </w:pPr>
      <w:r>
        <w:rPr>
          <w:rFonts w:ascii="Calibri" w:hAnsi="Calibri"/>
          <w:lang w:val="sr-Cyrl-CS"/>
        </w:rPr>
        <w:t>У оквиру пуног радног времена, наставник и стручни сарадник има 64 сати годишње различитих облика стручног усавршавања, и ти:</w:t>
      </w:r>
    </w:p>
    <w:p w:rsidR="00ED545A" w:rsidRDefault="00ED545A" w:rsidP="006F6D6C">
      <w:pPr>
        <w:widowControl w:val="0"/>
        <w:numPr>
          <w:ilvl w:val="0"/>
          <w:numId w:val="10"/>
        </w:numPr>
        <w:overflowPunct w:val="0"/>
        <w:autoSpaceDE w:val="0"/>
        <w:autoSpaceDN w:val="0"/>
        <w:adjustRightInd w:val="0"/>
        <w:spacing w:line="214" w:lineRule="auto"/>
        <w:ind w:right="720"/>
        <w:jc w:val="both"/>
        <w:rPr>
          <w:rFonts w:ascii="Calibri" w:hAnsi="Calibri"/>
          <w:lang w:val="sr-Cyrl-CS"/>
        </w:rPr>
      </w:pPr>
      <w:r>
        <w:rPr>
          <w:rFonts w:ascii="Calibri" w:hAnsi="Calibri"/>
          <w:lang w:val="sr-Cyrl-CS"/>
        </w:rPr>
        <w:t>44 сата стручног усавршавања у оквиру установе</w:t>
      </w:r>
    </w:p>
    <w:p w:rsidR="00ED545A" w:rsidRDefault="00ED545A" w:rsidP="006F6D6C">
      <w:pPr>
        <w:widowControl w:val="0"/>
        <w:numPr>
          <w:ilvl w:val="0"/>
          <w:numId w:val="10"/>
        </w:numPr>
        <w:overflowPunct w:val="0"/>
        <w:autoSpaceDE w:val="0"/>
        <w:autoSpaceDN w:val="0"/>
        <w:adjustRightInd w:val="0"/>
        <w:spacing w:line="214" w:lineRule="auto"/>
        <w:ind w:right="720"/>
        <w:jc w:val="both"/>
        <w:rPr>
          <w:rFonts w:ascii="Calibri" w:hAnsi="Calibri"/>
          <w:lang w:val="sr-Cyrl-CS"/>
        </w:rPr>
      </w:pPr>
      <w:r>
        <w:rPr>
          <w:rFonts w:ascii="Calibri" w:hAnsi="Calibri"/>
          <w:lang w:val="sr-Cyrl-CS"/>
        </w:rPr>
        <w:t>20 сати стручног усавршавања ван установе (акредитовани семинари, стручни скупови, трибине итд.)</w:t>
      </w:r>
    </w:p>
    <w:p w:rsidR="00ED545A" w:rsidRDefault="00ED545A" w:rsidP="00ED545A">
      <w:pPr>
        <w:widowControl w:val="0"/>
        <w:overflowPunct w:val="0"/>
        <w:autoSpaceDE w:val="0"/>
        <w:autoSpaceDN w:val="0"/>
        <w:adjustRightInd w:val="0"/>
        <w:spacing w:line="214" w:lineRule="auto"/>
        <w:ind w:right="720" w:firstLine="709"/>
        <w:jc w:val="both"/>
        <w:rPr>
          <w:rFonts w:ascii="Calibri" w:hAnsi="Calibri"/>
          <w:lang w:val="sr-Cyrl-CS"/>
        </w:rPr>
      </w:pPr>
      <w:r>
        <w:rPr>
          <w:rFonts w:ascii="Calibri" w:hAnsi="Calibri"/>
          <w:lang w:val="sr-Cyrl-CS"/>
        </w:rPr>
        <w:t>Све додатне информације везане за стручно усавршавање наставника и стручних сарадника, заинтересовани се могу информисати у „Правнилнику о сталном стручном усавршавању и напредовању у звању наставника, васпитача и стручних сарадника“ („Сл. Гласник РС“, бр. 81/2017.).</w:t>
      </w:r>
    </w:p>
    <w:p w:rsidR="00ED545A" w:rsidRDefault="00ED545A" w:rsidP="00ED545A">
      <w:pPr>
        <w:widowControl w:val="0"/>
        <w:overflowPunct w:val="0"/>
        <w:autoSpaceDE w:val="0"/>
        <w:autoSpaceDN w:val="0"/>
        <w:adjustRightInd w:val="0"/>
        <w:spacing w:line="214" w:lineRule="auto"/>
        <w:ind w:right="720"/>
        <w:jc w:val="both"/>
        <w:rPr>
          <w:rFonts w:ascii="Calibri" w:hAnsi="Calibri"/>
          <w:lang w:val="sr-Cyrl-CS"/>
        </w:rPr>
      </w:pPr>
    </w:p>
    <w:p w:rsidR="00ED545A" w:rsidRDefault="00ED545A" w:rsidP="00ED545A">
      <w:pPr>
        <w:widowControl w:val="0"/>
        <w:overflowPunct w:val="0"/>
        <w:autoSpaceDE w:val="0"/>
        <w:autoSpaceDN w:val="0"/>
        <w:adjustRightInd w:val="0"/>
        <w:spacing w:line="214" w:lineRule="auto"/>
        <w:ind w:right="720"/>
        <w:jc w:val="both"/>
        <w:rPr>
          <w:rFonts w:ascii="Calibri" w:hAnsi="Calibri"/>
          <w:lang w:val="sr-Cyrl-CS"/>
        </w:rPr>
      </w:pPr>
    </w:p>
    <w:p w:rsidR="00B9452A" w:rsidRPr="00091AD2" w:rsidRDefault="00D615A4" w:rsidP="00943B89">
      <w:pPr>
        <w:pStyle w:val="Heading1"/>
        <w:jc w:val="center"/>
        <w:rPr>
          <w:lang w:val="sr-Cyrl-CS"/>
        </w:rPr>
      </w:pPr>
      <w:bookmarkStart w:id="18" w:name="_Toc17969980"/>
      <w:r w:rsidRPr="00091AD2">
        <w:rPr>
          <w:lang w:val="sr-Cyrl-CS"/>
        </w:rPr>
        <w:t>План напредовања и стицања звања наставника и стручних сарадника</w:t>
      </w:r>
      <w:bookmarkEnd w:id="18"/>
    </w:p>
    <w:p w:rsidR="00D615A4" w:rsidRDefault="00D615A4" w:rsidP="000A0598">
      <w:pPr>
        <w:widowControl w:val="0"/>
        <w:overflowPunct w:val="0"/>
        <w:autoSpaceDE w:val="0"/>
        <w:autoSpaceDN w:val="0"/>
        <w:adjustRightInd w:val="0"/>
        <w:spacing w:line="214" w:lineRule="auto"/>
        <w:ind w:right="720" w:firstLine="810"/>
        <w:jc w:val="both"/>
        <w:rPr>
          <w:rFonts w:ascii="Calibri" w:hAnsi="Calibri"/>
          <w:lang w:val="sr-Cyrl-CS"/>
        </w:rPr>
      </w:pPr>
    </w:p>
    <w:p w:rsidR="00D615A4" w:rsidRDefault="00A4755B" w:rsidP="000A0598">
      <w:pPr>
        <w:widowControl w:val="0"/>
        <w:overflowPunct w:val="0"/>
        <w:autoSpaceDE w:val="0"/>
        <w:autoSpaceDN w:val="0"/>
        <w:adjustRightInd w:val="0"/>
        <w:spacing w:line="214" w:lineRule="auto"/>
        <w:ind w:right="720" w:firstLine="810"/>
        <w:jc w:val="both"/>
        <w:rPr>
          <w:rFonts w:ascii="Calibri" w:hAnsi="Calibri"/>
          <w:lang w:val="sr-Cyrl-CS"/>
        </w:rPr>
      </w:pPr>
      <w:r>
        <w:rPr>
          <w:rFonts w:ascii="Calibri" w:hAnsi="Calibri"/>
          <w:lang w:val="sr-Cyrl-CS"/>
        </w:rPr>
        <w:t>Правилником о Сталном стручном усавршавању и напредовању у звању наставника, васпитача и стручних сарадника предвиђене су, поред активности у области стручног усавршавања, и активности везане за напредовање и стецање звања наставника и стручних сарадника. Како би оснажла и мотивисала наставнике, стручне сараднике и директора за стицање звања, школа је дужна да изради План напредовања и стицања звања наставника и сртучних сарадника.</w:t>
      </w:r>
    </w:p>
    <w:p w:rsidR="00A4755B" w:rsidRDefault="00A4755B" w:rsidP="000A0598">
      <w:pPr>
        <w:widowControl w:val="0"/>
        <w:overflowPunct w:val="0"/>
        <w:autoSpaceDE w:val="0"/>
        <w:autoSpaceDN w:val="0"/>
        <w:adjustRightInd w:val="0"/>
        <w:spacing w:line="214" w:lineRule="auto"/>
        <w:ind w:right="720" w:firstLine="810"/>
        <w:jc w:val="both"/>
        <w:rPr>
          <w:rFonts w:ascii="Calibri" w:hAnsi="Calibr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6"/>
        <w:gridCol w:w="3396"/>
        <w:gridCol w:w="3396"/>
      </w:tblGrid>
      <w:tr w:rsidR="00A4755B" w:rsidRPr="003D52CC" w:rsidTr="003D52CC">
        <w:tc>
          <w:tcPr>
            <w:tcW w:w="3396" w:type="dxa"/>
          </w:tcPr>
          <w:p w:rsidR="00A4755B" w:rsidRPr="003D52CC" w:rsidRDefault="00A4755B" w:rsidP="003D52CC">
            <w:pPr>
              <w:widowControl w:val="0"/>
              <w:overflowPunct w:val="0"/>
              <w:autoSpaceDE w:val="0"/>
              <w:autoSpaceDN w:val="0"/>
              <w:adjustRightInd w:val="0"/>
              <w:spacing w:line="214" w:lineRule="auto"/>
              <w:ind w:right="720"/>
              <w:jc w:val="center"/>
              <w:rPr>
                <w:rFonts w:ascii="Calibri" w:hAnsi="Calibri"/>
                <w:b/>
                <w:i/>
              </w:rPr>
            </w:pPr>
            <w:r w:rsidRPr="003D52CC">
              <w:rPr>
                <w:rFonts w:ascii="Calibri" w:hAnsi="Calibri"/>
                <w:b/>
                <w:i/>
              </w:rPr>
              <w:t>Активносити</w:t>
            </w:r>
          </w:p>
        </w:tc>
        <w:tc>
          <w:tcPr>
            <w:tcW w:w="3396" w:type="dxa"/>
          </w:tcPr>
          <w:p w:rsidR="00A4755B" w:rsidRPr="003D52CC" w:rsidRDefault="00A4755B" w:rsidP="003D52CC">
            <w:pPr>
              <w:widowControl w:val="0"/>
              <w:overflowPunct w:val="0"/>
              <w:autoSpaceDE w:val="0"/>
              <w:autoSpaceDN w:val="0"/>
              <w:adjustRightInd w:val="0"/>
              <w:spacing w:line="214" w:lineRule="auto"/>
              <w:ind w:right="720"/>
              <w:jc w:val="center"/>
              <w:rPr>
                <w:rFonts w:ascii="Calibri" w:hAnsi="Calibri"/>
                <w:b/>
                <w:i/>
              </w:rPr>
            </w:pPr>
            <w:r w:rsidRPr="003D52CC">
              <w:rPr>
                <w:rFonts w:ascii="Calibri" w:hAnsi="Calibri"/>
                <w:b/>
                <w:i/>
              </w:rPr>
              <w:t>Носиоци</w:t>
            </w:r>
          </w:p>
        </w:tc>
        <w:tc>
          <w:tcPr>
            <w:tcW w:w="3396" w:type="dxa"/>
          </w:tcPr>
          <w:p w:rsidR="00A4755B" w:rsidRPr="003D52CC" w:rsidRDefault="00A4755B" w:rsidP="003D52CC">
            <w:pPr>
              <w:widowControl w:val="0"/>
              <w:overflowPunct w:val="0"/>
              <w:autoSpaceDE w:val="0"/>
              <w:autoSpaceDN w:val="0"/>
              <w:adjustRightInd w:val="0"/>
              <w:spacing w:line="214" w:lineRule="auto"/>
              <w:ind w:right="720"/>
              <w:jc w:val="center"/>
              <w:rPr>
                <w:rFonts w:ascii="Calibri" w:hAnsi="Calibri"/>
                <w:b/>
                <w:i/>
              </w:rPr>
            </w:pPr>
            <w:r w:rsidRPr="003D52CC">
              <w:rPr>
                <w:rFonts w:ascii="Calibri" w:hAnsi="Calibri"/>
                <w:b/>
                <w:i/>
              </w:rPr>
              <w:t>Време реализације</w:t>
            </w:r>
          </w:p>
        </w:tc>
      </w:tr>
      <w:tr w:rsidR="00A4755B" w:rsidRPr="003D52CC" w:rsidTr="00943B89">
        <w:tc>
          <w:tcPr>
            <w:tcW w:w="3396" w:type="dxa"/>
            <w:vAlign w:val="center"/>
          </w:tcPr>
          <w:p w:rsidR="00A4755B" w:rsidRPr="003D52CC" w:rsidRDefault="00E52245" w:rsidP="00943B89">
            <w:pPr>
              <w:widowControl w:val="0"/>
              <w:overflowPunct w:val="0"/>
              <w:autoSpaceDE w:val="0"/>
              <w:autoSpaceDN w:val="0"/>
              <w:adjustRightInd w:val="0"/>
              <w:spacing w:line="214" w:lineRule="auto"/>
              <w:ind w:right="-81"/>
              <w:rPr>
                <w:rFonts w:ascii="Calibri" w:hAnsi="Calibri"/>
                <w:lang w:val="sr-Cyrl-CS"/>
              </w:rPr>
            </w:pPr>
            <w:r w:rsidRPr="003D52CC">
              <w:rPr>
                <w:rFonts w:ascii="Calibri" w:hAnsi="Calibri"/>
                <w:lang w:val="sr-Cyrl-CS"/>
              </w:rPr>
              <w:t xml:space="preserve">Израда плана напредовања и </w:t>
            </w:r>
            <w:r w:rsidRPr="003D52CC">
              <w:rPr>
                <w:rFonts w:ascii="Calibri" w:hAnsi="Calibri"/>
                <w:lang w:val="sr-Cyrl-CS"/>
              </w:rPr>
              <w:lastRenderedPageBreak/>
              <w:t>стицање звања наставника и стручних сарадника</w:t>
            </w:r>
          </w:p>
        </w:tc>
        <w:tc>
          <w:tcPr>
            <w:tcW w:w="3396" w:type="dxa"/>
            <w:vAlign w:val="center"/>
          </w:tcPr>
          <w:p w:rsidR="00A4755B" w:rsidRPr="003D52CC" w:rsidRDefault="00E52245" w:rsidP="00943B89">
            <w:pPr>
              <w:widowControl w:val="0"/>
              <w:overflowPunct w:val="0"/>
              <w:autoSpaceDE w:val="0"/>
              <w:autoSpaceDN w:val="0"/>
              <w:adjustRightInd w:val="0"/>
              <w:spacing w:line="214" w:lineRule="auto"/>
              <w:rPr>
                <w:rFonts w:ascii="Calibri" w:hAnsi="Calibri"/>
                <w:lang w:val="sr-Cyrl-CS"/>
              </w:rPr>
            </w:pPr>
            <w:r w:rsidRPr="003D52CC">
              <w:rPr>
                <w:rFonts w:ascii="Calibri" w:hAnsi="Calibri"/>
                <w:lang w:val="sr-Cyrl-CS"/>
              </w:rPr>
              <w:lastRenderedPageBreak/>
              <w:t>Директор</w:t>
            </w:r>
            <w:r w:rsidR="00091AD2" w:rsidRPr="003D52CC">
              <w:rPr>
                <w:rFonts w:ascii="Calibri" w:hAnsi="Calibri"/>
                <w:lang w:val="sr-Cyrl-CS"/>
              </w:rPr>
              <w:t>, секретар</w:t>
            </w:r>
          </w:p>
        </w:tc>
        <w:tc>
          <w:tcPr>
            <w:tcW w:w="3396" w:type="dxa"/>
            <w:vAlign w:val="center"/>
          </w:tcPr>
          <w:p w:rsidR="00A4755B" w:rsidRPr="003D52CC" w:rsidRDefault="00E52245" w:rsidP="00943B89">
            <w:pPr>
              <w:widowControl w:val="0"/>
              <w:overflowPunct w:val="0"/>
              <w:autoSpaceDE w:val="0"/>
              <w:autoSpaceDN w:val="0"/>
              <w:adjustRightInd w:val="0"/>
              <w:spacing w:line="214" w:lineRule="auto"/>
              <w:rPr>
                <w:rFonts w:ascii="Calibri" w:hAnsi="Calibri"/>
                <w:lang w:val="sr-Cyrl-CS"/>
              </w:rPr>
            </w:pPr>
            <w:r w:rsidRPr="003D52CC">
              <w:rPr>
                <w:rFonts w:ascii="Calibri" w:hAnsi="Calibri"/>
                <w:lang w:val="sr-Cyrl-CS"/>
              </w:rPr>
              <w:t xml:space="preserve">Прво полугодиште школске </w:t>
            </w:r>
            <w:r w:rsidRPr="003D52CC">
              <w:rPr>
                <w:rFonts w:ascii="Calibri" w:hAnsi="Calibri"/>
                <w:lang w:val="sr-Cyrl-CS"/>
              </w:rPr>
              <w:lastRenderedPageBreak/>
              <w:t>2019/20. године</w:t>
            </w:r>
          </w:p>
        </w:tc>
      </w:tr>
      <w:tr w:rsidR="00E52245" w:rsidRPr="003D52CC" w:rsidTr="00943B89">
        <w:tc>
          <w:tcPr>
            <w:tcW w:w="3396" w:type="dxa"/>
            <w:vAlign w:val="center"/>
          </w:tcPr>
          <w:p w:rsidR="00E52245" w:rsidRPr="003D52CC" w:rsidRDefault="00E52245" w:rsidP="00943B89">
            <w:pPr>
              <w:widowControl w:val="0"/>
              <w:overflowPunct w:val="0"/>
              <w:autoSpaceDE w:val="0"/>
              <w:autoSpaceDN w:val="0"/>
              <w:adjustRightInd w:val="0"/>
              <w:spacing w:line="214" w:lineRule="auto"/>
              <w:ind w:right="-81"/>
              <w:rPr>
                <w:rFonts w:ascii="Calibri" w:hAnsi="Calibri"/>
                <w:lang w:val="sr-Cyrl-CS"/>
              </w:rPr>
            </w:pPr>
            <w:r w:rsidRPr="003D52CC">
              <w:rPr>
                <w:rFonts w:ascii="Calibri" w:hAnsi="Calibri"/>
                <w:lang w:val="sr-Cyrl-CS"/>
              </w:rPr>
              <w:lastRenderedPageBreak/>
              <w:t>Презентација плана на Наставничком већу</w:t>
            </w:r>
          </w:p>
        </w:tc>
        <w:tc>
          <w:tcPr>
            <w:tcW w:w="3396" w:type="dxa"/>
            <w:vAlign w:val="center"/>
          </w:tcPr>
          <w:p w:rsidR="00E52245" w:rsidRPr="003D52CC" w:rsidRDefault="00E52245" w:rsidP="00943B89">
            <w:pPr>
              <w:widowControl w:val="0"/>
              <w:overflowPunct w:val="0"/>
              <w:autoSpaceDE w:val="0"/>
              <w:autoSpaceDN w:val="0"/>
              <w:adjustRightInd w:val="0"/>
              <w:spacing w:line="214" w:lineRule="auto"/>
              <w:rPr>
                <w:rFonts w:ascii="Calibri" w:hAnsi="Calibri"/>
                <w:lang w:val="sr-Cyrl-CS"/>
              </w:rPr>
            </w:pPr>
            <w:r w:rsidRPr="003D52CC">
              <w:rPr>
                <w:rFonts w:ascii="Calibri" w:hAnsi="Calibri"/>
                <w:lang w:val="sr-Cyrl-CS"/>
              </w:rPr>
              <w:t xml:space="preserve">Директор </w:t>
            </w:r>
          </w:p>
        </w:tc>
        <w:tc>
          <w:tcPr>
            <w:tcW w:w="3396" w:type="dxa"/>
            <w:vAlign w:val="center"/>
          </w:tcPr>
          <w:p w:rsidR="00E52245" w:rsidRPr="003D52CC" w:rsidRDefault="00E52245" w:rsidP="00943B89">
            <w:pPr>
              <w:widowControl w:val="0"/>
              <w:overflowPunct w:val="0"/>
              <w:autoSpaceDE w:val="0"/>
              <w:autoSpaceDN w:val="0"/>
              <w:adjustRightInd w:val="0"/>
              <w:spacing w:line="214" w:lineRule="auto"/>
              <w:rPr>
                <w:rFonts w:ascii="Calibri" w:hAnsi="Calibri"/>
                <w:lang w:val="sr-Cyrl-CS"/>
              </w:rPr>
            </w:pPr>
            <w:r w:rsidRPr="003D52CC">
              <w:rPr>
                <w:rFonts w:ascii="Calibri" w:hAnsi="Calibri"/>
                <w:lang w:val="sr-Cyrl-CS"/>
              </w:rPr>
              <w:t>Фебруар 2020. године</w:t>
            </w:r>
          </w:p>
        </w:tc>
      </w:tr>
      <w:tr w:rsidR="00456C1B" w:rsidRPr="003D52CC" w:rsidTr="00943B89">
        <w:tc>
          <w:tcPr>
            <w:tcW w:w="3396" w:type="dxa"/>
            <w:vAlign w:val="center"/>
          </w:tcPr>
          <w:p w:rsidR="00456C1B" w:rsidRPr="003D52CC" w:rsidRDefault="00456C1B" w:rsidP="00943B89">
            <w:pPr>
              <w:widowControl w:val="0"/>
              <w:overflowPunct w:val="0"/>
              <w:autoSpaceDE w:val="0"/>
              <w:autoSpaceDN w:val="0"/>
              <w:adjustRightInd w:val="0"/>
              <w:spacing w:line="214" w:lineRule="auto"/>
              <w:rPr>
                <w:rFonts w:ascii="Calibri" w:hAnsi="Calibri"/>
                <w:lang w:val="sr-Cyrl-CS"/>
              </w:rPr>
            </w:pPr>
            <w:r w:rsidRPr="003D52CC">
              <w:rPr>
                <w:rFonts w:ascii="Calibri" w:hAnsi="Calibri"/>
                <w:lang w:val="sr-Cyrl-CS"/>
              </w:rPr>
              <w:t>Усвајање анекса плана у Развојни план школе</w:t>
            </w:r>
          </w:p>
        </w:tc>
        <w:tc>
          <w:tcPr>
            <w:tcW w:w="3396" w:type="dxa"/>
            <w:vAlign w:val="center"/>
          </w:tcPr>
          <w:p w:rsidR="00456C1B" w:rsidRPr="003D52CC" w:rsidRDefault="00456C1B" w:rsidP="00943B89">
            <w:pPr>
              <w:widowControl w:val="0"/>
              <w:overflowPunct w:val="0"/>
              <w:autoSpaceDE w:val="0"/>
              <w:autoSpaceDN w:val="0"/>
              <w:adjustRightInd w:val="0"/>
              <w:spacing w:line="214" w:lineRule="auto"/>
              <w:rPr>
                <w:rFonts w:ascii="Calibri" w:hAnsi="Calibri"/>
                <w:lang w:val="sr-Cyrl-CS"/>
              </w:rPr>
            </w:pPr>
            <w:r w:rsidRPr="003D52CC">
              <w:rPr>
                <w:rFonts w:ascii="Calibri" w:hAnsi="Calibri"/>
                <w:lang w:val="sr-Cyrl-CS"/>
              </w:rPr>
              <w:t>Школски одбор</w:t>
            </w:r>
          </w:p>
        </w:tc>
        <w:tc>
          <w:tcPr>
            <w:tcW w:w="3396" w:type="dxa"/>
            <w:vAlign w:val="center"/>
          </w:tcPr>
          <w:p w:rsidR="00456C1B" w:rsidRPr="003D52CC" w:rsidRDefault="00456C1B" w:rsidP="00943B89">
            <w:pPr>
              <w:widowControl w:val="0"/>
              <w:overflowPunct w:val="0"/>
              <w:autoSpaceDE w:val="0"/>
              <w:autoSpaceDN w:val="0"/>
              <w:adjustRightInd w:val="0"/>
              <w:spacing w:line="214" w:lineRule="auto"/>
              <w:rPr>
                <w:rFonts w:ascii="Calibri" w:hAnsi="Calibri"/>
                <w:lang w:val="sr-Cyrl-CS"/>
              </w:rPr>
            </w:pPr>
            <w:r w:rsidRPr="003D52CC">
              <w:rPr>
                <w:rFonts w:ascii="Calibri" w:hAnsi="Calibri"/>
                <w:lang w:val="sr-Cyrl-CS"/>
              </w:rPr>
              <w:t>Март, април 2020. године</w:t>
            </w:r>
          </w:p>
        </w:tc>
      </w:tr>
    </w:tbl>
    <w:p w:rsidR="00A4755B" w:rsidRDefault="00A4755B" w:rsidP="000A0598">
      <w:pPr>
        <w:widowControl w:val="0"/>
        <w:overflowPunct w:val="0"/>
        <w:autoSpaceDE w:val="0"/>
        <w:autoSpaceDN w:val="0"/>
        <w:adjustRightInd w:val="0"/>
        <w:spacing w:line="214" w:lineRule="auto"/>
        <w:ind w:right="720" w:firstLine="810"/>
        <w:jc w:val="both"/>
        <w:rPr>
          <w:rFonts w:ascii="Calibri" w:hAnsi="Calibri"/>
          <w:lang w:val="sr-Cyrl-CS"/>
        </w:rPr>
      </w:pPr>
    </w:p>
    <w:p w:rsidR="00D615A4" w:rsidRPr="000A0598" w:rsidRDefault="00D615A4" w:rsidP="000A0598">
      <w:pPr>
        <w:widowControl w:val="0"/>
        <w:overflowPunct w:val="0"/>
        <w:autoSpaceDE w:val="0"/>
        <w:autoSpaceDN w:val="0"/>
        <w:adjustRightInd w:val="0"/>
        <w:spacing w:line="214" w:lineRule="auto"/>
        <w:ind w:right="720" w:firstLine="810"/>
        <w:jc w:val="both"/>
        <w:rPr>
          <w:rFonts w:ascii="Calibri" w:hAnsi="Calibri"/>
          <w:lang w:val="en-US"/>
        </w:rPr>
      </w:pPr>
    </w:p>
    <w:p w:rsidR="00BD7F34" w:rsidRPr="00270F55" w:rsidRDefault="00BD7F34" w:rsidP="00943B89">
      <w:pPr>
        <w:pStyle w:val="Heading1"/>
        <w:jc w:val="center"/>
        <w:rPr>
          <w:lang w:val="sr-Cyrl-CS"/>
        </w:rPr>
      </w:pPr>
      <w:bookmarkStart w:id="19" w:name="_Toc17969981"/>
      <w:r w:rsidRPr="00E02B24">
        <w:t>П</w:t>
      </w:r>
      <w:r w:rsidR="00270F55">
        <w:rPr>
          <w:lang w:val="sr-Cyrl-CS"/>
        </w:rPr>
        <w:t>ла</w:t>
      </w:r>
      <w:r w:rsidR="00203327">
        <w:rPr>
          <w:lang w:val="sr-Cyrl-CS"/>
        </w:rPr>
        <w:t>н укључивања родитеља, односно другог законског заступника</w:t>
      </w:r>
      <w:r w:rsidR="00270F55">
        <w:rPr>
          <w:lang w:val="sr-Cyrl-CS"/>
        </w:rPr>
        <w:t xml:space="preserve"> у рад школе</w:t>
      </w:r>
      <w:bookmarkEnd w:id="19"/>
    </w:p>
    <w:p w:rsidR="00BD7F34" w:rsidRPr="00E02B24" w:rsidRDefault="00BD7F34" w:rsidP="00BD7F34">
      <w:pPr>
        <w:widowControl w:val="0"/>
        <w:autoSpaceDE w:val="0"/>
        <w:autoSpaceDN w:val="0"/>
        <w:adjustRightInd w:val="0"/>
        <w:spacing w:line="349" w:lineRule="exact"/>
        <w:rPr>
          <w:rFonts w:ascii="Calibri" w:hAnsi="Calibri"/>
        </w:rPr>
      </w:pPr>
    </w:p>
    <w:p w:rsidR="00BD7F34" w:rsidRPr="00E02B24" w:rsidRDefault="00BD7F34" w:rsidP="00BD7F34">
      <w:pPr>
        <w:widowControl w:val="0"/>
        <w:overflowPunct w:val="0"/>
        <w:autoSpaceDE w:val="0"/>
        <w:autoSpaceDN w:val="0"/>
        <w:adjustRightInd w:val="0"/>
        <w:spacing w:line="217" w:lineRule="auto"/>
        <w:ind w:left="120" w:right="100" w:firstLine="720"/>
        <w:jc w:val="both"/>
        <w:rPr>
          <w:rFonts w:ascii="Calibri" w:hAnsi="Calibri"/>
        </w:rPr>
      </w:pPr>
      <w:r w:rsidRPr="00E02B24">
        <w:rPr>
          <w:rFonts w:ascii="Calibri" w:hAnsi="Calibri"/>
        </w:rPr>
        <w:t>Ради остваривања образовно</w:t>
      </w:r>
      <w:r w:rsidR="00914F51">
        <w:rPr>
          <w:rFonts w:ascii="Calibri" w:hAnsi="Calibri" w:cs="Symbol"/>
          <w:lang w:val="sr-Cyrl-CS"/>
        </w:rPr>
        <w:t>-</w:t>
      </w:r>
      <w:r w:rsidRPr="00E02B24">
        <w:rPr>
          <w:rFonts w:ascii="Calibri" w:hAnsi="Calibri"/>
        </w:rPr>
        <w:t>васпитних задатака и циљева и ради разматрања питања од заједничког интереса за живот и рад Школе, сталној сарадњи са родитељима ће бити посвећена посебна пажња и то:</w:t>
      </w:r>
    </w:p>
    <w:p w:rsidR="00BD7F34" w:rsidRPr="00E02B24" w:rsidRDefault="00BD7F34" w:rsidP="00BD7F34">
      <w:pPr>
        <w:widowControl w:val="0"/>
        <w:autoSpaceDE w:val="0"/>
        <w:autoSpaceDN w:val="0"/>
        <w:adjustRightInd w:val="0"/>
        <w:spacing w:line="61" w:lineRule="exact"/>
        <w:rPr>
          <w:rFonts w:ascii="Calibri" w:hAnsi="Calibri"/>
        </w:rPr>
      </w:pPr>
    </w:p>
    <w:p w:rsidR="003F310B" w:rsidRDefault="00BD7F34" w:rsidP="00BD7F34">
      <w:pPr>
        <w:widowControl w:val="0"/>
        <w:overflowPunct w:val="0"/>
        <w:autoSpaceDE w:val="0"/>
        <w:autoSpaceDN w:val="0"/>
        <w:adjustRightInd w:val="0"/>
        <w:spacing w:line="223" w:lineRule="auto"/>
        <w:ind w:left="120" w:right="100" w:firstLine="720"/>
        <w:rPr>
          <w:rFonts w:ascii="Calibri" w:hAnsi="Calibri"/>
          <w:lang w:val="sr-Cyrl-CS"/>
        </w:rPr>
      </w:pPr>
      <w:r w:rsidRPr="00E02B24">
        <w:rPr>
          <w:rFonts w:ascii="Calibri" w:hAnsi="Calibri"/>
        </w:rPr>
        <w:t xml:space="preserve">Кроз појединачне сусрете одељењских старешина, стручних сарадника </w:t>
      </w:r>
      <w:r w:rsidRPr="00E02B24">
        <w:rPr>
          <w:rFonts w:ascii="Calibri" w:hAnsi="Calibri"/>
          <w:lang w:val="sr-Cyrl-CS"/>
        </w:rPr>
        <w:t>ш</w:t>
      </w:r>
      <w:r w:rsidRPr="00E02B24">
        <w:rPr>
          <w:rFonts w:ascii="Calibri" w:hAnsi="Calibri"/>
        </w:rPr>
        <w:t xml:space="preserve">коле и родитеља, који ће се организовати према плану раду одељењских старешина; </w:t>
      </w:r>
    </w:p>
    <w:p w:rsidR="00BD7F34" w:rsidRPr="00E02B24" w:rsidRDefault="00BD7F34" w:rsidP="00BD7F34">
      <w:pPr>
        <w:widowControl w:val="0"/>
        <w:overflowPunct w:val="0"/>
        <w:autoSpaceDE w:val="0"/>
        <w:autoSpaceDN w:val="0"/>
        <w:adjustRightInd w:val="0"/>
        <w:spacing w:line="223" w:lineRule="auto"/>
        <w:ind w:left="120" w:right="100" w:firstLine="720"/>
        <w:rPr>
          <w:rFonts w:ascii="Calibri" w:hAnsi="Calibri"/>
        </w:rPr>
      </w:pPr>
      <w:r w:rsidRPr="00E02B24">
        <w:rPr>
          <w:rFonts w:ascii="Calibri" w:hAnsi="Calibri"/>
        </w:rPr>
        <w:t>На родитељским састанцима одељења, који ће се одржавати према потреби, а најмање пет</w:t>
      </w:r>
      <w:r w:rsidRPr="00E02B24">
        <w:rPr>
          <w:rFonts w:ascii="Calibri" w:hAnsi="Calibri"/>
          <w:lang w:val="sr-Cyrl-CS"/>
        </w:rPr>
        <w:t xml:space="preserve"> </w:t>
      </w:r>
      <w:r w:rsidRPr="00E02B24">
        <w:rPr>
          <w:rFonts w:ascii="Calibri" w:hAnsi="Calibri"/>
        </w:rPr>
        <w:t>пута у току године, и то на почетку школске године, на крају класификационих периода и на крају наставне године.</w:t>
      </w:r>
    </w:p>
    <w:p w:rsidR="00BD7F34" w:rsidRPr="00E02B24" w:rsidRDefault="00BD7F34" w:rsidP="00BD7F34">
      <w:pPr>
        <w:widowControl w:val="0"/>
        <w:autoSpaceDE w:val="0"/>
        <w:autoSpaceDN w:val="0"/>
        <w:adjustRightInd w:val="0"/>
        <w:spacing w:line="60" w:lineRule="exact"/>
        <w:rPr>
          <w:rFonts w:ascii="Calibri" w:hAnsi="Calibri"/>
        </w:rPr>
      </w:pPr>
    </w:p>
    <w:p w:rsidR="00BD7F34" w:rsidRPr="002B218C" w:rsidRDefault="00BD7F34" w:rsidP="00BD7F34">
      <w:pPr>
        <w:widowControl w:val="0"/>
        <w:overflowPunct w:val="0"/>
        <w:autoSpaceDE w:val="0"/>
        <w:autoSpaceDN w:val="0"/>
        <w:adjustRightInd w:val="0"/>
        <w:spacing w:line="227" w:lineRule="auto"/>
        <w:ind w:left="120" w:right="100" w:firstLine="720"/>
        <w:jc w:val="both"/>
        <w:rPr>
          <w:rFonts w:ascii="Calibri" w:hAnsi="Calibri"/>
        </w:rPr>
      </w:pPr>
      <w:r w:rsidRPr="00E02B24">
        <w:rPr>
          <w:rFonts w:ascii="Calibri" w:hAnsi="Calibri"/>
        </w:rPr>
        <w:t>Стручни сар</w:t>
      </w:r>
      <w:r w:rsidR="000F74DF">
        <w:rPr>
          <w:rFonts w:ascii="Calibri" w:hAnsi="Calibri"/>
          <w:lang w:val="sr-Cyrl-CS"/>
        </w:rPr>
        <w:t>а</w:t>
      </w:r>
      <w:r w:rsidR="008A37E0">
        <w:rPr>
          <w:rFonts w:ascii="Calibri" w:hAnsi="Calibri"/>
        </w:rPr>
        <w:t>дници</w:t>
      </w:r>
      <w:r w:rsidRPr="00E02B24">
        <w:rPr>
          <w:rFonts w:ascii="Calibri" w:hAnsi="Calibri"/>
        </w:rPr>
        <w:t xml:space="preserve"> школе ће посебну пажњу посветити сарадњи са родитељима, који ће својим стручним и саветодавним радом помагати</w:t>
      </w:r>
      <w:r w:rsidR="003F310B">
        <w:rPr>
          <w:rFonts w:ascii="Calibri" w:hAnsi="Calibri"/>
          <w:lang w:val="sr-Cyrl-CS"/>
        </w:rPr>
        <w:t xml:space="preserve"> у</w:t>
      </w:r>
      <w:r w:rsidR="003F310B">
        <w:rPr>
          <w:rFonts w:ascii="Calibri" w:hAnsi="Calibri"/>
        </w:rPr>
        <w:t xml:space="preserve"> решавању </w:t>
      </w:r>
      <w:r w:rsidR="003F310B">
        <w:rPr>
          <w:rFonts w:ascii="Calibri" w:hAnsi="Calibri"/>
          <w:lang w:val="sr-Cyrl-CS"/>
        </w:rPr>
        <w:t>образовно-васпитних</w:t>
      </w:r>
      <w:r w:rsidRPr="00E02B24">
        <w:rPr>
          <w:rFonts w:ascii="Calibri" w:hAnsi="Calibri"/>
        </w:rPr>
        <w:t xml:space="preserve"> и других проблема учен</w:t>
      </w:r>
      <w:r w:rsidR="008A37E0">
        <w:rPr>
          <w:rFonts w:ascii="Calibri" w:hAnsi="Calibri"/>
        </w:rPr>
        <w:t>ика и породице. Стручни сарадници</w:t>
      </w:r>
      <w:r w:rsidRPr="00E02B24">
        <w:rPr>
          <w:rFonts w:ascii="Calibri" w:hAnsi="Calibri"/>
        </w:rPr>
        <w:t xml:space="preserve"> ће,</w:t>
      </w:r>
      <w:r w:rsidR="003F310B">
        <w:rPr>
          <w:rFonts w:ascii="Calibri" w:hAnsi="Calibri"/>
          <w:lang w:val="sr-Cyrl-CS"/>
        </w:rPr>
        <w:t xml:space="preserve"> у сарадњи са одељенским старешинама</w:t>
      </w:r>
      <w:r w:rsidRPr="00E02B24">
        <w:rPr>
          <w:rFonts w:ascii="Calibri" w:hAnsi="Calibri"/>
        </w:rPr>
        <w:t xml:space="preserve"> </w:t>
      </w:r>
      <w:r w:rsidR="003F310B">
        <w:rPr>
          <w:rFonts w:ascii="Calibri" w:hAnsi="Calibri"/>
          <w:lang w:val="sr-Cyrl-CS"/>
        </w:rPr>
        <w:t>и центром за социјални рад,</w:t>
      </w:r>
      <w:r w:rsidRPr="00E02B24">
        <w:rPr>
          <w:rFonts w:ascii="Calibri" w:hAnsi="Calibri"/>
        </w:rPr>
        <w:t xml:space="preserve"> снимити социо-економску структуру ученика</w:t>
      </w:r>
      <w:r w:rsidR="003F310B">
        <w:rPr>
          <w:rFonts w:ascii="Calibri" w:hAnsi="Calibri"/>
          <w:lang w:val="sr-Cyrl-CS"/>
        </w:rPr>
        <w:t xml:space="preserve"> и породице</w:t>
      </w:r>
      <w:r w:rsidRPr="00E02B24">
        <w:rPr>
          <w:rFonts w:ascii="Calibri" w:hAnsi="Calibri"/>
        </w:rPr>
        <w:t xml:space="preserve"> и</w:t>
      </w:r>
      <w:r w:rsidR="003F310B">
        <w:rPr>
          <w:rFonts w:ascii="Calibri" w:hAnsi="Calibri"/>
          <w:lang w:val="sr-Cyrl-CS"/>
        </w:rPr>
        <w:t xml:space="preserve"> на основу тога</w:t>
      </w:r>
      <w:r w:rsidRPr="00E02B24">
        <w:rPr>
          <w:rFonts w:ascii="Calibri" w:hAnsi="Calibri"/>
        </w:rPr>
        <w:t xml:space="preserve"> </w:t>
      </w:r>
      <w:r w:rsidR="003F310B">
        <w:rPr>
          <w:rFonts w:ascii="Calibri" w:hAnsi="Calibri"/>
        </w:rPr>
        <w:t xml:space="preserve">предузимати одговарајуће мере </w:t>
      </w:r>
      <w:r w:rsidR="003F310B">
        <w:rPr>
          <w:rFonts w:ascii="Calibri" w:hAnsi="Calibri"/>
          <w:lang w:val="sr-Cyrl-CS"/>
        </w:rPr>
        <w:t>за</w:t>
      </w:r>
      <w:r w:rsidR="003F310B">
        <w:rPr>
          <w:rFonts w:ascii="Calibri" w:hAnsi="Calibri"/>
        </w:rPr>
        <w:t xml:space="preserve"> реш</w:t>
      </w:r>
      <w:r w:rsidR="003F310B">
        <w:rPr>
          <w:rFonts w:ascii="Calibri" w:hAnsi="Calibri"/>
          <w:lang w:val="sr-Cyrl-CS"/>
        </w:rPr>
        <w:t>авање</w:t>
      </w:r>
      <w:r w:rsidR="003F310B">
        <w:rPr>
          <w:rFonts w:ascii="Calibri" w:hAnsi="Calibri"/>
        </w:rPr>
        <w:t xml:space="preserve"> уочен</w:t>
      </w:r>
      <w:r w:rsidR="003F310B">
        <w:rPr>
          <w:rFonts w:ascii="Calibri" w:hAnsi="Calibri"/>
          <w:lang w:val="sr-Cyrl-CS"/>
        </w:rPr>
        <w:t>их</w:t>
      </w:r>
      <w:r w:rsidRPr="00E02B24">
        <w:rPr>
          <w:rFonts w:ascii="Calibri" w:hAnsi="Calibri"/>
        </w:rPr>
        <w:t xml:space="preserve"> проблеме</w:t>
      </w:r>
      <w:r w:rsidR="002B218C">
        <w:rPr>
          <w:rFonts w:ascii="Calibri" w:hAnsi="Calibri"/>
          <w:lang w:val="sr-Cyrl-CS"/>
        </w:rPr>
        <w:t xml:space="preserve"> и помоћи ученицима из осетљивих група.</w:t>
      </w:r>
    </w:p>
    <w:p w:rsidR="00BD7F34" w:rsidRPr="00E02B24" w:rsidRDefault="00BD7F34" w:rsidP="00BD7F34">
      <w:pPr>
        <w:widowControl w:val="0"/>
        <w:autoSpaceDE w:val="0"/>
        <w:autoSpaceDN w:val="0"/>
        <w:adjustRightInd w:val="0"/>
        <w:spacing w:line="60" w:lineRule="exact"/>
        <w:rPr>
          <w:rFonts w:ascii="Calibri" w:hAnsi="Calibri"/>
        </w:rPr>
      </w:pPr>
    </w:p>
    <w:p w:rsidR="00BD7F34" w:rsidRPr="00E02B24" w:rsidRDefault="00BD7F34" w:rsidP="00BD7F34">
      <w:pPr>
        <w:widowControl w:val="0"/>
        <w:overflowPunct w:val="0"/>
        <w:autoSpaceDE w:val="0"/>
        <w:autoSpaceDN w:val="0"/>
        <w:adjustRightInd w:val="0"/>
        <w:spacing w:line="223" w:lineRule="auto"/>
        <w:ind w:left="120" w:right="100" w:firstLine="720"/>
        <w:jc w:val="both"/>
        <w:rPr>
          <w:rFonts w:ascii="Calibri" w:hAnsi="Calibri"/>
          <w:lang w:val="sr-Cyrl-CS"/>
        </w:rPr>
      </w:pPr>
      <w:r w:rsidRPr="00E02B24">
        <w:rPr>
          <w:rFonts w:ascii="Calibri" w:hAnsi="Calibri"/>
        </w:rPr>
        <w:t>Директор ће у непосредном конта</w:t>
      </w:r>
      <w:r w:rsidR="003F310B">
        <w:rPr>
          <w:rFonts w:ascii="Calibri" w:hAnsi="Calibri"/>
        </w:rPr>
        <w:t>кту са представницима родитеља</w:t>
      </w:r>
      <w:r w:rsidR="003F310B">
        <w:rPr>
          <w:rFonts w:ascii="Calibri" w:hAnsi="Calibri"/>
          <w:lang w:val="sr-Cyrl-CS"/>
        </w:rPr>
        <w:t>, првенствено преко</w:t>
      </w:r>
      <w:r w:rsidR="003F310B">
        <w:rPr>
          <w:rFonts w:ascii="Calibri" w:hAnsi="Calibri"/>
        </w:rPr>
        <w:t xml:space="preserve"> Савет</w:t>
      </w:r>
      <w:r w:rsidR="003F310B">
        <w:rPr>
          <w:rFonts w:ascii="Calibri" w:hAnsi="Calibri"/>
          <w:lang w:val="sr-Cyrl-CS"/>
        </w:rPr>
        <w:t>а</w:t>
      </w:r>
      <w:r w:rsidRPr="00E02B24">
        <w:rPr>
          <w:rFonts w:ascii="Calibri" w:hAnsi="Calibri"/>
        </w:rPr>
        <w:t xml:space="preserve"> родитеља, решавати </w:t>
      </w:r>
      <w:r w:rsidR="003F310B">
        <w:rPr>
          <w:rFonts w:ascii="Calibri" w:hAnsi="Calibri"/>
          <w:lang w:val="sr-Cyrl-CS"/>
        </w:rPr>
        <w:t xml:space="preserve">евентуалне </w:t>
      </w:r>
      <w:r w:rsidRPr="00E02B24">
        <w:rPr>
          <w:rFonts w:ascii="Calibri" w:hAnsi="Calibri"/>
        </w:rPr>
        <w:t>проблеме и ом</w:t>
      </w:r>
      <w:r w:rsidR="003F310B">
        <w:rPr>
          <w:rFonts w:ascii="Calibri" w:hAnsi="Calibri"/>
        </w:rPr>
        <w:t>огућ</w:t>
      </w:r>
      <w:r w:rsidR="003F310B">
        <w:rPr>
          <w:rFonts w:ascii="Calibri" w:hAnsi="Calibri"/>
          <w:lang w:val="sr-Cyrl-CS"/>
        </w:rPr>
        <w:t>авати</w:t>
      </w:r>
      <w:r w:rsidRPr="00E02B24">
        <w:rPr>
          <w:rFonts w:ascii="Calibri" w:hAnsi="Calibri"/>
        </w:rPr>
        <w:t xml:space="preserve"> спровођење одлука</w:t>
      </w:r>
      <w:r w:rsidR="003F310B">
        <w:rPr>
          <w:rFonts w:ascii="Calibri" w:hAnsi="Calibri"/>
          <w:lang w:val="sr-Cyrl-CS"/>
        </w:rPr>
        <w:t xml:space="preserve"> и предлога</w:t>
      </w:r>
      <w:r w:rsidRPr="00E02B24">
        <w:rPr>
          <w:rFonts w:ascii="Calibri" w:hAnsi="Calibri"/>
        </w:rPr>
        <w:t xml:space="preserve"> Савета</w:t>
      </w:r>
      <w:r w:rsidR="003F310B">
        <w:rPr>
          <w:rFonts w:ascii="Calibri" w:hAnsi="Calibri"/>
          <w:lang w:val="sr-Cyrl-CS"/>
        </w:rPr>
        <w:t xml:space="preserve"> родитеља</w:t>
      </w:r>
      <w:r w:rsidRPr="00E02B24">
        <w:rPr>
          <w:rFonts w:ascii="Calibri" w:hAnsi="Calibri"/>
        </w:rPr>
        <w:t xml:space="preserve"> које су у њиховој надлежности.</w:t>
      </w:r>
    </w:p>
    <w:p w:rsidR="00BD7F34" w:rsidRPr="00E02B24" w:rsidRDefault="00BD7F34" w:rsidP="003F310B">
      <w:pPr>
        <w:widowControl w:val="0"/>
        <w:overflowPunct w:val="0"/>
        <w:autoSpaceDE w:val="0"/>
        <w:autoSpaceDN w:val="0"/>
        <w:adjustRightInd w:val="0"/>
        <w:spacing w:line="223" w:lineRule="auto"/>
        <w:ind w:right="100"/>
        <w:jc w:val="both"/>
        <w:rPr>
          <w:rFonts w:ascii="Calibri" w:hAnsi="Calibri"/>
          <w:lang w:val="sr-Cyrl-CS"/>
        </w:rPr>
      </w:pPr>
    </w:p>
    <w:tbl>
      <w:tblPr>
        <w:tblW w:w="0" w:type="auto"/>
        <w:jc w:val="center"/>
        <w:tblInd w:w="10" w:type="dxa"/>
        <w:tblLayout w:type="fixed"/>
        <w:tblCellMar>
          <w:left w:w="0" w:type="dxa"/>
          <w:right w:w="0" w:type="dxa"/>
        </w:tblCellMar>
        <w:tblLook w:val="0000"/>
      </w:tblPr>
      <w:tblGrid>
        <w:gridCol w:w="3120"/>
        <w:gridCol w:w="3260"/>
        <w:gridCol w:w="3260"/>
      </w:tblGrid>
      <w:tr w:rsidR="00BD7F34" w:rsidRPr="00E02B24" w:rsidTr="009D5051">
        <w:trPr>
          <w:trHeight w:val="236"/>
          <w:jc w:val="center"/>
        </w:trPr>
        <w:tc>
          <w:tcPr>
            <w:tcW w:w="3120" w:type="dxa"/>
            <w:tcBorders>
              <w:top w:val="single" w:sz="8" w:space="0" w:color="auto"/>
              <w:left w:val="single" w:sz="8" w:space="0" w:color="auto"/>
              <w:bottom w:val="nil"/>
              <w:right w:val="single" w:sz="8" w:space="0" w:color="auto"/>
            </w:tcBorders>
            <w:vAlign w:val="bottom"/>
          </w:tcPr>
          <w:p w:rsidR="00BD7F34" w:rsidRPr="00E02B24" w:rsidRDefault="00BD7F34" w:rsidP="00D25381">
            <w:pPr>
              <w:widowControl w:val="0"/>
              <w:autoSpaceDE w:val="0"/>
              <w:autoSpaceDN w:val="0"/>
              <w:adjustRightInd w:val="0"/>
              <w:spacing w:line="229" w:lineRule="exact"/>
              <w:ind w:left="120"/>
              <w:rPr>
                <w:rFonts w:ascii="Calibri" w:hAnsi="Calibri"/>
              </w:rPr>
            </w:pPr>
            <w:r w:rsidRPr="00E02B24">
              <w:rPr>
                <w:rFonts w:ascii="Calibri" w:hAnsi="Calibri"/>
                <w:b/>
                <w:bCs/>
                <w:sz w:val="20"/>
                <w:szCs w:val="20"/>
              </w:rPr>
              <w:t>Активност</w:t>
            </w:r>
          </w:p>
        </w:tc>
        <w:tc>
          <w:tcPr>
            <w:tcW w:w="3260" w:type="dxa"/>
            <w:tcBorders>
              <w:top w:val="single" w:sz="8" w:space="0" w:color="auto"/>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29" w:lineRule="exact"/>
              <w:ind w:left="80"/>
              <w:rPr>
                <w:rFonts w:ascii="Calibri" w:hAnsi="Calibri"/>
              </w:rPr>
            </w:pPr>
            <w:r w:rsidRPr="00E02B24">
              <w:rPr>
                <w:rFonts w:ascii="Calibri" w:hAnsi="Calibri"/>
                <w:b/>
                <w:bCs/>
                <w:sz w:val="20"/>
                <w:szCs w:val="20"/>
              </w:rPr>
              <w:t>Носиоци</w:t>
            </w:r>
          </w:p>
        </w:tc>
        <w:tc>
          <w:tcPr>
            <w:tcW w:w="3260" w:type="dxa"/>
            <w:tcBorders>
              <w:top w:val="single" w:sz="8" w:space="0" w:color="auto"/>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29" w:lineRule="exact"/>
              <w:ind w:left="80"/>
              <w:rPr>
                <w:rFonts w:ascii="Calibri" w:hAnsi="Calibri"/>
              </w:rPr>
            </w:pPr>
            <w:r w:rsidRPr="00E02B24">
              <w:rPr>
                <w:rFonts w:ascii="Calibri" w:hAnsi="Calibri"/>
                <w:sz w:val="20"/>
                <w:szCs w:val="20"/>
              </w:rPr>
              <w:t>Време реализације</w:t>
            </w:r>
          </w:p>
        </w:tc>
      </w:tr>
      <w:tr w:rsidR="00BD7F34" w:rsidRPr="00E02B24" w:rsidTr="009D5051">
        <w:trPr>
          <w:trHeight w:val="23"/>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0" w:lineRule="exact"/>
              <w:rPr>
                <w:rFonts w:ascii="Calibri" w:hAnsi="Calibri"/>
                <w:sz w:val="2"/>
                <w:szCs w:val="2"/>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0" w:lineRule="exact"/>
              <w:rPr>
                <w:rFonts w:ascii="Calibri" w:hAnsi="Calibri"/>
                <w:sz w:val="2"/>
                <w:szCs w:val="2"/>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0" w:lineRule="exact"/>
              <w:rPr>
                <w:rFonts w:ascii="Calibri" w:hAnsi="Calibri"/>
                <w:sz w:val="2"/>
                <w:szCs w:val="2"/>
              </w:rPr>
            </w:pPr>
          </w:p>
        </w:tc>
      </w:tr>
      <w:tr w:rsidR="00BD7F34" w:rsidRPr="00E02B24" w:rsidTr="009D5051">
        <w:trPr>
          <w:trHeight w:val="212"/>
          <w:jc w:val="center"/>
        </w:trPr>
        <w:tc>
          <w:tcPr>
            <w:tcW w:w="3120" w:type="dxa"/>
            <w:tcBorders>
              <w:top w:val="nil"/>
              <w:left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11" w:lineRule="exact"/>
              <w:ind w:left="120"/>
              <w:rPr>
                <w:rFonts w:ascii="Calibri" w:hAnsi="Calibri"/>
              </w:rPr>
            </w:pPr>
            <w:r w:rsidRPr="00E02B24">
              <w:rPr>
                <w:rFonts w:ascii="Calibri" w:hAnsi="Calibri"/>
                <w:sz w:val="20"/>
                <w:szCs w:val="20"/>
              </w:rPr>
              <w:t>Индивидуални разговори-</w:t>
            </w:r>
          </w:p>
        </w:tc>
        <w:tc>
          <w:tcPr>
            <w:tcW w:w="3260" w:type="dxa"/>
            <w:tcBorders>
              <w:top w:val="nil"/>
              <w:left w:val="nil"/>
              <w:right w:val="single" w:sz="8" w:space="0" w:color="auto"/>
            </w:tcBorders>
            <w:vAlign w:val="bottom"/>
          </w:tcPr>
          <w:p w:rsidR="00BD7F34" w:rsidRPr="00E02B24" w:rsidRDefault="00BD7F34" w:rsidP="00D25381">
            <w:pPr>
              <w:widowControl w:val="0"/>
              <w:autoSpaceDE w:val="0"/>
              <w:autoSpaceDN w:val="0"/>
              <w:adjustRightInd w:val="0"/>
              <w:spacing w:line="211" w:lineRule="exact"/>
              <w:ind w:left="80"/>
              <w:rPr>
                <w:rFonts w:ascii="Calibri" w:hAnsi="Calibri"/>
                <w:lang w:val="sr-Cyrl-CS"/>
              </w:rPr>
            </w:pPr>
            <w:r w:rsidRPr="00E02B24">
              <w:rPr>
                <w:rFonts w:ascii="Calibri" w:hAnsi="Calibri"/>
                <w:sz w:val="20"/>
                <w:szCs w:val="20"/>
              </w:rPr>
              <w:t>Предметни наставници</w:t>
            </w:r>
          </w:p>
        </w:tc>
        <w:tc>
          <w:tcPr>
            <w:tcW w:w="3260" w:type="dxa"/>
            <w:tcBorders>
              <w:top w:val="nil"/>
              <w:left w:val="nil"/>
              <w:right w:val="single" w:sz="8" w:space="0" w:color="auto"/>
            </w:tcBorders>
            <w:vAlign w:val="bottom"/>
          </w:tcPr>
          <w:p w:rsidR="00BD7F34" w:rsidRPr="00E02B24" w:rsidRDefault="00BD7F34" w:rsidP="00D25381">
            <w:pPr>
              <w:widowControl w:val="0"/>
              <w:autoSpaceDE w:val="0"/>
              <w:autoSpaceDN w:val="0"/>
              <w:adjustRightInd w:val="0"/>
              <w:spacing w:line="211" w:lineRule="exact"/>
              <w:ind w:left="80"/>
              <w:rPr>
                <w:rFonts w:ascii="Calibri" w:hAnsi="Calibri"/>
              </w:rPr>
            </w:pPr>
            <w:r w:rsidRPr="00E02B24">
              <w:rPr>
                <w:rFonts w:ascii="Calibri" w:hAnsi="Calibri"/>
                <w:sz w:val="20"/>
                <w:szCs w:val="20"/>
              </w:rPr>
              <w:t>Целе године</w:t>
            </w:r>
          </w:p>
        </w:tc>
      </w:tr>
      <w:tr w:rsidR="00BD7F34" w:rsidRPr="00E02B24" w:rsidTr="009D5051">
        <w:trPr>
          <w:trHeight w:val="230"/>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29" w:lineRule="exact"/>
              <w:ind w:left="120"/>
              <w:rPr>
                <w:rFonts w:ascii="Calibri" w:hAnsi="Calibri"/>
              </w:rPr>
            </w:pPr>
            <w:r w:rsidRPr="00E02B24">
              <w:rPr>
                <w:rFonts w:ascii="Calibri" w:hAnsi="Calibri"/>
                <w:sz w:val="20"/>
                <w:szCs w:val="20"/>
              </w:rPr>
              <w:t>информације</w:t>
            </w:r>
          </w:p>
        </w:tc>
        <w:tc>
          <w:tcPr>
            <w:tcW w:w="3260" w:type="dxa"/>
            <w:tcBorders>
              <w:top w:val="nil"/>
              <w:left w:val="nil"/>
              <w:bottom w:val="single" w:sz="8" w:space="0" w:color="auto"/>
              <w:right w:val="single" w:sz="8" w:space="0" w:color="auto"/>
            </w:tcBorders>
            <w:vAlign w:val="bottom"/>
          </w:tcPr>
          <w:p w:rsidR="00BD7F34" w:rsidRPr="00E02B24" w:rsidRDefault="00BD7F34" w:rsidP="00BD7F34">
            <w:pPr>
              <w:widowControl w:val="0"/>
              <w:autoSpaceDE w:val="0"/>
              <w:autoSpaceDN w:val="0"/>
              <w:adjustRightInd w:val="0"/>
              <w:spacing w:line="229" w:lineRule="exact"/>
              <w:rPr>
                <w:rFonts w:ascii="Calibri" w:hAnsi="Calibri"/>
                <w:lang w:val="sr-Cyrl-CS"/>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trHeight w:val="212"/>
          <w:jc w:val="center"/>
        </w:trPr>
        <w:tc>
          <w:tcPr>
            <w:tcW w:w="3120" w:type="dxa"/>
            <w:tcBorders>
              <w:top w:val="single" w:sz="8" w:space="0" w:color="auto"/>
              <w:left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12" w:lineRule="exact"/>
              <w:ind w:left="120"/>
              <w:rPr>
                <w:rFonts w:ascii="Calibri" w:hAnsi="Calibri"/>
              </w:rPr>
            </w:pPr>
            <w:r w:rsidRPr="00E02B24">
              <w:rPr>
                <w:rFonts w:ascii="Calibri" w:hAnsi="Calibri"/>
                <w:sz w:val="20"/>
                <w:szCs w:val="20"/>
              </w:rPr>
              <w:t>Одељењски родитељски</w:t>
            </w:r>
          </w:p>
        </w:tc>
        <w:tc>
          <w:tcPr>
            <w:tcW w:w="3260" w:type="dxa"/>
            <w:tcBorders>
              <w:top w:val="single" w:sz="8" w:space="0" w:color="auto"/>
              <w:left w:val="nil"/>
              <w:right w:val="single" w:sz="8" w:space="0" w:color="auto"/>
            </w:tcBorders>
            <w:vAlign w:val="bottom"/>
          </w:tcPr>
          <w:p w:rsidR="00BD7F34" w:rsidRPr="00E02B24" w:rsidRDefault="00BD7F34" w:rsidP="00D25381">
            <w:pPr>
              <w:widowControl w:val="0"/>
              <w:autoSpaceDE w:val="0"/>
              <w:autoSpaceDN w:val="0"/>
              <w:adjustRightInd w:val="0"/>
              <w:spacing w:line="212" w:lineRule="exact"/>
              <w:ind w:left="80"/>
              <w:rPr>
                <w:rFonts w:ascii="Calibri" w:hAnsi="Calibri"/>
              </w:rPr>
            </w:pPr>
            <w:r w:rsidRPr="00E02B24">
              <w:rPr>
                <w:rFonts w:ascii="Calibri" w:hAnsi="Calibri"/>
                <w:sz w:val="20"/>
                <w:szCs w:val="20"/>
              </w:rPr>
              <w:t>Одељењске старешине</w:t>
            </w:r>
          </w:p>
        </w:tc>
        <w:tc>
          <w:tcPr>
            <w:tcW w:w="3260" w:type="dxa"/>
            <w:tcBorders>
              <w:top w:val="single" w:sz="8" w:space="0" w:color="auto"/>
              <w:left w:val="nil"/>
              <w:right w:val="single" w:sz="8" w:space="0" w:color="auto"/>
            </w:tcBorders>
            <w:vAlign w:val="bottom"/>
          </w:tcPr>
          <w:p w:rsidR="00BD7F34" w:rsidRPr="00E02B24" w:rsidRDefault="00BD7F34" w:rsidP="00D25381">
            <w:pPr>
              <w:widowControl w:val="0"/>
              <w:autoSpaceDE w:val="0"/>
              <w:autoSpaceDN w:val="0"/>
              <w:adjustRightInd w:val="0"/>
              <w:spacing w:line="212" w:lineRule="exact"/>
              <w:ind w:left="80"/>
              <w:rPr>
                <w:rFonts w:ascii="Calibri" w:hAnsi="Calibri"/>
              </w:rPr>
            </w:pPr>
            <w:r w:rsidRPr="00E02B24">
              <w:rPr>
                <w:rFonts w:ascii="Calibri" w:hAnsi="Calibri"/>
                <w:sz w:val="20"/>
                <w:szCs w:val="20"/>
              </w:rPr>
              <w:t>Према распореду у Годишњем</w:t>
            </w:r>
          </w:p>
        </w:tc>
      </w:tr>
      <w:tr w:rsidR="00BD7F34" w:rsidRPr="00E02B24" w:rsidTr="009D5051">
        <w:trPr>
          <w:trHeight w:val="230"/>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29" w:lineRule="exact"/>
              <w:ind w:left="120"/>
              <w:rPr>
                <w:rFonts w:ascii="Calibri" w:hAnsi="Calibri"/>
              </w:rPr>
            </w:pPr>
            <w:r w:rsidRPr="00E02B24">
              <w:rPr>
                <w:rFonts w:ascii="Calibri" w:hAnsi="Calibri"/>
                <w:sz w:val="20"/>
                <w:szCs w:val="20"/>
              </w:rPr>
              <w:t>састанци</w:t>
            </w: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29" w:lineRule="exact"/>
              <w:ind w:left="80"/>
              <w:rPr>
                <w:rFonts w:ascii="Calibri" w:hAnsi="Calibri"/>
              </w:rPr>
            </w:pPr>
            <w:r w:rsidRPr="00E02B24">
              <w:rPr>
                <w:rFonts w:ascii="Calibri" w:hAnsi="Calibri"/>
                <w:sz w:val="20"/>
                <w:szCs w:val="20"/>
              </w:rPr>
              <w:t>плану, а по потреби и чешће</w:t>
            </w:r>
          </w:p>
        </w:tc>
      </w:tr>
      <w:tr w:rsidR="00BD7F34" w:rsidRPr="00E02B24" w:rsidTr="009D5051">
        <w:trPr>
          <w:trHeight w:val="212"/>
          <w:jc w:val="center"/>
        </w:trPr>
        <w:tc>
          <w:tcPr>
            <w:tcW w:w="3120" w:type="dxa"/>
            <w:tcBorders>
              <w:top w:val="single" w:sz="8" w:space="0" w:color="auto"/>
              <w:left w:val="single" w:sz="8" w:space="0" w:color="auto"/>
              <w:bottom w:val="nil"/>
              <w:right w:val="single" w:sz="8" w:space="0" w:color="auto"/>
            </w:tcBorders>
            <w:vAlign w:val="bottom"/>
          </w:tcPr>
          <w:p w:rsidR="00BD7F34" w:rsidRPr="00E02B24" w:rsidRDefault="00BD7F34" w:rsidP="00D25381">
            <w:pPr>
              <w:widowControl w:val="0"/>
              <w:autoSpaceDE w:val="0"/>
              <w:autoSpaceDN w:val="0"/>
              <w:adjustRightInd w:val="0"/>
              <w:spacing w:line="211" w:lineRule="exact"/>
              <w:ind w:left="120"/>
              <w:rPr>
                <w:rFonts w:ascii="Calibri" w:hAnsi="Calibri"/>
              </w:rPr>
            </w:pPr>
            <w:r w:rsidRPr="00E02B24">
              <w:rPr>
                <w:rFonts w:ascii="Calibri" w:hAnsi="Calibri"/>
                <w:sz w:val="20"/>
                <w:szCs w:val="20"/>
              </w:rPr>
              <w:t>Саветодавни рад са родитељима</w:t>
            </w:r>
          </w:p>
        </w:tc>
        <w:tc>
          <w:tcPr>
            <w:tcW w:w="3260" w:type="dxa"/>
            <w:tcBorders>
              <w:top w:val="single" w:sz="8" w:space="0" w:color="auto"/>
              <w:left w:val="nil"/>
              <w:bottom w:val="nil"/>
              <w:right w:val="single" w:sz="8" w:space="0" w:color="auto"/>
            </w:tcBorders>
            <w:vAlign w:val="bottom"/>
          </w:tcPr>
          <w:p w:rsidR="00BD7F34" w:rsidRPr="00E02B24" w:rsidRDefault="006B0492" w:rsidP="00D25381">
            <w:pPr>
              <w:widowControl w:val="0"/>
              <w:autoSpaceDE w:val="0"/>
              <w:autoSpaceDN w:val="0"/>
              <w:adjustRightInd w:val="0"/>
              <w:spacing w:line="211" w:lineRule="exact"/>
              <w:ind w:left="80"/>
              <w:rPr>
                <w:rFonts w:ascii="Calibri" w:hAnsi="Calibri"/>
              </w:rPr>
            </w:pPr>
            <w:r>
              <w:rPr>
                <w:rFonts w:ascii="Calibri" w:hAnsi="Calibri"/>
                <w:sz w:val="20"/>
                <w:szCs w:val="20"/>
              </w:rPr>
              <w:t>П</w:t>
            </w:r>
            <w:r>
              <w:rPr>
                <w:rFonts w:ascii="Calibri" w:hAnsi="Calibri"/>
                <w:sz w:val="20"/>
                <w:szCs w:val="20"/>
                <w:lang w:val="sr-Cyrl-CS"/>
              </w:rPr>
              <w:t>едагог</w:t>
            </w:r>
            <w:r>
              <w:rPr>
                <w:rFonts w:ascii="Calibri" w:hAnsi="Calibri"/>
                <w:sz w:val="20"/>
                <w:szCs w:val="20"/>
              </w:rPr>
              <w:t xml:space="preserve">, директор, </w:t>
            </w:r>
            <w:r>
              <w:rPr>
                <w:rFonts w:ascii="Calibri" w:hAnsi="Calibri"/>
                <w:sz w:val="20"/>
                <w:szCs w:val="20"/>
                <w:lang w:val="sr-Cyrl-CS"/>
              </w:rPr>
              <w:t>о</w:t>
            </w:r>
            <w:r w:rsidR="00BD7F34" w:rsidRPr="00E02B24">
              <w:rPr>
                <w:rFonts w:ascii="Calibri" w:hAnsi="Calibri"/>
                <w:sz w:val="20"/>
                <w:szCs w:val="20"/>
              </w:rPr>
              <w:t>дељењске</w:t>
            </w:r>
          </w:p>
        </w:tc>
        <w:tc>
          <w:tcPr>
            <w:tcW w:w="3260" w:type="dxa"/>
            <w:tcBorders>
              <w:top w:val="single" w:sz="8" w:space="0" w:color="auto"/>
              <w:left w:val="nil"/>
              <w:bottom w:val="nil"/>
              <w:right w:val="single" w:sz="8" w:space="0" w:color="auto"/>
            </w:tcBorders>
            <w:vAlign w:val="bottom"/>
          </w:tcPr>
          <w:p w:rsidR="00BD7F34" w:rsidRPr="0072337C" w:rsidRDefault="0072337C" w:rsidP="00D25381">
            <w:pPr>
              <w:widowControl w:val="0"/>
              <w:autoSpaceDE w:val="0"/>
              <w:autoSpaceDN w:val="0"/>
              <w:adjustRightInd w:val="0"/>
              <w:spacing w:line="211" w:lineRule="exact"/>
              <w:ind w:left="80"/>
              <w:rPr>
                <w:rFonts w:ascii="Calibri" w:hAnsi="Calibri"/>
              </w:rPr>
            </w:pPr>
            <w:r>
              <w:rPr>
                <w:rFonts w:ascii="Calibri" w:hAnsi="Calibri"/>
                <w:sz w:val="20"/>
                <w:szCs w:val="20"/>
              </w:rPr>
              <w:t xml:space="preserve">Континуирано </w:t>
            </w:r>
          </w:p>
        </w:tc>
      </w:tr>
      <w:tr w:rsidR="00BD7F34" w:rsidRPr="00E02B24" w:rsidTr="009D5051">
        <w:trPr>
          <w:trHeight w:val="230"/>
          <w:jc w:val="center"/>
        </w:trPr>
        <w:tc>
          <w:tcPr>
            <w:tcW w:w="3120" w:type="dxa"/>
            <w:tcBorders>
              <w:top w:val="nil"/>
              <w:left w:val="single" w:sz="8" w:space="0" w:color="auto"/>
              <w:bottom w:val="nil"/>
              <w:right w:val="single" w:sz="8" w:space="0" w:color="auto"/>
            </w:tcBorders>
            <w:vAlign w:val="bottom"/>
          </w:tcPr>
          <w:p w:rsidR="00BD7F34" w:rsidRPr="00E02B24" w:rsidRDefault="00BD7F34" w:rsidP="00D25381">
            <w:pPr>
              <w:widowControl w:val="0"/>
              <w:autoSpaceDE w:val="0"/>
              <w:autoSpaceDN w:val="0"/>
              <w:adjustRightInd w:val="0"/>
              <w:spacing w:line="229" w:lineRule="exact"/>
              <w:ind w:left="120"/>
              <w:rPr>
                <w:rFonts w:ascii="Calibri" w:hAnsi="Calibri"/>
              </w:rPr>
            </w:pPr>
            <w:r w:rsidRPr="00E02B24">
              <w:rPr>
                <w:rFonts w:ascii="Calibri" w:hAnsi="Calibri"/>
                <w:sz w:val="20"/>
                <w:szCs w:val="20"/>
              </w:rPr>
              <w:t>ученика чија деца имају тешкоћа</w:t>
            </w:r>
          </w:p>
        </w:tc>
        <w:tc>
          <w:tcPr>
            <w:tcW w:w="3260" w:type="dxa"/>
            <w:tcBorders>
              <w:top w:val="nil"/>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29" w:lineRule="exact"/>
              <w:ind w:left="80"/>
              <w:rPr>
                <w:rFonts w:ascii="Calibri" w:hAnsi="Calibri"/>
              </w:rPr>
            </w:pPr>
            <w:r w:rsidRPr="00E02B24">
              <w:rPr>
                <w:rFonts w:ascii="Calibri" w:hAnsi="Calibri"/>
                <w:sz w:val="20"/>
                <w:szCs w:val="20"/>
              </w:rPr>
              <w:t>старешине</w:t>
            </w:r>
          </w:p>
        </w:tc>
        <w:tc>
          <w:tcPr>
            <w:tcW w:w="3260" w:type="dxa"/>
            <w:tcBorders>
              <w:top w:val="nil"/>
              <w:left w:val="nil"/>
              <w:bottom w:val="nil"/>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trHeight w:val="235"/>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29" w:lineRule="exact"/>
              <w:ind w:left="120"/>
              <w:rPr>
                <w:rFonts w:ascii="Calibri" w:hAnsi="Calibri"/>
              </w:rPr>
            </w:pPr>
            <w:r w:rsidRPr="00E02B24">
              <w:rPr>
                <w:rFonts w:ascii="Calibri" w:hAnsi="Calibri"/>
                <w:sz w:val="20"/>
                <w:szCs w:val="20"/>
              </w:rPr>
              <w:t>у понашању и учењу</w:t>
            </w: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trHeight w:val="216"/>
          <w:jc w:val="center"/>
        </w:trPr>
        <w:tc>
          <w:tcPr>
            <w:tcW w:w="3120" w:type="dxa"/>
            <w:tcBorders>
              <w:top w:val="nil"/>
              <w:left w:val="single" w:sz="8" w:space="0" w:color="auto"/>
              <w:bottom w:val="nil"/>
              <w:right w:val="single" w:sz="8" w:space="0" w:color="auto"/>
            </w:tcBorders>
            <w:vAlign w:val="bottom"/>
          </w:tcPr>
          <w:p w:rsidR="00BD7F34" w:rsidRPr="00E02B24" w:rsidRDefault="00BD7F34" w:rsidP="00D25381">
            <w:pPr>
              <w:widowControl w:val="0"/>
              <w:autoSpaceDE w:val="0"/>
              <w:autoSpaceDN w:val="0"/>
              <w:adjustRightInd w:val="0"/>
              <w:spacing w:line="216" w:lineRule="exact"/>
              <w:ind w:left="120"/>
              <w:rPr>
                <w:rFonts w:ascii="Calibri" w:hAnsi="Calibri"/>
              </w:rPr>
            </w:pPr>
            <w:r w:rsidRPr="00E02B24">
              <w:rPr>
                <w:rFonts w:ascii="Calibri" w:hAnsi="Calibri"/>
                <w:sz w:val="20"/>
                <w:szCs w:val="20"/>
              </w:rPr>
              <w:t>Заједнички састанак мањих</w:t>
            </w:r>
          </w:p>
        </w:tc>
        <w:tc>
          <w:tcPr>
            <w:tcW w:w="3260" w:type="dxa"/>
            <w:tcBorders>
              <w:top w:val="nil"/>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16" w:lineRule="exact"/>
              <w:ind w:left="80"/>
              <w:rPr>
                <w:rFonts w:ascii="Calibri" w:hAnsi="Calibri"/>
              </w:rPr>
            </w:pPr>
            <w:r w:rsidRPr="00E02B24">
              <w:rPr>
                <w:rFonts w:ascii="Calibri" w:hAnsi="Calibri"/>
                <w:sz w:val="20"/>
                <w:szCs w:val="20"/>
              </w:rPr>
              <w:t>Предметни наставници</w:t>
            </w:r>
          </w:p>
        </w:tc>
        <w:tc>
          <w:tcPr>
            <w:tcW w:w="3260" w:type="dxa"/>
            <w:tcBorders>
              <w:top w:val="nil"/>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16" w:lineRule="exact"/>
              <w:ind w:left="80"/>
              <w:rPr>
                <w:rFonts w:ascii="Calibri" w:hAnsi="Calibri"/>
              </w:rPr>
            </w:pPr>
            <w:r w:rsidRPr="00E02B24">
              <w:rPr>
                <w:rFonts w:ascii="Calibri" w:hAnsi="Calibri"/>
                <w:sz w:val="20"/>
                <w:szCs w:val="20"/>
              </w:rPr>
              <w:t>По потреби</w:t>
            </w:r>
          </w:p>
        </w:tc>
      </w:tr>
      <w:tr w:rsidR="00BD7F34" w:rsidRPr="00E02B24" w:rsidTr="009D5051">
        <w:trPr>
          <w:trHeight w:val="230"/>
          <w:jc w:val="center"/>
        </w:trPr>
        <w:tc>
          <w:tcPr>
            <w:tcW w:w="3120" w:type="dxa"/>
            <w:tcBorders>
              <w:top w:val="nil"/>
              <w:left w:val="single" w:sz="8" w:space="0" w:color="auto"/>
              <w:bottom w:val="nil"/>
              <w:right w:val="single" w:sz="8" w:space="0" w:color="auto"/>
            </w:tcBorders>
            <w:vAlign w:val="bottom"/>
          </w:tcPr>
          <w:p w:rsidR="00BD7F34" w:rsidRPr="00E02B24" w:rsidRDefault="00BD7F34" w:rsidP="00D25381">
            <w:pPr>
              <w:widowControl w:val="0"/>
              <w:autoSpaceDE w:val="0"/>
              <w:autoSpaceDN w:val="0"/>
              <w:adjustRightInd w:val="0"/>
              <w:spacing w:line="229" w:lineRule="exact"/>
              <w:ind w:left="120"/>
              <w:rPr>
                <w:rFonts w:ascii="Calibri" w:hAnsi="Calibri"/>
              </w:rPr>
            </w:pPr>
            <w:r w:rsidRPr="00E02B24">
              <w:rPr>
                <w:rFonts w:ascii="Calibri" w:hAnsi="Calibri"/>
                <w:sz w:val="20"/>
                <w:szCs w:val="20"/>
              </w:rPr>
              <w:t>група родитеља и ученика са</w:t>
            </w:r>
          </w:p>
        </w:tc>
        <w:tc>
          <w:tcPr>
            <w:tcW w:w="3260" w:type="dxa"/>
            <w:tcBorders>
              <w:top w:val="nil"/>
              <w:left w:val="nil"/>
              <w:bottom w:val="nil"/>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c>
          <w:tcPr>
            <w:tcW w:w="3260" w:type="dxa"/>
            <w:tcBorders>
              <w:top w:val="nil"/>
              <w:left w:val="nil"/>
              <w:bottom w:val="nil"/>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trHeight w:val="235"/>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29" w:lineRule="exact"/>
              <w:ind w:left="120"/>
              <w:rPr>
                <w:rFonts w:ascii="Calibri" w:hAnsi="Calibri"/>
              </w:rPr>
            </w:pPr>
            <w:r w:rsidRPr="00E02B24">
              <w:rPr>
                <w:rFonts w:ascii="Calibri" w:hAnsi="Calibri"/>
                <w:sz w:val="20"/>
                <w:szCs w:val="20"/>
              </w:rPr>
              <w:t>наставнцима</w:t>
            </w: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trHeight w:val="216"/>
          <w:jc w:val="center"/>
        </w:trPr>
        <w:tc>
          <w:tcPr>
            <w:tcW w:w="3120" w:type="dxa"/>
            <w:tcBorders>
              <w:top w:val="nil"/>
              <w:left w:val="single" w:sz="8" w:space="0" w:color="auto"/>
              <w:bottom w:val="nil"/>
              <w:right w:val="single" w:sz="8" w:space="0" w:color="auto"/>
            </w:tcBorders>
            <w:vAlign w:val="bottom"/>
          </w:tcPr>
          <w:p w:rsidR="00BD7F34" w:rsidRPr="00E02B24" w:rsidRDefault="00BD7F34" w:rsidP="00D25381">
            <w:pPr>
              <w:widowControl w:val="0"/>
              <w:autoSpaceDE w:val="0"/>
              <w:autoSpaceDN w:val="0"/>
              <w:adjustRightInd w:val="0"/>
              <w:spacing w:line="216" w:lineRule="exact"/>
              <w:ind w:left="120"/>
              <w:rPr>
                <w:rFonts w:ascii="Calibri" w:hAnsi="Calibri"/>
              </w:rPr>
            </w:pPr>
            <w:r w:rsidRPr="00E02B24">
              <w:rPr>
                <w:rFonts w:ascii="Calibri" w:hAnsi="Calibri"/>
                <w:sz w:val="20"/>
                <w:szCs w:val="20"/>
              </w:rPr>
              <w:t>Учешће родитеља у Савету</w:t>
            </w:r>
          </w:p>
        </w:tc>
        <w:tc>
          <w:tcPr>
            <w:tcW w:w="3260" w:type="dxa"/>
            <w:tcBorders>
              <w:top w:val="nil"/>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16" w:lineRule="exact"/>
              <w:ind w:left="80"/>
              <w:rPr>
                <w:rFonts w:ascii="Calibri" w:hAnsi="Calibri"/>
              </w:rPr>
            </w:pPr>
            <w:r w:rsidRPr="00E02B24">
              <w:rPr>
                <w:rFonts w:ascii="Calibri" w:hAnsi="Calibri"/>
                <w:sz w:val="20"/>
                <w:szCs w:val="20"/>
              </w:rPr>
              <w:t>Директор</w:t>
            </w:r>
          </w:p>
        </w:tc>
        <w:tc>
          <w:tcPr>
            <w:tcW w:w="3260" w:type="dxa"/>
            <w:tcBorders>
              <w:top w:val="nil"/>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16" w:lineRule="exact"/>
              <w:ind w:left="80"/>
              <w:rPr>
                <w:rFonts w:ascii="Calibri" w:hAnsi="Calibri"/>
              </w:rPr>
            </w:pPr>
            <w:r w:rsidRPr="00E02B24">
              <w:rPr>
                <w:rFonts w:ascii="Calibri" w:hAnsi="Calibri"/>
                <w:sz w:val="20"/>
                <w:szCs w:val="20"/>
              </w:rPr>
              <w:t>Према плану</w:t>
            </w:r>
          </w:p>
        </w:tc>
      </w:tr>
      <w:tr w:rsidR="00BD7F34" w:rsidRPr="00E02B24" w:rsidTr="009D5051">
        <w:trPr>
          <w:trHeight w:val="233"/>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29" w:lineRule="exact"/>
              <w:ind w:left="120"/>
              <w:rPr>
                <w:rFonts w:ascii="Calibri" w:hAnsi="Calibri"/>
              </w:rPr>
            </w:pPr>
            <w:r w:rsidRPr="00E02B24">
              <w:rPr>
                <w:rFonts w:ascii="Calibri" w:hAnsi="Calibri"/>
                <w:sz w:val="20"/>
                <w:szCs w:val="20"/>
              </w:rPr>
              <w:t>родитеља</w:t>
            </w: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trHeight w:val="217"/>
          <w:jc w:val="center"/>
        </w:trPr>
        <w:tc>
          <w:tcPr>
            <w:tcW w:w="3120" w:type="dxa"/>
            <w:tcBorders>
              <w:top w:val="nil"/>
              <w:left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17" w:lineRule="exact"/>
              <w:ind w:left="120"/>
              <w:rPr>
                <w:rFonts w:ascii="Calibri" w:hAnsi="Calibri"/>
              </w:rPr>
            </w:pPr>
            <w:r w:rsidRPr="00E02B24">
              <w:rPr>
                <w:rFonts w:ascii="Calibri" w:hAnsi="Calibri"/>
                <w:sz w:val="20"/>
                <w:szCs w:val="20"/>
              </w:rPr>
              <w:t>Учешће родитеља у Школском</w:t>
            </w:r>
          </w:p>
        </w:tc>
        <w:tc>
          <w:tcPr>
            <w:tcW w:w="3260" w:type="dxa"/>
            <w:tcBorders>
              <w:top w:val="nil"/>
              <w:left w:val="nil"/>
              <w:right w:val="single" w:sz="8" w:space="0" w:color="auto"/>
            </w:tcBorders>
            <w:vAlign w:val="bottom"/>
          </w:tcPr>
          <w:p w:rsidR="00BD7F34" w:rsidRPr="00E02B24" w:rsidRDefault="00BD7F34" w:rsidP="00D25381">
            <w:pPr>
              <w:widowControl w:val="0"/>
              <w:autoSpaceDE w:val="0"/>
              <w:autoSpaceDN w:val="0"/>
              <w:adjustRightInd w:val="0"/>
              <w:spacing w:line="217" w:lineRule="exact"/>
              <w:ind w:left="80"/>
              <w:rPr>
                <w:rFonts w:ascii="Calibri" w:hAnsi="Calibri"/>
              </w:rPr>
            </w:pPr>
            <w:r w:rsidRPr="00E02B24">
              <w:rPr>
                <w:rFonts w:ascii="Calibri" w:hAnsi="Calibri"/>
                <w:sz w:val="20"/>
                <w:szCs w:val="20"/>
              </w:rPr>
              <w:t>Директор</w:t>
            </w:r>
          </w:p>
        </w:tc>
        <w:tc>
          <w:tcPr>
            <w:tcW w:w="3260" w:type="dxa"/>
            <w:tcBorders>
              <w:top w:val="nil"/>
              <w:left w:val="nil"/>
              <w:right w:val="single" w:sz="8" w:space="0" w:color="auto"/>
            </w:tcBorders>
            <w:vAlign w:val="bottom"/>
          </w:tcPr>
          <w:p w:rsidR="00BD7F34" w:rsidRPr="00E02B24" w:rsidRDefault="00BD7F34" w:rsidP="00D25381">
            <w:pPr>
              <w:widowControl w:val="0"/>
              <w:autoSpaceDE w:val="0"/>
              <w:autoSpaceDN w:val="0"/>
              <w:adjustRightInd w:val="0"/>
              <w:spacing w:line="217" w:lineRule="exact"/>
              <w:ind w:left="80"/>
              <w:rPr>
                <w:rFonts w:ascii="Calibri" w:hAnsi="Calibri"/>
              </w:rPr>
            </w:pPr>
            <w:r w:rsidRPr="00E02B24">
              <w:rPr>
                <w:rFonts w:ascii="Calibri" w:hAnsi="Calibri"/>
                <w:sz w:val="20"/>
                <w:szCs w:val="20"/>
              </w:rPr>
              <w:t>Према плану</w:t>
            </w:r>
          </w:p>
        </w:tc>
      </w:tr>
      <w:tr w:rsidR="00BD7F34" w:rsidRPr="00E02B24" w:rsidTr="009D5051">
        <w:trPr>
          <w:trHeight w:val="228"/>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27" w:lineRule="exact"/>
              <w:ind w:left="120"/>
              <w:rPr>
                <w:rFonts w:ascii="Calibri" w:hAnsi="Calibri"/>
              </w:rPr>
            </w:pPr>
            <w:r w:rsidRPr="00E02B24">
              <w:rPr>
                <w:rFonts w:ascii="Calibri" w:hAnsi="Calibri"/>
                <w:sz w:val="20"/>
                <w:szCs w:val="20"/>
              </w:rPr>
              <w:t>одбору</w:t>
            </w: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19"/>
                <w:szCs w:val="19"/>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19"/>
                <w:szCs w:val="19"/>
              </w:rPr>
            </w:pPr>
          </w:p>
        </w:tc>
      </w:tr>
      <w:tr w:rsidR="00BD7F34" w:rsidRPr="00E02B24" w:rsidTr="009D5051">
        <w:trPr>
          <w:trHeight w:val="212"/>
          <w:jc w:val="center"/>
        </w:trPr>
        <w:tc>
          <w:tcPr>
            <w:tcW w:w="3120" w:type="dxa"/>
            <w:tcBorders>
              <w:top w:val="single" w:sz="8" w:space="0" w:color="auto"/>
              <w:left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11" w:lineRule="exact"/>
              <w:ind w:left="120"/>
              <w:rPr>
                <w:rFonts w:ascii="Calibri" w:hAnsi="Calibri"/>
              </w:rPr>
            </w:pPr>
            <w:r w:rsidRPr="00E02B24">
              <w:rPr>
                <w:rFonts w:ascii="Calibri" w:hAnsi="Calibri"/>
                <w:sz w:val="20"/>
                <w:szCs w:val="20"/>
              </w:rPr>
              <w:t>Саветодавни састанци код</w:t>
            </w:r>
          </w:p>
        </w:tc>
        <w:tc>
          <w:tcPr>
            <w:tcW w:w="3260" w:type="dxa"/>
            <w:tcBorders>
              <w:top w:val="single" w:sz="8" w:space="0" w:color="auto"/>
              <w:left w:val="nil"/>
              <w:right w:val="single" w:sz="8" w:space="0" w:color="auto"/>
            </w:tcBorders>
            <w:vAlign w:val="bottom"/>
          </w:tcPr>
          <w:p w:rsidR="00BD7F34" w:rsidRPr="00E02B24" w:rsidRDefault="00BD7F34" w:rsidP="00D25381">
            <w:pPr>
              <w:widowControl w:val="0"/>
              <w:autoSpaceDE w:val="0"/>
              <w:autoSpaceDN w:val="0"/>
              <w:adjustRightInd w:val="0"/>
              <w:spacing w:line="211" w:lineRule="exact"/>
              <w:ind w:left="80"/>
              <w:rPr>
                <w:rFonts w:ascii="Calibri" w:hAnsi="Calibri"/>
              </w:rPr>
            </w:pPr>
            <w:r w:rsidRPr="00E02B24">
              <w:rPr>
                <w:rFonts w:ascii="Calibri" w:hAnsi="Calibri"/>
                <w:sz w:val="20"/>
                <w:szCs w:val="20"/>
              </w:rPr>
              <w:t>Директор</w:t>
            </w:r>
          </w:p>
        </w:tc>
        <w:tc>
          <w:tcPr>
            <w:tcW w:w="3260" w:type="dxa"/>
            <w:tcBorders>
              <w:top w:val="single" w:sz="8" w:space="0" w:color="auto"/>
              <w:left w:val="nil"/>
              <w:right w:val="single" w:sz="8" w:space="0" w:color="auto"/>
            </w:tcBorders>
            <w:vAlign w:val="bottom"/>
          </w:tcPr>
          <w:p w:rsidR="00BD7F34" w:rsidRPr="00E02B24" w:rsidRDefault="00BD7F34" w:rsidP="00D25381">
            <w:pPr>
              <w:widowControl w:val="0"/>
              <w:autoSpaceDE w:val="0"/>
              <w:autoSpaceDN w:val="0"/>
              <w:adjustRightInd w:val="0"/>
              <w:spacing w:line="211" w:lineRule="exact"/>
              <w:ind w:left="80"/>
              <w:rPr>
                <w:rFonts w:ascii="Calibri" w:hAnsi="Calibri"/>
              </w:rPr>
            </w:pPr>
            <w:r w:rsidRPr="00E02B24">
              <w:rPr>
                <w:rFonts w:ascii="Calibri" w:hAnsi="Calibri"/>
                <w:sz w:val="20"/>
                <w:szCs w:val="20"/>
              </w:rPr>
              <w:t>Према плану и потреби чешће</w:t>
            </w:r>
          </w:p>
        </w:tc>
      </w:tr>
      <w:tr w:rsidR="00BD7F34" w:rsidRPr="00E02B24" w:rsidTr="009D5051">
        <w:trPr>
          <w:trHeight w:val="231"/>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29" w:lineRule="exact"/>
              <w:ind w:left="120"/>
              <w:rPr>
                <w:rFonts w:ascii="Calibri" w:hAnsi="Calibri"/>
              </w:rPr>
            </w:pPr>
            <w:r w:rsidRPr="00E02B24">
              <w:rPr>
                <w:rFonts w:ascii="Calibri" w:hAnsi="Calibri"/>
                <w:sz w:val="20"/>
                <w:szCs w:val="20"/>
              </w:rPr>
              <w:t>директора Школе</w:t>
            </w: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trHeight w:val="212"/>
          <w:jc w:val="center"/>
        </w:trPr>
        <w:tc>
          <w:tcPr>
            <w:tcW w:w="3120" w:type="dxa"/>
            <w:tcBorders>
              <w:top w:val="single" w:sz="8" w:space="0" w:color="auto"/>
              <w:left w:val="single" w:sz="8" w:space="0" w:color="auto"/>
              <w:bottom w:val="nil"/>
              <w:right w:val="single" w:sz="8" w:space="0" w:color="auto"/>
            </w:tcBorders>
            <w:vAlign w:val="bottom"/>
          </w:tcPr>
          <w:p w:rsidR="00BD7F34" w:rsidRPr="00E02B24" w:rsidRDefault="002B218C" w:rsidP="00D25381">
            <w:pPr>
              <w:widowControl w:val="0"/>
              <w:autoSpaceDE w:val="0"/>
              <w:autoSpaceDN w:val="0"/>
              <w:adjustRightInd w:val="0"/>
              <w:spacing w:line="211" w:lineRule="exact"/>
              <w:ind w:left="120"/>
              <w:rPr>
                <w:rFonts w:ascii="Calibri" w:hAnsi="Calibri"/>
              </w:rPr>
            </w:pPr>
            <w:r>
              <w:rPr>
                <w:rFonts w:ascii="Calibri" w:hAnsi="Calibri"/>
                <w:sz w:val="20"/>
                <w:szCs w:val="20"/>
              </w:rPr>
              <w:t>Учешће у раду тимова</w:t>
            </w:r>
            <w:r w:rsidR="00BD7F34" w:rsidRPr="00E02B24">
              <w:rPr>
                <w:rFonts w:ascii="Calibri" w:hAnsi="Calibri"/>
                <w:sz w:val="20"/>
                <w:szCs w:val="20"/>
              </w:rPr>
              <w:t xml:space="preserve"> Школе</w:t>
            </w:r>
          </w:p>
        </w:tc>
        <w:tc>
          <w:tcPr>
            <w:tcW w:w="3260" w:type="dxa"/>
            <w:tcBorders>
              <w:top w:val="single" w:sz="8" w:space="0" w:color="auto"/>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11" w:lineRule="exact"/>
              <w:ind w:left="80"/>
              <w:rPr>
                <w:rFonts w:ascii="Calibri" w:hAnsi="Calibri"/>
              </w:rPr>
            </w:pPr>
            <w:r w:rsidRPr="00E02B24">
              <w:rPr>
                <w:rFonts w:ascii="Calibri" w:hAnsi="Calibri"/>
                <w:sz w:val="20"/>
                <w:szCs w:val="20"/>
              </w:rPr>
              <w:t>Координатори тимова, директор</w:t>
            </w:r>
          </w:p>
        </w:tc>
        <w:tc>
          <w:tcPr>
            <w:tcW w:w="3260" w:type="dxa"/>
            <w:tcBorders>
              <w:top w:val="single" w:sz="8" w:space="0" w:color="auto"/>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11" w:lineRule="exact"/>
              <w:ind w:left="80"/>
              <w:rPr>
                <w:rFonts w:ascii="Calibri" w:hAnsi="Calibri"/>
              </w:rPr>
            </w:pPr>
            <w:r w:rsidRPr="00E02B24">
              <w:rPr>
                <w:rFonts w:ascii="Calibri" w:hAnsi="Calibri"/>
                <w:sz w:val="20"/>
                <w:szCs w:val="20"/>
              </w:rPr>
              <w:t>Према плану</w:t>
            </w:r>
          </w:p>
        </w:tc>
      </w:tr>
      <w:tr w:rsidR="00BD7F34" w:rsidRPr="00E02B24" w:rsidTr="009D5051">
        <w:trPr>
          <w:trHeight w:val="239"/>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trHeight w:val="212"/>
          <w:jc w:val="center"/>
        </w:trPr>
        <w:tc>
          <w:tcPr>
            <w:tcW w:w="3120" w:type="dxa"/>
            <w:tcBorders>
              <w:top w:val="nil"/>
              <w:left w:val="single" w:sz="8" w:space="0" w:color="auto"/>
              <w:bottom w:val="nil"/>
              <w:right w:val="single" w:sz="8" w:space="0" w:color="auto"/>
            </w:tcBorders>
            <w:vAlign w:val="bottom"/>
          </w:tcPr>
          <w:p w:rsidR="00BD7F34" w:rsidRPr="00E02B24" w:rsidRDefault="00BD7F34" w:rsidP="00D25381">
            <w:pPr>
              <w:widowControl w:val="0"/>
              <w:autoSpaceDE w:val="0"/>
              <w:autoSpaceDN w:val="0"/>
              <w:adjustRightInd w:val="0"/>
              <w:spacing w:line="211" w:lineRule="exact"/>
              <w:ind w:left="120"/>
              <w:rPr>
                <w:rFonts w:ascii="Calibri" w:hAnsi="Calibri"/>
              </w:rPr>
            </w:pPr>
            <w:r w:rsidRPr="00E02B24">
              <w:rPr>
                <w:rFonts w:ascii="Calibri" w:hAnsi="Calibri"/>
                <w:sz w:val="20"/>
                <w:szCs w:val="20"/>
              </w:rPr>
              <w:t>Учешће у изради индивидуалних</w:t>
            </w:r>
          </w:p>
        </w:tc>
        <w:tc>
          <w:tcPr>
            <w:tcW w:w="3260" w:type="dxa"/>
            <w:tcBorders>
              <w:top w:val="nil"/>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11" w:lineRule="exact"/>
              <w:ind w:left="80"/>
              <w:rPr>
                <w:rFonts w:ascii="Calibri" w:hAnsi="Calibri"/>
                <w:lang w:val="sr-Cyrl-CS"/>
              </w:rPr>
            </w:pPr>
            <w:r w:rsidRPr="00E02B24">
              <w:rPr>
                <w:rFonts w:ascii="Calibri" w:hAnsi="Calibri"/>
                <w:sz w:val="20"/>
                <w:szCs w:val="20"/>
              </w:rPr>
              <w:t>Тим за инклузију</w:t>
            </w:r>
          </w:p>
        </w:tc>
        <w:tc>
          <w:tcPr>
            <w:tcW w:w="3260" w:type="dxa"/>
            <w:tcBorders>
              <w:top w:val="nil"/>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11" w:lineRule="exact"/>
              <w:ind w:left="80"/>
              <w:rPr>
                <w:rFonts w:ascii="Calibri" w:hAnsi="Calibri"/>
              </w:rPr>
            </w:pPr>
            <w:r w:rsidRPr="00E02B24">
              <w:rPr>
                <w:rFonts w:ascii="Calibri" w:hAnsi="Calibri"/>
                <w:sz w:val="20"/>
                <w:szCs w:val="20"/>
              </w:rPr>
              <w:t>Током године</w:t>
            </w:r>
          </w:p>
        </w:tc>
      </w:tr>
      <w:tr w:rsidR="00BD7F34" w:rsidRPr="00E02B24" w:rsidTr="009D5051">
        <w:trPr>
          <w:trHeight w:val="233"/>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ind w:left="120"/>
              <w:rPr>
                <w:rFonts w:ascii="Calibri" w:hAnsi="Calibri"/>
              </w:rPr>
            </w:pPr>
            <w:r w:rsidRPr="00E02B24">
              <w:rPr>
                <w:rFonts w:ascii="Calibri" w:hAnsi="Calibri"/>
                <w:sz w:val="20"/>
                <w:szCs w:val="20"/>
              </w:rPr>
              <w:lastRenderedPageBreak/>
              <w:t>образовнох планова</w:t>
            </w: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trHeight w:val="215"/>
          <w:jc w:val="center"/>
        </w:trPr>
        <w:tc>
          <w:tcPr>
            <w:tcW w:w="3120" w:type="dxa"/>
            <w:tcBorders>
              <w:top w:val="nil"/>
              <w:left w:val="single" w:sz="8" w:space="0" w:color="auto"/>
              <w:bottom w:val="nil"/>
              <w:right w:val="single" w:sz="8" w:space="0" w:color="auto"/>
            </w:tcBorders>
            <w:vAlign w:val="bottom"/>
          </w:tcPr>
          <w:p w:rsidR="00BD7F34" w:rsidRPr="00E02B24" w:rsidRDefault="00BD7F34" w:rsidP="00D25381">
            <w:pPr>
              <w:widowControl w:val="0"/>
              <w:autoSpaceDE w:val="0"/>
              <w:autoSpaceDN w:val="0"/>
              <w:adjustRightInd w:val="0"/>
              <w:spacing w:line="214" w:lineRule="exact"/>
              <w:ind w:left="120"/>
              <w:rPr>
                <w:rFonts w:ascii="Calibri" w:hAnsi="Calibri"/>
              </w:rPr>
            </w:pPr>
            <w:r w:rsidRPr="00E02B24">
              <w:rPr>
                <w:rFonts w:ascii="Calibri" w:hAnsi="Calibri"/>
                <w:sz w:val="20"/>
                <w:szCs w:val="20"/>
              </w:rPr>
              <w:t>Помоћ у акцијама Школе</w:t>
            </w:r>
          </w:p>
        </w:tc>
        <w:tc>
          <w:tcPr>
            <w:tcW w:w="3260" w:type="dxa"/>
            <w:tcBorders>
              <w:top w:val="nil"/>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14" w:lineRule="exact"/>
              <w:ind w:left="80"/>
              <w:rPr>
                <w:rFonts w:ascii="Calibri" w:hAnsi="Calibri"/>
              </w:rPr>
            </w:pPr>
            <w:r w:rsidRPr="00E02B24">
              <w:rPr>
                <w:rFonts w:ascii="Calibri" w:hAnsi="Calibri"/>
                <w:sz w:val="20"/>
                <w:szCs w:val="20"/>
              </w:rPr>
              <w:t>Директор, ђачки парламент,</w:t>
            </w:r>
          </w:p>
        </w:tc>
        <w:tc>
          <w:tcPr>
            <w:tcW w:w="3260" w:type="dxa"/>
            <w:tcBorders>
              <w:top w:val="nil"/>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14" w:lineRule="exact"/>
              <w:ind w:left="80"/>
              <w:rPr>
                <w:rFonts w:ascii="Calibri" w:hAnsi="Calibri"/>
              </w:rPr>
            </w:pPr>
            <w:r w:rsidRPr="00E02B24">
              <w:rPr>
                <w:rFonts w:ascii="Calibri" w:hAnsi="Calibri"/>
                <w:sz w:val="20"/>
                <w:szCs w:val="20"/>
              </w:rPr>
              <w:t>Током године</w:t>
            </w:r>
          </w:p>
        </w:tc>
      </w:tr>
      <w:tr w:rsidR="00BD7F34" w:rsidRPr="00E02B24" w:rsidTr="009D5051">
        <w:trPr>
          <w:trHeight w:val="235"/>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29" w:lineRule="exact"/>
              <w:ind w:left="80"/>
              <w:rPr>
                <w:rFonts w:ascii="Calibri" w:hAnsi="Calibri"/>
              </w:rPr>
            </w:pPr>
            <w:r w:rsidRPr="00E02B24">
              <w:rPr>
                <w:rFonts w:ascii="Calibri" w:hAnsi="Calibri"/>
                <w:sz w:val="20"/>
                <w:szCs w:val="20"/>
              </w:rPr>
              <w:t>координатор ђачког парламента</w:t>
            </w: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trHeight w:val="216"/>
          <w:jc w:val="center"/>
        </w:trPr>
        <w:tc>
          <w:tcPr>
            <w:tcW w:w="3120" w:type="dxa"/>
            <w:tcBorders>
              <w:top w:val="single" w:sz="8" w:space="0" w:color="auto"/>
              <w:left w:val="single" w:sz="8" w:space="0" w:color="auto"/>
              <w:bottom w:val="nil"/>
              <w:right w:val="single" w:sz="8" w:space="0" w:color="auto"/>
            </w:tcBorders>
            <w:vAlign w:val="bottom"/>
          </w:tcPr>
          <w:p w:rsidR="00BD7F34" w:rsidRPr="00E02B24" w:rsidRDefault="00BD7F34" w:rsidP="00D25381">
            <w:pPr>
              <w:widowControl w:val="0"/>
              <w:autoSpaceDE w:val="0"/>
              <w:autoSpaceDN w:val="0"/>
              <w:adjustRightInd w:val="0"/>
              <w:spacing w:line="216" w:lineRule="exact"/>
              <w:ind w:left="120"/>
              <w:rPr>
                <w:rFonts w:ascii="Calibri" w:hAnsi="Calibri"/>
              </w:rPr>
            </w:pPr>
            <w:r w:rsidRPr="00E02B24">
              <w:rPr>
                <w:rFonts w:ascii="Calibri" w:hAnsi="Calibri"/>
                <w:sz w:val="20"/>
                <w:szCs w:val="20"/>
              </w:rPr>
              <w:t>Учешће родитеља (волонтера) у</w:t>
            </w:r>
          </w:p>
        </w:tc>
        <w:tc>
          <w:tcPr>
            <w:tcW w:w="3260" w:type="dxa"/>
            <w:tcBorders>
              <w:top w:val="single" w:sz="8" w:space="0" w:color="auto"/>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16" w:lineRule="exact"/>
              <w:ind w:left="80"/>
              <w:rPr>
                <w:rFonts w:ascii="Calibri" w:hAnsi="Calibri"/>
              </w:rPr>
            </w:pPr>
            <w:r w:rsidRPr="00E02B24">
              <w:rPr>
                <w:rFonts w:ascii="Calibri" w:hAnsi="Calibri"/>
                <w:sz w:val="20"/>
                <w:szCs w:val="20"/>
              </w:rPr>
              <w:t>директор, Одељењске старешине,</w:t>
            </w:r>
          </w:p>
        </w:tc>
        <w:tc>
          <w:tcPr>
            <w:tcW w:w="3260" w:type="dxa"/>
            <w:tcBorders>
              <w:top w:val="single" w:sz="8" w:space="0" w:color="auto"/>
              <w:left w:val="nil"/>
              <w:bottom w:val="nil"/>
              <w:right w:val="single" w:sz="8" w:space="0" w:color="auto"/>
            </w:tcBorders>
            <w:vAlign w:val="bottom"/>
          </w:tcPr>
          <w:p w:rsidR="00BD7F34" w:rsidRPr="00E02B24" w:rsidRDefault="00BD7F34" w:rsidP="00D25381">
            <w:pPr>
              <w:widowControl w:val="0"/>
              <w:autoSpaceDE w:val="0"/>
              <w:autoSpaceDN w:val="0"/>
              <w:adjustRightInd w:val="0"/>
              <w:spacing w:line="216" w:lineRule="exact"/>
              <w:ind w:left="80"/>
              <w:rPr>
                <w:rFonts w:ascii="Calibri" w:hAnsi="Calibri"/>
              </w:rPr>
            </w:pPr>
            <w:r w:rsidRPr="00E02B24">
              <w:rPr>
                <w:rFonts w:ascii="Calibri" w:hAnsi="Calibri"/>
                <w:sz w:val="20"/>
                <w:szCs w:val="20"/>
              </w:rPr>
              <w:t>Током године</w:t>
            </w:r>
          </w:p>
        </w:tc>
      </w:tr>
      <w:tr w:rsidR="00BD7F34" w:rsidRPr="00E02B24" w:rsidTr="009D5051">
        <w:trPr>
          <w:trHeight w:val="237"/>
          <w:jc w:val="center"/>
        </w:trPr>
        <w:tc>
          <w:tcPr>
            <w:tcW w:w="3120" w:type="dxa"/>
            <w:tcBorders>
              <w:top w:val="nil"/>
              <w:left w:val="single" w:sz="8" w:space="0" w:color="auto"/>
              <w:right w:val="single" w:sz="8" w:space="0" w:color="auto"/>
            </w:tcBorders>
            <w:vAlign w:val="bottom"/>
          </w:tcPr>
          <w:p w:rsidR="00BD7F34" w:rsidRPr="001F577C" w:rsidRDefault="001F577C" w:rsidP="00D25381">
            <w:pPr>
              <w:widowControl w:val="0"/>
              <w:autoSpaceDE w:val="0"/>
              <w:autoSpaceDN w:val="0"/>
              <w:adjustRightInd w:val="0"/>
              <w:spacing w:line="229" w:lineRule="exact"/>
              <w:ind w:left="120"/>
              <w:rPr>
                <w:rFonts w:ascii="Calibri" w:hAnsi="Calibri"/>
              </w:rPr>
            </w:pPr>
            <w:r>
              <w:rPr>
                <w:rFonts w:ascii="Calibri" w:hAnsi="Calibri"/>
                <w:sz w:val="20"/>
                <w:szCs w:val="20"/>
              </w:rPr>
              <w:t>активностима школе</w:t>
            </w:r>
          </w:p>
        </w:tc>
        <w:tc>
          <w:tcPr>
            <w:tcW w:w="3260" w:type="dxa"/>
            <w:tcBorders>
              <w:top w:val="nil"/>
              <w:left w:val="nil"/>
              <w:right w:val="single" w:sz="8" w:space="0" w:color="auto"/>
            </w:tcBorders>
            <w:vAlign w:val="bottom"/>
          </w:tcPr>
          <w:p w:rsidR="00BD7F34" w:rsidRPr="00E02B24" w:rsidRDefault="00BD7F34" w:rsidP="00D25381">
            <w:pPr>
              <w:widowControl w:val="0"/>
              <w:autoSpaceDE w:val="0"/>
              <w:autoSpaceDN w:val="0"/>
              <w:adjustRightInd w:val="0"/>
              <w:spacing w:line="229" w:lineRule="exact"/>
              <w:ind w:left="80"/>
              <w:rPr>
                <w:rFonts w:ascii="Calibri" w:hAnsi="Calibri"/>
              </w:rPr>
            </w:pPr>
            <w:r w:rsidRPr="00E02B24">
              <w:rPr>
                <w:rFonts w:ascii="Calibri" w:hAnsi="Calibri"/>
                <w:sz w:val="20"/>
                <w:szCs w:val="20"/>
              </w:rPr>
              <w:t>предметни наставници</w:t>
            </w:r>
          </w:p>
        </w:tc>
        <w:tc>
          <w:tcPr>
            <w:tcW w:w="3260" w:type="dxa"/>
            <w:tcBorders>
              <w:top w:val="nil"/>
              <w:left w:val="nil"/>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trHeight w:val="237"/>
          <w:jc w:val="center"/>
        </w:trPr>
        <w:tc>
          <w:tcPr>
            <w:tcW w:w="3120" w:type="dxa"/>
            <w:tcBorders>
              <w:top w:val="single" w:sz="8" w:space="0" w:color="auto"/>
              <w:left w:val="single" w:sz="8" w:space="0" w:color="auto"/>
              <w:right w:val="single" w:sz="8" w:space="0" w:color="auto"/>
            </w:tcBorders>
            <w:vAlign w:val="bottom"/>
          </w:tcPr>
          <w:p w:rsidR="00BD7F34" w:rsidRPr="00E02B24" w:rsidRDefault="00BD7F34" w:rsidP="00BD7F34">
            <w:pPr>
              <w:widowControl w:val="0"/>
              <w:autoSpaceDE w:val="0"/>
              <w:autoSpaceDN w:val="0"/>
              <w:adjustRightInd w:val="0"/>
              <w:spacing w:line="229" w:lineRule="exact"/>
              <w:ind w:left="120"/>
              <w:rPr>
                <w:rFonts w:ascii="Calibri" w:hAnsi="Calibri"/>
                <w:sz w:val="20"/>
                <w:szCs w:val="20"/>
              </w:rPr>
            </w:pPr>
            <w:r w:rsidRPr="00E02B24">
              <w:rPr>
                <w:rFonts w:ascii="Calibri" w:hAnsi="Calibri"/>
                <w:sz w:val="20"/>
                <w:szCs w:val="20"/>
              </w:rPr>
              <w:t>Организација излета</w:t>
            </w:r>
          </w:p>
        </w:tc>
        <w:tc>
          <w:tcPr>
            <w:tcW w:w="3260" w:type="dxa"/>
            <w:tcBorders>
              <w:top w:val="single" w:sz="8" w:space="0" w:color="auto"/>
              <w:left w:val="nil"/>
              <w:right w:val="single" w:sz="8" w:space="0" w:color="auto"/>
            </w:tcBorders>
            <w:vAlign w:val="bottom"/>
          </w:tcPr>
          <w:p w:rsidR="00BD7F34" w:rsidRPr="00E02B24" w:rsidRDefault="00BD7F34" w:rsidP="00BD7F34">
            <w:pPr>
              <w:widowControl w:val="0"/>
              <w:autoSpaceDE w:val="0"/>
              <w:autoSpaceDN w:val="0"/>
              <w:adjustRightInd w:val="0"/>
              <w:spacing w:line="229" w:lineRule="exact"/>
              <w:ind w:left="80"/>
              <w:rPr>
                <w:rFonts w:ascii="Calibri" w:hAnsi="Calibri"/>
                <w:sz w:val="20"/>
                <w:szCs w:val="20"/>
              </w:rPr>
            </w:pPr>
            <w:r w:rsidRPr="00E02B24">
              <w:rPr>
                <w:rFonts w:ascii="Calibri" w:hAnsi="Calibri"/>
                <w:sz w:val="20"/>
                <w:szCs w:val="20"/>
              </w:rPr>
              <w:t>Одељењске старешине,предметни</w:t>
            </w:r>
          </w:p>
        </w:tc>
        <w:tc>
          <w:tcPr>
            <w:tcW w:w="3260" w:type="dxa"/>
            <w:tcBorders>
              <w:top w:val="single" w:sz="8" w:space="0" w:color="auto"/>
              <w:left w:val="nil"/>
              <w:right w:val="single" w:sz="8" w:space="0" w:color="auto"/>
            </w:tcBorders>
            <w:vAlign w:val="bottom"/>
          </w:tcPr>
          <w:p w:rsidR="00BD7F34" w:rsidRPr="00E02B24" w:rsidRDefault="00BD7F34" w:rsidP="00BD7F34">
            <w:pPr>
              <w:widowControl w:val="0"/>
              <w:autoSpaceDE w:val="0"/>
              <w:autoSpaceDN w:val="0"/>
              <w:adjustRightInd w:val="0"/>
              <w:rPr>
                <w:rFonts w:ascii="Calibri" w:hAnsi="Calibri"/>
                <w:sz w:val="20"/>
                <w:szCs w:val="20"/>
              </w:rPr>
            </w:pPr>
            <w:r w:rsidRPr="00E02B24">
              <w:rPr>
                <w:rFonts w:ascii="Calibri" w:hAnsi="Calibri"/>
                <w:sz w:val="20"/>
                <w:szCs w:val="20"/>
              </w:rPr>
              <w:t>Април,мај</w:t>
            </w:r>
          </w:p>
        </w:tc>
      </w:tr>
      <w:tr w:rsidR="00BD7F34" w:rsidRPr="00E02B24" w:rsidTr="009D5051">
        <w:trPr>
          <w:trHeight w:val="237"/>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BD7F34">
            <w:pPr>
              <w:widowControl w:val="0"/>
              <w:autoSpaceDE w:val="0"/>
              <w:autoSpaceDN w:val="0"/>
              <w:adjustRightInd w:val="0"/>
              <w:spacing w:line="229" w:lineRule="exact"/>
              <w:ind w:left="120"/>
              <w:rPr>
                <w:rFonts w:ascii="Calibri" w:hAnsi="Calibri"/>
                <w:sz w:val="20"/>
                <w:szCs w:val="20"/>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29" w:lineRule="exact"/>
              <w:ind w:left="80"/>
              <w:rPr>
                <w:rFonts w:ascii="Calibri" w:hAnsi="Calibri"/>
                <w:sz w:val="20"/>
                <w:szCs w:val="20"/>
              </w:rPr>
            </w:pPr>
            <w:r w:rsidRPr="00E02B24">
              <w:rPr>
                <w:rFonts w:ascii="Calibri" w:hAnsi="Calibri"/>
                <w:sz w:val="20"/>
                <w:szCs w:val="20"/>
              </w:rPr>
              <w:t>наставници</w:t>
            </w: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trHeight w:val="237"/>
          <w:jc w:val="center"/>
        </w:trPr>
        <w:tc>
          <w:tcPr>
            <w:tcW w:w="3120" w:type="dxa"/>
            <w:tcBorders>
              <w:top w:val="single" w:sz="8" w:space="0" w:color="auto"/>
              <w:left w:val="single" w:sz="8" w:space="0" w:color="auto"/>
              <w:right w:val="single" w:sz="8" w:space="0" w:color="auto"/>
            </w:tcBorders>
            <w:vAlign w:val="bottom"/>
          </w:tcPr>
          <w:p w:rsidR="00BD7F34" w:rsidRPr="00E02B24" w:rsidRDefault="00BD7F34" w:rsidP="00BD7F34">
            <w:pPr>
              <w:widowControl w:val="0"/>
              <w:autoSpaceDE w:val="0"/>
              <w:autoSpaceDN w:val="0"/>
              <w:adjustRightInd w:val="0"/>
              <w:spacing w:line="229" w:lineRule="exact"/>
              <w:ind w:left="120"/>
              <w:rPr>
                <w:rFonts w:ascii="Calibri" w:hAnsi="Calibri"/>
                <w:sz w:val="20"/>
                <w:szCs w:val="20"/>
              </w:rPr>
            </w:pPr>
            <w:r w:rsidRPr="00E02B24">
              <w:rPr>
                <w:rFonts w:ascii="Calibri" w:hAnsi="Calibri"/>
                <w:sz w:val="20"/>
                <w:szCs w:val="20"/>
              </w:rPr>
              <w:t>Коришћење школске библиотеке</w:t>
            </w:r>
          </w:p>
        </w:tc>
        <w:tc>
          <w:tcPr>
            <w:tcW w:w="3260" w:type="dxa"/>
            <w:tcBorders>
              <w:top w:val="single" w:sz="8" w:space="0" w:color="auto"/>
              <w:left w:val="nil"/>
              <w:right w:val="single" w:sz="8" w:space="0" w:color="auto"/>
            </w:tcBorders>
            <w:vAlign w:val="bottom"/>
          </w:tcPr>
          <w:p w:rsidR="00BD7F34" w:rsidRPr="00E02B24" w:rsidRDefault="00BD7F34" w:rsidP="00BD7F34">
            <w:pPr>
              <w:widowControl w:val="0"/>
              <w:autoSpaceDE w:val="0"/>
              <w:autoSpaceDN w:val="0"/>
              <w:adjustRightInd w:val="0"/>
              <w:spacing w:line="229" w:lineRule="exact"/>
              <w:ind w:left="80"/>
              <w:rPr>
                <w:rFonts w:ascii="Calibri" w:hAnsi="Calibri"/>
                <w:sz w:val="20"/>
                <w:szCs w:val="20"/>
              </w:rPr>
            </w:pPr>
            <w:r w:rsidRPr="00E02B24">
              <w:rPr>
                <w:rFonts w:ascii="Calibri" w:hAnsi="Calibri"/>
                <w:sz w:val="20"/>
                <w:szCs w:val="20"/>
              </w:rPr>
              <w:t>Библиотекар,директор</w:t>
            </w:r>
          </w:p>
        </w:tc>
        <w:tc>
          <w:tcPr>
            <w:tcW w:w="3260" w:type="dxa"/>
            <w:tcBorders>
              <w:top w:val="single" w:sz="8" w:space="0" w:color="auto"/>
              <w:left w:val="nil"/>
              <w:right w:val="single" w:sz="8" w:space="0" w:color="auto"/>
            </w:tcBorders>
            <w:vAlign w:val="bottom"/>
          </w:tcPr>
          <w:p w:rsidR="00BD7F34" w:rsidRPr="00E02B24" w:rsidRDefault="00BD7F34" w:rsidP="00BD7F34">
            <w:pPr>
              <w:widowControl w:val="0"/>
              <w:autoSpaceDE w:val="0"/>
              <w:autoSpaceDN w:val="0"/>
              <w:adjustRightInd w:val="0"/>
              <w:rPr>
                <w:rFonts w:ascii="Calibri" w:hAnsi="Calibri"/>
                <w:sz w:val="20"/>
                <w:szCs w:val="20"/>
              </w:rPr>
            </w:pPr>
            <w:r w:rsidRPr="00E02B24">
              <w:rPr>
                <w:rFonts w:ascii="Calibri" w:hAnsi="Calibri"/>
                <w:sz w:val="20"/>
                <w:szCs w:val="20"/>
              </w:rPr>
              <w:t>Током године</w:t>
            </w:r>
          </w:p>
        </w:tc>
      </w:tr>
      <w:tr w:rsidR="00BD7F34" w:rsidRPr="00E02B24" w:rsidTr="009D5051">
        <w:trPr>
          <w:trHeight w:val="237"/>
          <w:jc w:val="center"/>
        </w:trPr>
        <w:tc>
          <w:tcPr>
            <w:tcW w:w="3120" w:type="dxa"/>
            <w:tcBorders>
              <w:top w:val="nil"/>
              <w:left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29" w:lineRule="exact"/>
              <w:ind w:left="120"/>
              <w:rPr>
                <w:rFonts w:ascii="Calibri" w:hAnsi="Calibri"/>
                <w:sz w:val="20"/>
                <w:szCs w:val="20"/>
              </w:rPr>
            </w:pPr>
            <w:r w:rsidRPr="00E02B24">
              <w:rPr>
                <w:rFonts w:ascii="Calibri" w:hAnsi="Calibri"/>
                <w:sz w:val="20"/>
                <w:szCs w:val="20"/>
              </w:rPr>
              <w:t>и других ресурса за родитеље</w:t>
            </w:r>
          </w:p>
        </w:tc>
        <w:tc>
          <w:tcPr>
            <w:tcW w:w="3260" w:type="dxa"/>
            <w:tcBorders>
              <w:top w:val="nil"/>
              <w:left w:val="nil"/>
              <w:right w:val="single" w:sz="8" w:space="0" w:color="auto"/>
            </w:tcBorders>
            <w:vAlign w:val="bottom"/>
          </w:tcPr>
          <w:p w:rsidR="00BD7F34" w:rsidRPr="00E02B24" w:rsidRDefault="00BD7F34" w:rsidP="00BD7F34">
            <w:pPr>
              <w:widowControl w:val="0"/>
              <w:autoSpaceDE w:val="0"/>
              <w:autoSpaceDN w:val="0"/>
              <w:adjustRightInd w:val="0"/>
              <w:spacing w:line="229" w:lineRule="exact"/>
              <w:ind w:left="80"/>
              <w:rPr>
                <w:rFonts w:ascii="Calibri" w:hAnsi="Calibri"/>
                <w:sz w:val="20"/>
                <w:szCs w:val="20"/>
              </w:rPr>
            </w:pPr>
          </w:p>
        </w:tc>
        <w:tc>
          <w:tcPr>
            <w:tcW w:w="3260" w:type="dxa"/>
            <w:tcBorders>
              <w:top w:val="nil"/>
              <w:left w:val="nil"/>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trHeight w:val="237"/>
          <w:jc w:val="center"/>
        </w:trPr>
        <w:tc>
          <w:tcPr>
            <w:tcW w:w="3120" w:type="dxa"/>
            <w:tcBorders>
              <w:top w:val="single" w:sz="8" w:space="0" w:color="auto"/>
              <w:left w:val="single" w:sz="8" w:space="0" w:color="auto"/>
              <w:right w:val="single" w:sz="8" w:space="0" w:color="auto"/>
            </w:tcBorders>
            <w:vAlign w:val="bottom"/>
          </w:tcPr>
          <w:p w:rsidR="00BD7F34" w:rsidRPr="00E02B24" w:rsidRDefault="00BD7F34" w:rsidP="00BD7F34">
            <w:pPr>
              <w:widowControl w:val="0"/>
              <w:autoSpaceDE w:val="0"/>
              <w:autoSpaceDN w:val="0"/>
              <w:adjustRightInd w:val="0"/>
              <w:spacing w:line="229" w:lineRule="exact"/>
              <w:ind w:left="120"/>
              <w:rPr>
                <w:rFonts w:ascii="Calibri" w:hAnsi="Calibri"/>
                <w:sz w:val="20"/>
                <w:szCs w:val="20"/>
              </w:rPr>
            </w:pPr>
            <w:r w:rsidRPr="00E02B24">
              <w:rPr>
                <w:rFonts w:ascii="Calibri" w:hAnsi="Calibri"/>
                <w:sz w:val="20"/>
                <w:szCs w:val="20"/>
              </w:rPr>
              <w:t>Спортске активности</w:t>
            </w:r>
          </w:p>
        </w:tc>
        <w:tc>
          <w:tcPr>
            <w:tcW w:w="3260" w:type="dxa"/>
            <w:tcBorders>
              <w:top w:val="single" w:sz="8" w:space="0" w:color="auto"/>
              <w:left w:val="nil"/>
              <w:right w:val="single" w:sz="8" w:space="0" w:color="auto"/>
            </w:tcBorders>
            <w:vAlign w:val="bottom"/>
          </w:tcPr>
          <w:p w:rsidR="00BD7F34" w:rsidRPr="00E02B24" w:rsidRDefault="00BD7F34" w:rsidP="00BD7F34">
            <w:pPr>
              <w:widowControl w:val="0"/>
              <w:autoSpaceDE w:val="0"/>
              <w:autoSpaceDN w:val="0"/>
              <w:adjustRightInd w:val="0"/>
              <w:spacing w:line="229" w:lineRule="exact"/>
              <w:ind w:left="80"/>
              <w:rPr>
                <w:rFonts w:ascii="Calibri" w:hAnsi="Calibri"/>
                <w:sz w:val="20"/>
                <w:szCs w:val="20"/>
              </w:rPr>
            </w:pPr>
            <w:r w:rsidRPr="00E02B24">
              <w:rPr>
                <w:rFonts w:ascii="Calibri" w:hAnsi="Calibri"/>
                <w:sz w:val="20"/>
                <w:szCs w:val="20"/>
              </w:rPr>
              <w:t>директор,професори физичког</w:t>
            </w:r>
          </w:p>
        </w:tc>
        <w:tc>
          <w:tcPr>
            <w:tcW w:w="3260" w:type="dxa"/>
            <w:tcBorders>
              <w:top w:val="single" w:sz="8" w:space="0" w:color="auto"/>
              <w:left w:val="nil"/>
              <w:right w:val="single" w:sz="8" w:space="0" w:color="auto"/>
            </w:tcBorders>
            <w:vAlign w:val="bottom"/>
          </w:tcPr>
          <w:p w:rsidR="00BD7F34" w:rsidRPr="00E02B24" w:rsidRDefault="00BD7F34" w:rsidP="00BD7F34">
            <w:pPr>
              <w:widowControl w:val="0"/>
              <w:autoSpaceDE w:val="0"/>
              <w:autoSpaceDN w:val="0"/>
              <w:adjustRightInd w:val="0"/>
              <w:rPr>
                <w:rFonts w:ascii="Calibri" w:hAnsi="Calibri"/>
                <w:sz w:val="20"/>
                <w:szCs w:val="20"/>
              </w:rPr>
            </w:pPr>
            <w:r w:rsidRPr="00E02B24">
              <w:rPr>
                <w:rFonts w:ascii="Calibri" w:hAnsi="Calibri"/>
                <w:sz w:val="20"/>
                <w:szCs w:val="20"/>
              </w:rPr>
              <w:t>Током године</w:t>
            </w:r>
          </w:p>
        </w:tc>
      </w:tr>
      <w:tr w:rsidR="00BD7F34" w:rsidRPr="00E02B24" w:rsidTr="009D5051">
        <w:trPr>
          <w:trHeight w:val="237"/>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BD7F34">
            <w:pPr>
              <w:widowControl w:val="0"/>
              <w:autoSpaceDE w:val="0"/>
              <w:autoSpaceDN w:val="0"/>
              <w:adjustRightInd w:val="0"/>
              <w:spacing w:line="229" w:lineRule="exact"/>
              <w:ind w:left="120"/>
              <w:rPr>
                <w:rFonts w:ascii="Calibri" w:hAnsi="Calibri"/>
                <w:sz w:val="20"/>
                <w:szCs w:val="20"/>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29" w:lineRule="exact"/>
              <w:ind w:left="80"/>
              <w:rPr>
                <w:rFonts w:ascii="Calibri" w:hAnsi="Calibri"/>
                <w:sz w:val="20"/>
                <w:szCs w:val="20"/>
              </w:rPr>
            </w:pPr>
            <w:r w:rsidRPr="00E02B24">
              <w:rPr>
                <w:rFonts w:ascii="Calibri" w:hAnsi="Calibri"/>
                <w:sz w:val="20"/>
                <w:szCs w:val="20"/>
              </w:rPr>
              <w:t>васпитања</w:t>
            </w: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cantSplit/>
          <w:trHeight w:val="237"/>
          <w:jc w:val="center"/>
        </w:trPr>
        <w:tc>
          <w:tcPr>
            <w:tcW w:w="3120" w:type="dxa"/>
            <w:tcBorders>
              <w:top w:val="single" w:sz="8" w:space="0" w:color="auto"/>
              <w:left w:val="single" w:sz="8" w:space="0" w:color="auto"/>
              <w:right w:val="single" w:sz="8" w:space="0" w:color="auto"/>
            </w:tcBorders>
            <w:vAlign w:val="bottom"/>
          </w:tcPr>
          <w:p w:rsidR="00BD7F34" w:rsidRPr="00E02B24" w:rsidRDefault="00BD7F34" w:rsidP="00BD7F34">
            <w:pPr>
              <w:widowControl w:val="0"/>
              <w:autoSpaceDE w:val="0"/>
              <w:autoSpaceDN w:val="0"/>
              <w:adjustRightInd w:val="0"/>
              <w:spacing w:line="229" w:lineRule="exact"/>
              <w:ind w:left="120"/>
              <w:rPr>
                <w:rFonts w:ascii="Calibri" w:hAnsi="Calibri"/>
                <w:sz w:val="20"/>
                <w:szCs w:val="20"/>
              </w:rPr>
            </w:pPr>
            <w:r w:rsidRPr="00E02B24">
              <w:rPr>
                <w:rFonts w:ascii="Calibri" w:hAnsi="Calibri"/>
                <w:sz w:val="20"/>
                <w:szCs w:val="20"/>
              </w:rPr>
              <w:t>Отворена врата</w:t>
            </w:r>
          </w:p>
        </w:tc>
        <w:tc>
          <w:tcPr>
            <w:tcW w:w="3260" w:type="dxa"/>
            <w:tcBorders>
              <w:top w:val="single" w:sz="8" w:space="0" w:color="auto"/>
              <w:left w:val="nil"/>
              <w:right w:val="single" w:sz="8" w:space="0" w:color="auto"/>
            </w:tcBorders>
            <w:vAlign w:val="bottom"/>
          </w:tcPr>
          <w:p w:rsidR="00BD7F34" w:rsidRPr="00E02B24" w:rsidRDefault="00BD7F34" w:rsidP="00BD7F34">
            <w:pPr>
              <w:widowControl w:val="0"/>
              <w:autoSpaceDE w:val="0"/>
              <w:autoSpaceDN w:val="0"/>
              <w:adjustRightInd w:val="0"/>
              <w:spacing w:line="229" w:lineRule="exact"/>
              <w:ind w:left="80"/>
              <w:rPr>
                <w:rFonts w:ascii="Calibri" w:hAnsi="Calibri"/>
                <w:sz w:val="20"/>
                <w:szCs w:val="20"/>
              </w:rPr>
            </w:pPr>
            <w:r w:rsidRPr="00E02B24">
              <w:rPr>
                <w:rFonts w:ascii="Calibri" w:hAnsi="Calibri"/>
                <w:sz w:val="20"/>
                <w:szCs w:val="20"/>
              </w:rPr>
              <w:t>Директор, ђачки парламент,</w:t>
            </w:r>
          </w:p>
        </w:tc>
        <w:tc>
          <w:tcPr>
            <w:tcW w:w="3260" w:type="dxa"/>
            <w:tcBorders>
              <w:top w:val="single" w:sz="8" w:space="0" w:color="auto"/>
              <w:left w:val="nil"/>
              <w:right w:val="single" w:sz="8" w:space="0" w:color="auto"/>
            </w:tcBorders>
            <w:vAlign w:val="bottom"/>
          </w:tcPr>
          <w:p w:rsidR="00BD7F34" w:rsidRPr="00E02B24" w:rsidRDefault="00BD7F34" w:rsidP="00BD7F34">
            <w:pPr>
              <w:widowControl w:val="0"/>
              <w:autoSpaceDE w:val="0"/>
              <w:autoSpaceDN w:val="0"/>
              <w:adjustRightInd w:val="0"/>
              <w:rPr>
                <w:rFonts w:ascii="Calibri" w:hAnsi="Calibri"/>
                <w:sz w:val="20"/>
                <w:szCs w:val="20"/>
              </w:rPr>
            </w:pPr>
            <w:r w:rsidRPr="00E02B24">
              <w:rPr>
                <w:rFonts w:ascii="Calibri" w:hAnsi="Calibri"/>
                <w:sz w:val="20"/>
                <w:szCs w:val="20"/>
              </w:rPr>
              <w:t>Април -мај</w:t>
            </w:r>
          </w:p>
        </w:tc>
      </w:tr>
      <w:tr w:rsidR="00BD7F34" w:rsidRPr="00E02B24" w:rsidTr="009D5051">
        <w:trPr>
          <w:cantSplit/>
          <w:trHeight w:val="237"/>
          <w:jc w:val="center"/>
        </w:trPr>
        <w:tc>
          <w:tcPr>
            <w:tcW w:w="3120" w:type="dxa"/>
            <w:tcBorders>
              <w:top w:val="nil"/>
              <w:left w:val="single" w:sz="8" w:space="0" w:color="auto"/>
              <w:right w:val="single" w:sz="8" w:space="0" w:color="auto"/>
            </w:tcBorders>
            <w:vAlign w:val="bottom"/>
          </w:tcPr>
          <w:p w:rsidR="00BD7F34" w:rsidRPr="00E02B24" w:rsidRDefault="00BD7F34" w:rsidP="00BD7F34">
            <w:pPr>
              <w:widowControl w:val="0"/>
              <w:autoSpaceDE w:val="0"/>
              <w:autoSpaceDN w:val="0"/>
              <w:adjustRightInd w:val="0"/>
              <w:spacing w:line="229" w:lineRule="exact"/>
              <w:ind w:left="120"/>
              <w:rPr>
                <w:rFonts w:ascii="Calibri" w:hAnsi="Calibri"/>
                <w:sz w:val="20"/>
                <w:szCs w:val="20"/>
              </w:rPr>
            </w:pPr>
          </w:p>
        </w:tc>
        <w:tc>
          <w:tcPr>
            <w:tcW w:w="3260" w:type="dxa"/>
            <w:tcBorders>
              <w:top w:val="nil"/>
              <w:left w:val="nil"/>
              <w:right w:val="single" w:sz="8" w:space="0" w:color="auto"/>
            </w:tcBorders>
            <w:vAlign w:val="bottom"/>
          </w:tcPr>
          <w:p w:rsidR="00BD7F34" w:rsidRPr="00E02B24" w:rsidRDefault="00BD7F34" w:rsidP="00D25381">
            <w:pPr>
              <w:widowControl w:val="0"/>
              <w:autoSpaceDE w:val="0"/>
              <w:autoSpaceDN w:val="0"/>
              <w:adjustRightInd w:val="0"/>
              <w:spacing w:line="229" w:lineRule="exact"/>
              <w:ind w:left="80"/>
              <w:rPr>
                <w:rFonts w:ascii="Calibri" w:hAnsi="Calibri"/>
                <w:sz w:val="20"/>
                <w:szCs w:val="20"/>
              </w:rPr>
            </w:pPr>
            <w:r w:rsidRPr="00E02B24">
              <w:rPr>
                <w:rFonts w:ascii="Calibri" w:hAnsi="Calibri"/>
                <w:sz w:val="20"/>
                <w:szCs w:val="20"/>
              </w:rPr>
              <w:t>координатор ђачког парламента,</w:t>
            </w:r>
          </w:p>
        </w:tc>
        <w:tc>
          <w:tcPr>
            <w:tcW w:w="3260" w:type="dxa"/>
            <w:tcBorders>
              <w:top w:val="nil"/>
              <w:left w:val="nil"/>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r w:rsidR="00BD7F34" w:rsidRPr="00E02B24" w:rsidTr="009D5051">
        <w:trPr>
          <w:cantSplit/>
          <w:trHeight w:val="237"/>
          <w:jc w:val="center"/>
        </w:trPr>
        <w:tc>
          <w:tcPr>
            <w:tcW w:w="3120" w:type="dxa"/>
            <w:tcBorders>
              <w:top w:val="nil"/>
              <w:left w:val="single" w:sz="8" w:space="0" w:color="auto"/>
              <w:bottom w:val="single" w:sz="8" w:space="0" w:color="auto"/>
              <w:right w:val="single" w:sz="8" w:space="0" w:color="auto"/>
            </w:tcBorders>
            <w:vAlign w:val="bottom"/>
          </w:tcPr>
          <w:p w:rsidR="00BD7F34" w:rsidRPr="00E02B24" w:rsidRDefault="00BD7F34" w:rsidP="00BD7F34">
            <w:pPr>
              <w:widowControl w:val="0"/>
              <w:autoSpaceDE w:val="0"/>
              <w:autoSpaceDN w:val="0"/>
              <w:adjustRightInd w:val="0"/>
              <w:spacing w:line="229" w:lineRule="exact"/>
              <w:ind w:left="120"/>
              <w:rPr>
                <w:rFonts w:ascii="Calibri" w:hAnsi="Calibri"/>
                <w:sz w:val="20"/>
                <w:szCs w:val="20"/>
              </w:rPr>
            </w:pP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spacing w:line="229" w:lineRule="exact"/>
              <w:ind w:left="80"/>
              <w:rPr>
                <w:rFonts w:ascii="Calibri" w:hAnsi="Calibri"/>
                <w:sz w:val="20"/>
                <w:szCs w:val="20"/>
              </w:rPr>
            </w:pPr>
            <w:r w:rsidRPr="00E02B24">
              <w:rPr>
                <w:rFonts w:ascii="Calibri" w:hAnsi="Calibri"/>
                <w:sz w:val="20"/>
                <w:szCs w:val="20"/>
              </w:rPr>
              <w:t>предметни наставници</w:t>
            </w:r>
          </w:p>
        </w:tc>
        <w:tc>
          <w:tcPr>
            <w:tcW w:w="3260" w:type="dxa"/>
            <w:tcBorders>
              <w:top w:val="nil"/>
              <w:left w:val="nil"/>
              <w:bottom w:val="single" w:sz="8" w:space="0" w:color="auto"/>
              <w:right w:val="single" w:sz="8" w:space="0" w:color="auto"/>
            </w:tcBorders>
            <w:vAlign w:val="bottom"/>
          </w:tcPr>
          <w:p w:rsidR="00BD7F34" w:rsidRPr="00E02B24" w:rsidRDefault="00BD7F34" w:rsidP="00D25381">
            <w:pPr>
              <w:widowControl w:val="0"/>
              <w:autoSpaceDE w:val="0"/>
              <w:autoSpaceDN w:val="0"/>
              <w:adjustRightInd w:val="0"/>
              <w:rPr>
                <w:rFonts w:ascii="Calibri" w:hAnsi="Calibri"/>
                <w:sz w:val="20"/>
                <w:szCs w:val="20"/>
              </w:rPr>
            </w:pPr>
          </w:p>
        </w:tc>
      </w:tr>
    </w:tbl>
    <w:p w:rsidR="00BD7F34" w:rsidRDefault="00BD7F34" w:rsidP="00BD7F34">
      <w:pPr>
        <w:widowControl w:val="0"/>
        <w:overflowPunct w:val="0"/>
        <w:autoSpaceDE w:val="0"/>
        <w:autoSpaceDN w:val="0"/>
        <w:adjustRightInd w:val="0"/>
        <w:spacing w:line="223" w:lineRule="auto"/>
        <w:ind w:left="120" w:right="100" w:hanging="30"/>
        <w:jc w:val="both"/>
        <w:rPr>
          <w:rFonts w:ascii="Calibri" w:hAnsi="Calibri"/>
          <w:lang w:val="sr-Cyrl-CS"/>
        </w:rPr>
      </w:pPr>
    </w:p>
    <w:p w:rsidR="00270F55" w:rsidRDefault="00270F55" w:rsidP="00BD7F34">
      <w:pPr>
        <w:widowControl w:val="0"/>
        <w:overflowPunct w:val="0"/>
        <w:autoSpaceDE w:val="0"/>
        <w:autoSpaceDN w:val="0"/>
        <w:adjustRightInd w:val="0"/>
        <w:spacing w:line="223" w:lineRule="auto"/>
        <w:ind w:left="120" w:right="100" w:hanging="30"/>
        <w:jc w:val="both"/>
        <w:rPr>
          <w:rFonts w:ascii="Calibri" w:hAnsi="Calibri"/>
          <w:lang w:val="sr-Cyrl-CS"/>
        </w:rPr>
      </w:pPr>
    </w:p>
    <w:p w:rsidR="00D126E0" w:rsidRPr="00E02B24" w:rsidRDefault="00D126E0" w:rsidP="00BD7F34">
      <w:pPr>
        <w:widowControl w:val="0"/>
        <w:overflowPunct w:val="0"/>
        <w:autoSpaceDE w:val="0"/>
        <w:autoSpaceDN w:val="0"/>
        <w:adjustRightInd w:val="0"/>
        <w:spacing w:line="223" w:lineRule="auto"/>
        <w:ind w:left="120" w:right="100" w:hanging="30"/>
        <w:jc w:val="both"/>
        <w:rPr>
          <w:rFonts w:ascii="Calibri" w:hAnsi="Calibri"/>
          <w:lang w:val="sr-Cyrl-CS"/>
        </w:rPr>
      </w:pPr>
    </w:p>
    <w:p w:rsidR="004B5D45" w:rsidRDefault="00184511" w:rsidP="004B5D45">
      <w:pPr>
        <w:pStyle w:val="Heading1"/>
        <w:spacing w:before="0" w:after="0"/>
        <w:jc w:val="center"/>
        <w:rPr>
          <w:lang w:val="sr-Cyrl-CS"/>
        </w:rPr>
      </w:pPr>
      <w:bookmarkStart w:id="20" w:name="_Toc17969982"/>
      <w:r w:rsidRPr="000A0598">
        <w:rPr>
          <w:lang w:val="sr-Cyrl-CS"/>
        </w:rPr>
        <w:t>План сарадње са другим школама, привредним друштвима и другим ор</w:t>
      </w:r>
      <w:r w:rsidR="00FC74D2" w:rsidRPr="000A0598">
        <w:rPr>
          <w:lang w:val="sr-Cyrl-CS"/>
        </w:rPr>
        <w:t>г</w:t>
      </w:r>
      <w:r w:rsidRPr="000A0598">
        <w:rPr>
          <w:lang w:val="sr-Cyrl-CS"/>
        </w:rPr>
        <w:t>анима</w:t>
      </w:r>
      <w:bookmarkEnd w:id="20"/>
      <w:r w:rsidRPr="000A0598">
        <w:rPr>
          <w:lang w:val="sr-Cyrl-CS"/>
        </w:rPr>
        <w:t xml:space="preserve"> </w:t>
      </w:r>
    </w:p>
    <w:p w:rsidR="00EA1C80" w:rsidRDefault="00184511" w:rsidP="004B5D45">
      <w:pPr>
        <w:pStyle w:val="Heading1"/>
        <w:spacing w:before="0" w:after="0"/>
        <w:jc w:val="center"/>
        <w:rPr>
          <w:lang w:val="sr-Cyrl-CS"/>
        </w:rPr>
      </w:pPr>
      <w:bookmarkStart w:id="21" w:name="_Toc17969983"/>
      <w:r w:rsidRPr="000A0598">
        <w:rPr>
          <w:lang w:val="sr-Cyrl-CS"/>
        </w:rPr>
        <w:t>и организацијама од значаја за рад школе</w:t>
      </w:r>
      <w:bookmarkEnd w:id="21"/>
    </w:p>
    <w:p w:rsidR="00270F55" w:rsidRDefault="00270F55" w:rsidP="00270F55">
      <w:pPr>
        <w:rPr>
          <w:lang w:val="sr-Cyrl-CS"/>
        </w:rPr>
      </w:pPr>
    </w:p>
    <w:p w:rsidR="0033729C" w:rsidRPr="00030487" w:rsidRDefault="00DD3AAA" w:rsidP="0033729C">
      <w:pPr>
        <w:ind w:firstLine="709"/>
        <w:jc w:val="both"/>
        <w:rPr>
          <w:rFonts w:ascii="Calibri" w:hAnsi="Calibri"/>
        </w:rPr>
      </w:pPr>
      <w:r w:rsidRPr="003F0C19">
        <w:rPr>
          <w:rFonts w:ascii="Calibri" w:hAnsi="Calibri"/>
          <w:lang w:val="sr-Cyrl-CS"/>
        </w:rPr>
        <w:t xml:space="preserve">Техничка школа у Косјерићу доприноси културном и привредном животу у Косјерићу. Напомињемо да је то једина средња школа у граду, због тога је њена улога још значајнија. </w:t>
      </w:r>
      <w:r w:rsidRPr="003F0C19">
        <w:rPr>
          <w:rFonts w:ascii="Calibri" w:hAnsi="Calibri"/>
          <w:lang w:val="sr-Cyrl-CS"/>
        </w:rPr>
        <w:tab/>
      </w:r>
      <w:r w:rsidR="0033729C" w:rsidRPr="00030487">
        <w:rPr>
          <w:rFonts w:ascii="Calibri" w:hAnsi="Calibri"/>
        </w:rPr>
        <w:t>Школа прати и  укључује се у</w:t>
      </w:r>
      <w:r w:rsidR="0033729C">
        <w:rPr>
          <w:rFonts w:ascii="Calibri" w:hAnsi="Calibri"/>
        </w:rPr>
        <w:t xml:space="preserve"> дешавања у локалној самоуправи</w:t>
      </w:r>
      <w:r w:rsidR="0033729C" w:rsidRPr="00030487">
        <w:rPr>
          <w:rFonts w:ascii="Calibri" w:hAnsi="Calibri"/>
        </w:rPr>
        <w:t xml:space="preserve"> и заједно са њеним представницима планира сад</w:t>
      </w:r>
      <w:r w:rsidR="0033729C">
        <w:rPr>
          <w:rFonts w:ascii="Calibri" w:hAnsi="Calibri"/>
        </w:rPr>
        <w:t>ржај и начин сарадње, нарочито по</w:t>
      </w:r>
      <w:r w:rsidR="0033729C" w:rsidRPr="00030487">
        <w:rPr>
          <w:rFonts w:ascii="Calibri" w:hAnsi="Calibri"/>
        </w:rPr>
        <w:t xml:space="preserve"> питањима од којих зависи развој школе. </w:t>
      </w:r>
    </w:p>
    <w:p w:rsidR="0033729C" w:rsidRPr="00030487" w:rsidRDefault="0033729C" w:rsidP="0033729C">
      <w:pPr>
        <w:ind w:firstLine="709"/>
        <w:jc w:val="both"/>
        <w:rPr>
          <w:rFonts w:ascii="Calibri" w:hAnsi="Calibri"/>
        </w:rPr>
      </w:pPr>
      <w:r>
        <w:rPr>
          <w:rFonts w:ascii="Calibri" w:hAnsi="Calibri"/>
        </w:rPr>
        <w:t>Присутна је</w:t>
      </w:r>
      <w:r w:rsidRPr="00030487">
        <w:rPr>
          <w:rFonts w:ascii="Calibri" w:hAnsi="Calibri"/>
        </w:rPr>
        <w:t xml:space="preserve"> систематска сарадња школе са институцијама, организацијама и установама чије су делатности посредно или непосредно везане за остваривање школског програма, развојног плана и годишњег плана рада школе. </w:t>
      </w:r>
    </w:p>
    <w:p w:rsidR="0033729C" w:rsidRPr="00030487" w:rsidRDefault="0033729C" w:rsidP="0033729C">
      <w:pPr>
        <w:ind w:firstLine="709"/>
        <w:jc w:val="both"/>
        <w:rPr>
          <w:rFonts w:ascii="Calibri" w:hAnsi="Calibri"/>
        </w:rPr>
      </w:pPr>
      <w:r w:rsidRPr="00030487">
        <w:rPr>
          <w:rFonts w:ascii="Calibri" w:hAnsi="Calibri"/>
        </w:rPr>
        <w:t>Облици комуни</w:t>
      </w:r>
      <w:r>
        <w:rPr>
          <w:rFonts w:ascii="Calibri" w:hAnsi="Calibri"/>
        </w:rPr>
        <w:t>кације су</w:t>
      </w:r>
      <w:r w:rsidRPr="00030487">
        <w:rPr>
          <w:rFonts w:ascii="Calibri" w:hAnsi="Calibri"/>
        </w:rPr>
        <w:t xml:space="preserve"> разноврсни,</w:t>
      </w:r>
      <w:r>
        <w:rPr>
          <w:rFonts w:ascii="Calibri" w:hAnsi="Calibri"/>
        </w:rPr>
        <w:t xml:space="preserve"> од тимског рада, непосредне сарадње и пружања стручне помоћи, до  предавања, трибине, радионица и културних манифестација.</w:t>
      </w:r>
    </w:p>
    <w:p w:rsidR="0033729C" w:rsidRDefault="0033729C" w:rsidP="0033729C">
      <w:pPr>
        <w:ind w:firstLine="709"/>
        <w:jc w:val="both"/>
        <w:rPr>
          <w:rFonts w:ascii="Calibri" w:hAnsi="Calibri"/>
        </w:rPr>
      </w:pPr>
      <w:r>
        <w:rPr>
          <w:rFonts w:ascii="Calibri" w:hAnsi="Calibri"/>
        </w:rPr>
        <w:t xml:space="preserve"> Школа остварује и остваривеће континуирану сарадњу са предузећима</w:t>
      </w:r>
      <w:r w:rsidRPr="00030487">
        <w:rPr>
          <w:rFonts w:ascii="Calibri" w:hAnsi="Calibri"/>
        </w:rPr>
        <w:t xml:space="preserve"> које су од значаја за рад школе</w:t>
      </w:r>
      <w:r>
        <w:rPr>
          <w:rFonts w:ascii="Calibri" w:hAnsi="Calibri"/>
        </w:rPr>
        <w:t xml:space="preserve"> </w:t>
      </w:r>
      <w:r w:rsidRPr="003F0C19">
        <w:rPr>
          <w:rFonts w:ascii="Calibri" w:hAnsi="Calibri"/>
          <w:lang w:val="sr-Cyrl-CS"/>
        </w:rPr>
        <w:t xml:space="preserve">(од којих истичемо Титан цементару која непрестано улаже знатна финансијска средства за </w:t>
      </w:r>
      <w:r>
        <w:rPr>
          <w:rFonts w:ascii="Calibri" w:hAnsi="Calibri"/>
          <w:lang w:val="sr-Cyrl-CS"/>
        </w:rPr>
        <w:t>унапређивање услова образовања, али и кроз стручни рад са нашим ученицима који у фабрици реализује део блок наставе)</w:t>
      </w:r>
      <w:r w:rsidRPr="00030487">
        <w:rPr>
          <w:rFonts w:ascii="Calibri" w:hAnsi="Calibri"/>
        </w:rPr>
        <w:t>,</w:t>
      </w:r>
      <w:r>
        <w:rPr>
          <w:rFonts w:ascii="Calibri" w:hAnsi="Calibri"/>
        </w:rPr>
        <w:t xml:space="preserve"> као и са другим установама и организацијама –</w:t>
      </w:r>
      <w:r w:rsidRPr="00030487">
        <w:rPr>
          <w:rFonts w:ascii="Calibri" w:hAnsi="Calibri"/>
        </w:rPr>
        <w:t xml:space="preserve"> </w:t>
      </w:r>
      <w:r>
        <w:rPr>
          <w:rFonts w:ascii="Calibri" w:hAnsi="Calibri"/>
        </w:rPr>
        <w:t>Народна библиотека, Здравствене установе, Црвени крст, Центар за социјални рад, друге школе у округу, високошколске и научне установе, невалдине организације (Центар за права детета Ужице, КоАктива Косјерић, Форца Пожега и сл.) Војска Србије, МУП Србије (првенствено ПС Косјерић) итд.</w:t>
      </w:r>
      <w:r w:rsidR="0024646D">
        <w:rPr>
          <w:rFonts w:ascii="Calibri" w:hAnsi="Calibri"/>
        </w:rPr>
        <w:t xml:space="preserve"> </w:t>
      </w:r>
    </w:p>
    <w:p w:rsidR="0024646D" w:rsidRPr="0024646D" w:rsidRDefault="0024646D" w:rsidP="0024646D">
      <w:pPr>
        <w:ind w:firstLine="709"/>
        <w:rPr>
          <w:rFonts w:ascii="Calibri" w:hAnsi="Calibri"/>
          <w:color w:val="FF0000"/>
        </w:rPr>
      </w:pPr>
      <w:r w:rsidRPr="0024646D">
        <w:rPr>
          <w:rFonts w:ascii="Calibri" w:hAnsi="Calibri"/>
        </w:rPr>
        <w:t>Наставиће се сарадња са општином по питањима у вези са финансирањем и развојем Школе, затим и сарадња са Школском управом, саветницима и инспекторима Министарства просвете. Трудићемо се да унапредимо сарадњу са Заводом за унапређивање образовања и васпитања, Заводом за вредновање квалитета образовања и васпитања, затим и сарадњу са средњим школама на територији Златиборског округа,</w:t>
      </w:r>
      <w:r w:rsidRPr="0024646D">
        <w:rPr>
          <w:rFonts w:ascii="Calibri" w:hAnsi="Calibri"/>
          <w:color w:val="FF0000"/>
        </w:rPr>
        <w:t xml:space="preserve"> </w:t>
      </w:r>
      <w:r w:rsidRPr="0024646D">
        <w:rPr>
          <w:rFonts w:ascii="Calibri" w:hAnsi="Calibri"/>
        </w:rPr>
        <w:t xml:space="preserve"> али и сарадњу у оквиру Заједнице електротехничких и економских школа Србије у праћењу реализације наставе постојећих образовних профила, увођења нових образовних профила и у даљем осмишљавању и промовисању значаја увођења државне матуре  у наше школство.</w:t>
      </w:r>
    </w:p>
    <w:p w:rsidR="0024646D" w:rsidRPr="0024646D" w:rsidRDefault="0024646D" w:rsidP="0024646D">
      <w:pPr>
        <w:ind w:firstLine="709"/>
        <w:rPr>
          <w:rFonts w:ascii="Calibri" w:hAnsi="Calibri"/>
        </w:rPr>
      </w:pPr>
      <w:r w:rsidRPr="0024646D">
        <w:rPr>
          <w:rFonts w:ascii="Calibri" w:hAnsi="Calibri"/>
        </w:rPr>
        <w:lastRenderedPageBreak/>
        <w:t>Техничка школа Косјерић ће наставити сарадњу са досадашњим привредним субјектима  у циљу реализације практичне наставе и стручног усавршавања ученика. Одабир фирми је везан са профилима које наша школа образује. Електротехничари рачунара ће наставу реализовати у објектима Електродистрибуције Косјерић,  хидроелектране „Перућац“ Бајина Башта, ФЦ „Титан“,...  Економски  техничари наставу ће реализовати у ФЦ „Титан“, ДОО „Елкок“, „Ирком“, по књиговодственим бироима „Конто“  и многобројним фирмама које се баве књижењем. Трговци практичну наставу остварују у трговинским радњама „Прехрана“, „Еуропром“, „Сунцокрет“, „Бакалница“, „Пољомаркет“... . За стручно усавршавање професора добра сарадња је успостављена са Техничким факултетом у Чачку.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5"/>
        <w:gridCol w:w="2190"/>
        <w:gridCol w:w="2040"/>
        <w:gridCol w:w="1493"/>
        <w:gridCol w:w="1560"/>
        <w:gridCol w:w="1320"/>
      </w:tblGrid>
      <w:tr w:rsidR="00DD3AAA" w:rsidRPr="003F0C19" w:rsidTr="00D41AEE">
        <w:tc>
          <w:tcPr>
            <w:tcW w:w="1585" w:type="dxa"/>
            <w:vAlign w:val="center"/>
          </w:tcPr>
          <w:p w:rsidR="00DD3AAA" w:rsidRPr="0033729C" w:rsidRDefault="00DD3AAA" w:rsidP="00D41AEE">
            <w:pPr>
              <w:jc w:val="center"/>
              <w:rPr>
                <w:rFonts w:ascii="Calibri" w:eastAsia="Batang" w:hAnsi="Calibri"/>
                <w:b/>
                <w:bCs/>
                <w:i/>
                <w:color w:val="000000"/>
                <w:sz w:val="20"/>
                <w:szCs w:val="20"/>
                <w:lang w:val="sr-Cyrl-CS"/>
              </w:rPr>
            </w:pPr>
            <w:r w:rsidRPr="0033729C">
              <w:rPr>
                <w:rFonts w:ascii="Calibri" w:eastAsia="Batang" w:hAnsi="Calibri"/>
                <w:b/>
                <w:bCs/>
                <w:i/>
                <w:color w:val="000000"/>
                <w:sz w:val="20"/>
                <w:szCs w:val="20"/>
                <w:lang w:val="sr-Cyrl-CS"/>
              </w:rPr>
              <w:t>Институција</w:t>
            </w:r>
            <w:r w:rsidR="0033729C" w:rsidRPr="0033729C">
              <w:rPr>
                <w:rFonts w:ascii="Calibri" w:eastAsia="Batang" w:hAnsi="Calibri"/>
                <w:b/>
                <w:bCs/>
                <w:i/>
                <w:color w:val="000000"/>
                <w:sz w:val="20"/>
                <w:szCs w:val="20"/>
                <w:lang w:val="sr-Cyrl-CS"/>
              </w:rPr>
              <w:t xml:space="preserve"> и организације</w:t>
            </w:r>
            <w:r w:rsidRPr="0033729C">
              <w:rPr>
                <w:rFonts w:ascii="Calibri" w:eastAsia="Batang" w:hAnsi="Calibri"/>
                <w:b/>
                <w:bCs/>
                <w:i/>
                <w:color w:val="000000"/>
                <w:sz w:val="20"/>
                <w:szCs w:val="20"/>
                <w:lang w:val="sr-Cyrl-CS"/>
              </w:rPr>
              <w:t xml:space="preserve"> са којом се сарађује</w:t>
            </w:r>
          </w:p>
        </w:tc>
        <w:tc>
          <w:tcPr>
            <w:tcW w:w="2190" w:type="dxa"/>
            <w:vAlign w:val="center"/>
          </w:tcPr>
          <w:p w:rsidR="00DD3AAA" w:rsidRPr="003F0C19" w:rsidRDefault="00DD3AAA" w:rsidP="00D41AEE">
            <w:pPr>
              <w:jc w:val="center"/>
              <w:rPr>
                <w:rFonts w:ascii="Calibri" w:eastAsia="Batang" w:hAnsi="Calibri"/>
                <w:b/>
                <w:i/>
                <w:color w:val="000000"/>
                <w:sz w:val="22"/>
                <w:szCs w:val="22"/>
                <w:lang w:val="sr-Cyrl-CS"/>
              </w:rPr>
            </w:pPr>
            <w:r w:rsidRPr="003F0C19">
              <w:rPr>
                <w:rFonts w:ascii="Calibri" w:eastAsia="Batang" w:hAnsi="Calibri"/>
                <w:b/>
                <w:i/>
                <w:color w:val="000000"/>
                <w:sz w:val="22"/>
                <w:szCs w:val="22"/>
                <w:lang w:val="sr-Cyrl-CS"/>
              </w:rPr>
              <w:t>Садржај сарадње</w:t>
            </w:r>
          </w:p>
        </w:tc>
        <w:tc>
          <w:tcPr>
            <w:tcW w:w="2040" w:type="dxa"/>
            <w:vAlign w:val="center"/>
          </w:tcPr>
          <w:p w:rsidR="00DD3AAA" w:rsidRPr="003F0C19" w:rsidRDefault="00DD3AAA" w:rsidP="00D41AEE">
            <w:pPr>
              <w:jc w:val="center"/>
              <w:rPr>
                <w:rFonts w:ascii="Calibri" w:eastAsia="Batang" w:hAnsi="Calibri"/>
                <w:b/>
                <w:i/>
                <w:color w:val="000000"/>
                <w:sz w:val="22"/>
                <w:szCs w:val="22"/>
                <w:lang w:val="sr-Cyrl-CS"/>
              </w:rPr>
            </w:pPr>
            <w:r w:rsidRPr="003F0C19">
              <w:rPr>
                <w:rFonts w:ascii="Calibri" w:eastAsia="Batang" w:hAnsi="Calibri"/>
                <w:b/>
                <w:i/>
                <w:color w:val="000000"/>
                <w:sz w:val="22"/>
                <w:szCs w:val="22"/>
                <w:lang w:val="sr-Cyrl-CS"/>
              </w:rPr>
              <w:t>Облик сарадње</w:t>
            </w:r>
          </w:p>
        </w:tc>
        <w:tc>
          <w:tcPr>
            <w:tcW w:w="1493" w:type="dxa"/>
            <w:vAlign w:val="center"/>
          </w:tcPr>
          <w:p w:rsidR="00DD3AAA" w:rsidRPr="003F0C19" w:rsidRDefault="00DD3AAA" w:rsidP="00D41AEE">
            <w:pPr>
              <w:jc w:val="center"/>
              <w:rPr>
                <w:rFonts w:ascii="Calibri" w:eastAsia="Batang" w:hAnsi="Calibri"/>
                <w:b/>
                <w:i/>
                <w:color w:val="000000"/>
                <w:sz w:val="22"/>
                <w:szCs w:val="22"/>
                <w:lang w:val="sr-Cyrl-CS"/>
              </w:rPr>
            </w:pPr>
            <w:r w:rsidRPr="003F0C19">
              <w:rPr>
                <w:rFonts w:ascii="Calibri" w:eastAsia="Batang" w:hAnsi="Calibri"/>
                <w:b/>
                <w:i/>
                <w:color w:val="000000"/>
                <w:sz w:val="22"/>
                <w:szCs w:val="22"/>
                <w:lang w:val="sr-Cyrl-CS"/>
              </w:rPr>
              <w:t>Време реализације</w:t>
            </w:r>
          </w:p>
        </w:tc>
        <w:tc>
          <w:tcPr>
            <w:tcW w:w="1560" w:type="dxa"/>
            <w:vAlign w:val="center"/>
          </w:tcPr>
          <w:p w:rsidR="00DD3AAA" w:rsidRPr="003F0C19" w:rsidRDefault="00DD3AAA" w:rsidP="00D41AEE">
            <w:pPr>
              <w:jc w:val="center"/>
              <w:rPr>
                <w:rFonts w:ascii="Calibri" w:eastAsia="Batang" w:hAnsi="Calibri"/>
                <w:b/>
                <w:i/>
                <w:color w:val="000000"/>
                <w:sz w:val="22"/>
                <w:szCs w:val="22"/>
                <w:lang w:val="sr-Cyrl-CS"/>
              </w:rPr>
            </w:pPr>
            <w:r w:rsidRPr="003F0C19">
              <w:rPr>
                <w:rFonts w:ascii="Calibri" w:eastAsia="Batang" w:hAnsi="Calibri"/>
                <w:b/>
                <w:i/>
                <w:color w:val="000000"/>
                <w:sz w:val="22"/>
                <w:szCs w:val="22"/>
                <w:lang w:val="sr-Cyrl-CS"/>
              </w:rPr>
              <w:t>Реализатори</w:t>
            </w:r>
          </w:p>
        </w:tc>
        <w:tc>
          <w:tcPr>
            <w:tcW w:w="1320" w:type="dxa"/>
            <w:vAlign w:val="center"/>
          </w:tcPr>
          <w:p w:rsidR="00DD3AAA" w:rsidRPr="003F0C19" w:rsidRDefault="00DD3AAA" w:rsidP="00D41AEE">
            <w:pPr>
              <w:jc w:val="center"/>
              <w:rPr>
                <w:rFonts w:ascii="Calibri" w:hAnsi="Calibri"/>
                <w:b/>
                <w:i/>
                <w:color w:val="000000"/>
                <w:sz w:val="22"/>
                <w:szCs w:val="22"/>
                <w:lang w:val="sr-Cyrl-CS"/>
              </w:rPr>
            </w:pPr>
            <w:r w:rsidRPr="003F0C19">
              <w:rPr>
                <w:rFonts w:ascii="Calibri" w:hAnsi="Calibri"/>
                <w:b/>
                <w:i/>
                <w:color w:val="000000"/>
                <w:sz w:val="22"/>
                <w:szCs w:val="22"/>
                <w:lang w:val="sr-Cyrl-CS"/>
              </w:rPr>
              <w:t>Напомене</w:t>
            </w:r>
          </w:p>
        </w:tc>
      </w:tr>
      <w:tr w:rsidR="00DD3AAA" w:rsidRPr="003F0C19" w:rsidTr="00D41AEE">
        <w:tc>
          <w:tcPr>
            <w:tcW w:w="1585" w:type="dxa"/>
            <w:vAlign w:val="center"/>
          </w:tcPr>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rPr>
              <w:t>Друге школе</w:t>
            </w:r>
            <w:r w:rsidRPr="003F0C19">
              <w:rPr>
                <w:rFonts w:ascii="Calibri" w:eastAsia="Batang" w:hAnsi="Calibri"/>
                <w:b/>
                <w:bCs/>
                <w:color w:val="000000"/>
                <w:sz w:val="16"/>
                <w:szCs w:val="16"/>
                <w:lang w:val="sr-Cyrl-CS"/>
              </w:rPr>
              <w:t xml:space="preserve"> у округу</w:t>
            </w:r>
          </w:p>
        </w:tc>
        <w:tc>
          <w:tcPr>
            <w:tcW w:w="219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Размена искуства и сарадња са наставницима и стручним сарадницима, организовање заједничких семинара за стручно усавршавање, презентација средње школе ученицима 8. разреда и др.</w:t>
            </w:r>
          </w:p>
        </w:tc>
        <w:tc>
          <w:tcPr>
            <w:tcW w:w="204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Посете, учешће на заједночким семинарима, рад у стручним органима</w:t>
            </w:r>
          </w:p>
        </w:tc>
        <w:tc>
          <w:tcPr>
            <w:tcW w:w="1493"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Континуирано</w:t>
            </w:r>
          </w:p>
        </w:tc>
        <w:tc>
          <w:tcPr>
            <w:tcW w:w="156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Наставници, директори, ученици</w:t>
            </w:r>
          </w:p>
        </w:tc>
        <w:tc>
          <w:tcPr>
            <w:tcW w:w="1320" w:type="dxa"/>
            <w:vAlign w:val="center"/>
          </w:tcPr>
          <w:p w:rsidR="00DD3AAA" w:rsidRPr="003F0C19" w:rsidRDefault="00DD3AAA" w:rsidP="00D41AEE">
            <w:pPr>
              <w:jc w:val="center"/>
              <w:rPr>
                <w:rFonts w:ascii="Calibri" w:hAnsi="Calibri"/>
                <w:color w:val="000000"/>
                <w:lang w:val="sr-Cyrl-CS"/>
              </w:rPr>
            </w:pPr>
          </w:p>
        </w:tc>
      </w:tr>
      <w:tr w:rsidR="00DD3AAA" w:rsidRPr="003F0C19" w:rsidTr="00D41AEE">
        <w:tc>
          <w:tcPr>
            <w:tcW w:w="1585" w:type="dxa"/>
            <w:vAlign w:val="center"/>
          </w:tcPr>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lang w:val="sr-Cyrl-CS"/>
              </w:rPr>
              <w:t>Народна</w:t>
            </w:r>
          </w:p>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lang w:val="sr-Cyrl-CS"/>
              </w:rPr>
              <w:t>библиотека</w:t>
            </w:r>
          </w:p>
        </w:tc>
        <w:tc>
          <w:tcPr>
            <w:tcW w:w="219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Литерарни конкурси, пипрема приредби,</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изложбе, промоције, књижевне вечери</w:t>
            </w:r>
          </w:p>
          <w:p w:rsidR="00DD3AAA" w:rsidRPr="003F0C19" w:rsidRDefault="00DD3AAA" w:rsidP="00D41AEE">
            <w:pPr>
              <w:jc w:val="center"/>
              <w:rPr>
                <w:rFonts w:ascii="Calibri" w:eastAsia="Batang" w:hAnsi="Calibri"/>
                <w:color w:val="000000"/>
                <w:sz w:val="16"/>
                <w:szCs w:val="16"/>
              </w:rPr>
            </w:pPr>
            <w:r w:rsidRPr="003F0C19">
              <w:rPr>
                <w:rFonts w:ascii="Calibri" w:eastAsia="Batang" w:hAnsi="Calibri"/>
                <w:color w:val="000000"/>
                <w:sz w:val="16"/>
                <w:szCs w:val="16"/>
                <w:lang w:val="sr-Cyrl-CS"/>
              </w:rPr>
              <w:t>позоришне представе, маскенбал</w:t>
            </w:r>
            <w:r w:rsidRPr="003F0C19">
              <w:rPr>
                <w:rFonts w:ascii="Calibri" w:eastAsia="Batang" w:hAnsi="Calibri"/>
                <w:color w:val="000000"/>
                <w:sz w:val="16"/>
                <w:szCs w:val="16"/>
                <w:lang w:val="en-US"/>
              </w:rPr>
              <w:t xml:space="preserve">, </w:t>
            </w:r>
            <w:r w:rsidRPr="003F0C19">
              <w:rPr>
                <w:rFonts w:ascii="Calibri" w:eastAsia="Batang" w:hAnsi="Calibri"/>
                <w:color w:val="000000"/>
                <w:sz w:val="16"/>
                <w:szCs w:val="16"/>
              </w:rPr>
              <w:t>концерти, радионица, предавања, трибине</w:t>
            </w:r>
          </w:p>
        </w:tc>
        <w:tc>
          <w:tcPr>
            <w:tcW w:w="204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Посета</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Учешће и помоћ у раду</w:t>
            </w:r>
          </w:p>
        </w:tc>
        <w:tc>
          <w:tcPr>
            <w:tcW w:w="1493"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Континуирано</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по потреби</w:t>
            </w:r>
          </w:p>
        </w:tc>
        <w:tc>
          <w:tcPr>
            <w:tcW w:w="156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Народна библиотека, школа</w:t>
            </w:r>
          </w:p>
        </w:tc>
        <w:tc>
          <w:tcPr>
            <w:tcW w:w="1320" w:type="dxa"/>
            <w:vAlign w:val="center"/>
          </w:tcPr>
          <w:p w:rsidR="00DD3AAA" w:rsidRPr="003F0C19" w:rsidRDefault="00DD3AAA" w:rsidP="00D41AEE">
            <w:pPr>
              <w:jc w:val="center"/>
              <w:rPr>
                <w:rFonts w:ascii="Calibri" w:hAnsi="Calibri"/>
                <w:color w:val="000000"/>
                <w:lang w:val="sr-Cyrl-CS"/>
              </w:rPr>
            </w:pPr>
          </w:p>
        </w:tc>
      </w:tr>
      <w:tr w:rsidR="00DD3AAA" w:rsidRPr="003F0C19" w:rsidTr="00D41AEE">
        <w:tc>
          <w:tcPr>
            <w:tcW w:w="1585" w:type="dxa"/>
            <w:vAlign w:val="center"/>
          </w:tcPr>
          <w:p w:rsidR="00DD3AAA" w:rsidRPr="003F0C19" w:rsidRDefault="00DD3AAA" w:rsidP="00D41AEE">
            <w:pPr>
              <w:jc w:val="center"/>
              <w:rPr>
                <w:rFonts w:ascii="Calibri" w:eastAsia="Batang" w:hAnsi="Calibri"/>
                <w:b/>
                <w:bCs/>
                <w:color w:val="000000"/>
                <w:sz w:val="16"/>
                <w:szCs w:val="16"/>
                <w:lang w:val="sr-Cyrl-CS"/>
              </w:rPr>
            </w:pPr>
          </w:p>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lang w:val="sr-Cyrl-CS"/>
              </w:rPr>
              <w:t>Дом</w:t>
            </w:r>
          </w:p>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lang w:val="sr-Cyrl-CS"/>
              </w:rPr>
              <w:t>Здравља</w:t>
            </w:r>
          </w:p>
          <w:p w:rsidR="00DD3AAA" w:rsidRPr="003F0C19" w:rsidRDefault="00DD3AAA" w:rsidP="00D41AEE">
            <w:pPr>
              <w:jc w:val="center"/>
              <w:rPr>
                <w:rFonts w:ascii="Calibri" w:eastAsia="Batang" w:hAnsi="Calibri"/>
                <w:b/>
                <w:bCs/>
                <w:color w:val="000000"/>
                <w:sz w:val="16"/>
                <w:szCs w:val="16"/>
                <w:lang w:val="sr-Cyrl-CS"/>
              </w:rPr>
            </w:pPr>
          </w:p>
          <w:p w:rsidR="00DD3AAA" w:rsidRPr="003F0C19" w:rsidRDefault="00DD3AAA" w:rsidP="00D41AEE">
            <w:pPr>
              <w:jc w:val="center"/>
              <w:rPr>
                <w:rFonts w:ascii="Calibri" w:eastAsia="Batang" w:hAnsi="Calibri"/>
                <w:b/>
                <w:bCs/>
                <w:color w:val="000000"/>
                <w:sz w:val="16"/>
                <w:szCs w:val="16"/>
                <w:lang w:val="sr-Cyrl-CS"/>
              </w:rPr>
            </w:pPr>
          </w:p>
        </w:tc>
        <w:tc>
          <w:tcPr>
            <w:tcW w:w="219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Правилна исхрана</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Болести прљавих руку</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Болести зависности</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Хигијена уста и зуба</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Систематски преглед</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Патронажа</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Предавања</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Саветовање</w:t>
            </w:r>
          </w:p>
        </w:tc>
        <w:tc>
          <w:tcPr>
            <w:tcW w:w="204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Предавања</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Радионице</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Трибине</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Прегледи у Дому здравља и у школи</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Индивидуални разговори са родитељима ученика</w:t>
            </w:r>
          </w:p>
        </w:tc>
        <w:tc>
          <w:tcPr>
            <w:tcW w:w="1493"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Током године</w:t>
            </w:r>
          </w:p>
        </w:tc>
        <w:tc>
          <w:tcPr>
            <w:tcW w:w="156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Стручни сарадник</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Патронажа</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Педијатар</w:t>
            </w:r>
          </w:p>
        </w:tc>
        <w:tc>
          <w:tcPr>
            <w:tcW w:w="1320" w:type="dxa"/>
            <w:vAlign w:val="center"/>
          </w:tcPr>
          <w:p w:rsidR="00DD3AAA" w:rsidRPr="003F0C19" w:rsidRDefault="00DD3AAA" w:rsidP="00D41AEE">
            <w:pPr>
              <w:jc w:val="center"/>
              <w:rPr>
                <w:rFonts w:ascii="Calibri" w:hAnsi="Calibri"/>
                <w:color w:val="000000"/>
                <w:lang w:val="sr-Cyrl-CS"/>
              </w:rPr>
            </w:pPr>
          </w:p>
        </w:tc>
      </w:tr>
      <w:tr w:rsidR="00DD3AAA" w:rsidRPr="003F0C19" w:rsidTr="00D41AEE">
        <w:tc>
          <w:tcPr>
            <w:tcW w:w="1585" w:type="dxa"/>
            <w:vAlign w:val="center"/>
          </w:tcPr>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lang w:val="sr-Cyrl-CS"/>
              </w:rPr>
              <w:t>Центар за социјални</w:t>
            </w:r>
          </w:p>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lang w:val="sr-Cyrl-CS"/>
              </w:rPr>
              <w:t>рад</w:t>
            </w:r>
          </w:p>
          <w:p w:rsidR="00DD3AAA" w:rsidRPr="003F0C19" w:rsidRDefault="00DD3AAA" w:rsidP="00D41AEE">
            <w:pPr>
              <w:jc w:val="center"/>
              <w:rPr>
                <w:rFonts w:ascii="Calibri" w:eastAsia="Batang" w:hAnsi="Calibri"/>
                <w:b/>
                <w:bCs/>
                <w:color w:val="000000"/>
                <w:sz w:val="16"/>
                <w:szCs w:val="16"/>
                <w:lang w:val="sr-Cyrl-CS"/>
              </w:rPr>
            </w:pPr>
          </w:p>
        </w:tc>
        <w:tc>
          <w:tcPr>
            <w:tcW w:w="219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Упознавање са породичним и социјалним  проблемима ученика</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Дечја недеља</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Помоћ угроженима</w:t>
            </w:r>
          </w:p>
        </w:tc>
        <w:tc>
          <w:tcPr>
            <w:tcW w:w="204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Међусобна информисаност и координација потеза</w:t>
            </w:r>
          </w:p>
        </w:tc>
        <w:tc>
          <w:tcPr>
            <w:tcW w:w="1493"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Септембар</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По потреби</w:t>
            </w:r>
          </w:p>
        </w:tc>
        <w:tc>
          <w:tcPr>
            <w:tcW w:w="156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Стручни сарадници</w:t>
            </w:r>
          </w:p>
          <w:p w:rsidR="00DD3AAA" w:rsidRPr="003F0C19" w:rsidRDefault="00DD3AAA" w:rsidP="00D41AEE">
            <w:pPr>
              <w:jc w:val="center"/>
              <w:rPr>
                <w:rFonts w:ascii="Calibri" w:eastAsia="Batang" w:hAnsi="Calibri"/>
                <w:color w:val="000000"/>
                <w:sz w:val="16"/>
                <w:szCs w:val="16"/>
                <w:lang w:val="sr-Cyrl-CS"/>
              </w:rPr>
            </w:pPr>
          </w:p>
        </w:tc>
        <w:tc>
          <w:tcPr>
            <w:tcW w:w="1320" w:type="dxa"/>
            <w:vAlign w:val="center"/>
          </w:tcPr>
          <w:p w:rsidR="00DD3AAA" w:rsidRPr="003F0C19" w:rsidRDefault="00DD3AAA" w:rsidP="00D41AEE">
            <w:pPr>
              <w:jc w:val="center"/>
              <w:rPr>
                <w:rFonts w:ascii="Calibri" w:hAnsi="Calibri"/>
                <w:color w:val="000000"/>
                <w:lang w:val="sr-Cyrl-CS"/>
              </w:rPr>
            </w:pPr>
          </w:p>
        </w:tc>
      </w:tr>
      <w:tr w:rsidR="00DD3AAA" w:rsidRPr="003F0C19" w:rsidTr="00D41AEE">
        <w:trPr>
          <w:trHeight w:val="777"/>
        </w:trPr>
        <w:tc>
          <w:tcPr>
            <w:tcW w:w="1585" w:type="dxa"/>
            <w:vAlign w:val="center"/>
          </w:tcPr>
          <w:p w:rsidR="00DD3AAA" w:rsidRPr="003F0C19" w:rsidRDefault="00DD3AAA" w:rsidP="00D41AEE">
            <w:pPr>
              <w:jc w:val="center"/>
              <w:rPr>
                <w:rFonts w:ascii="Calibri" w:hAnsi="Calibri" w:cs="Calibri"/>
                <w:b/>
                <w:color w:val="000000"/>
                <w:sz w:val="16"/>
                <w:szCs w:val="16"/>
              </w:rPr>
            </w:pPr>
            <w:r w:rsidRPr="003F0C19">
              <w:rPr>
                <w:rFonts w:ascii="Calibri" w:hAnsi="Calibri" w:cs="Calibri"/>
                <w:b/>
                <w:color w:val="000000"/>
                <w:sz w:val="16"/>
                <w:szCs w:val="16"/>
              </w:rPr>
              <w:t>Национална служба за запошљавање</w:t>
            </w:r>
          </w:p>
        </w:tc>
        <w:tc>
          <w:tcPr>
            <w:tcW w:w="2190" w:type="dxa"/>
            <w:vAlign w:val="center"/>
          </w:tcPr>
          <w:p w:rsidR="00DD3AAA" w:rsidRPr="003F0C19" w:rsidRDefault="00DD3AAA" w:rsidP="00D41AEE">
            <w:pPr>
              <w:jc w:val="center"/>
              <w:rPr>
                <w:rFonts w:ascii="Calibri" w:hAnsi="Calibri" w:cs="Calibri"/>
                <w:color w:val="000000"/>
                <w:sz w:val="16"/>
              </w:rPr>
            </w:pPr>
            <w:r w:rsidRPr="003F0C19">
              <w:rPr>
                <w:rFonts w:ascii="Calibri" w:hAnsi="Calibri" w:cs="Calibri"/>
                <w:color w:val="000000"/>
                <w:sz w:val="16"/>
              </w:rPr>
              <w:t>Могућности запошљавања, професионална оријентација</w:t>
            </w:r>
          </w:p>
        </w:tc>
        <w:tc>
          <w:tcPr>
            <w:tcW w:w="2040" w:type="dxa"/>
            <w:vAlign w:val="center"/>
          </w:tcPr>
          <w:p w:rsidR="00DD3AAA" w:rsidRPr="003F0C19" w:rsidRDefault="00DD3AAA" w:rsidP="00D41AEE">
            <w:pPr>
              <w:jc w:val="center"/>
              <w:rPr>
                <w:rFonts w:ascii="Calibri" w:hAnsi="Calibri" w:cs="Calibri"/>
                <w:color w:val="000000"/>
                <w:sz w:val="16"/>
              </w:rPr>
            </w:pPr>
            <w:r w:rsidRPr="003F0C19">
              <w:rPr>
                <w:rFonts w:ascii="Calibri" w:hAnsi="Calibri" w:cs="Calibri"/>
                <w:color w:val="000000"/>
                <w:sz w:val="16"/>
              </w:rPr>
              <w:t>Анализе, посете, информисање</w:t>
            </w:r>
          </w:p>
        </w:tc>
        <w:tc>
          <w:tcPr>
            <w:tcW w:w="1493" w:type="dxa"/>
            <w:vAlign w:val="center"/>
          </w:tcPr>
          <w:p w:rsidR="00DD3AAA" w:rsidRPr="003F0C19" w:rsidRDefault="00DD3AAA" w:rsidP="00D41AEE">
            <w:pPr>
              <w:jc w:val="center"/>
              <w:rPr>
                <w:rFonts w:ascii="Calibri" w:hAnsi="Calibri" w:cs="Calibri"/>
                <w:color w:val="000000"/>
                <w:sz w:val="16"/>
              </w:rPr>
            </w:pPr>
            <w:r w:rsidRPr="003F0C19">
              <w:rPr>
                <w:rFonts w:ascii="Calibri" w:hAnsi="Calibri" w:cs="Calibri"/>
                <w:color w:val="000000"/>
                <w:sz w:val="16"/>
              </w:rPr>
              <w:t>Током године</w:t>
            </w:r>
          </w:p>
        </w:tc>
        <w:tc>
          <w:tcPr>
            <w:tcW w:w="1560" w:type="dxa"/>
            <w:vAlign w:val="center"/>
          </w:tcPr>
          <w:p w:rsidR="00DD3AAA" w:rsidRPr="003F0C19" w:rsidRDefault="00DD3AAA" w:rsidP="00D41AEE">
            <w:pPr>
              <w:jc w:val="center"/>
              <w:rPr>
                <w:rFonts w:ascii="Calibri" w:hAnsi="Calibri" w:cs="Calibri"/>
                <w:color w:val="000000"/>
                <w:sz w:val="16"/>
              </w:rPr>
            </w:pPr>
            <w:r w:rsidRPr="003F0C19">
              <w:rPr>
                <w:rFonts w:ascii="Calibri" w:hAnsi="Calibri" w:cs="Calibri"/>
                <w:color w:val="000000"/>
                <w:sz w:val="16"/>
              </w:rPr>
              <w:t>Наставници, ученици, радници Тржишта рада</w:t>
            </w:r>
          </w:p>
        </w:tc>
        <w:tc>
          <w:tcPr>
            <w:tcW w:w="1320" w:type="dxa"/>
            <w:vAlign w:val="center"/>
          </w:tcPr>
          <w:p w:rsidR="00DD3AAA" w:rsidRPr="003F0C19" w:rsidRDefault="00DD3AAA" w:rsidP="00D41AEE">
            <w:pPr>
              <w:jc w:val="center"/>
              <w:rPr>
                <w:rFonts w:ascii="Calibri" w:hAnsi="Calibri"/>
                <w:color w:val="000000"/>
                <w:lang w:val="sr-Cyrl-CS"/>
              </w:rPr>
            </w:pPr>
          </w:p>
        </w:tc>
      </w:tr>
      <w:tr w:rsidR="00DD3AAA" w:rsidRPr="003F0C19" w:rsidTr="00D41AEE">
        <w:trPr>
          <w:trHeight w:val="1455"/>
        </w:trPr>
        <w:tc>
          <w:tcPr>
            <w:tcW w:w="1585" w:type="dxa"/>
            <w:vAlign w:val="center"/>
          </w:tcPr>
          <w:p w:rsidR="00DD3AAA" w:rsidRPr="003F0C19" w:rsidRDefault="00DD3AAA" w:rsidP="00D41AEE">
            <w:pPr>
              <w:jc w:val="center"/>
              <w:rPr>
                <w:rFonts w:ascii="Calibri" w:eastAsia="Batang" w:hAnsi="Calibri"/>
                <w:b/>
                <w:bCs/>
                <w:color w:val="000000"/>
                <w:sz w:val="16"/>
                <w:szCs w:val="16"/>
                <w:lang w:val="sr-Cyrl-CS"/>
              </w:rPr>
            </w:pPr>
          </w:p>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lang w:val="sr-Cyrl-CS"/>
              </w:rPr>
              <w:t>МУП</w:t>
            </w:r>
          </w:p>
        </w:tc>
        <w:tc>
          <w:tcPr>
            <w:tcW w:w="2190" w:type="dxa"/>
            <w:vAlign w:val="center"/>
          </w:tcPr>
          <w:p w:rsidR="00DD3AAA" w:rsidRPr="003F0C19" w:rsidRDefault="00DD3AAA" w:rsidP="00D41AEE">
            <w:pPr>
              <w:jc w:val="center"/>
              <w:rPr>
                <w:rFonts w:ascii="Calibri" w:eastAsia="Batang" w:hAnsi="Calibri"/>
                <w:color w:val="000000"/>
                <w:sz w:val="16"/>
                <w:szCs w:val="16"/>
              </w:rPr>
            </w:pPr>
            <w:r w:rsidRPr="003F0C19">
              <w:rPr>
                <w:rFonts w:ascii="Calibri" w:eastAsia="Batang" w:hAnsi="Calibri"/>
                <w:color w:val="000000"/>
                <w:sz w:val="16"/>
                <w:szCs w:val="16"/>
                <w:lang w:val="sr-Cyrl-CS"/>
              </w:rPr>
              <w:t>Превенција деликвенције и друштвено неприхватљивог понашања, превенција наркоманије, видокотехнолошког криминала, и др.</w:t>
            </w:r>
          </w:p>
        </w:tc>
        <w:tc>
          <w:tcPr>
            <w:tcW w:w="204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Практично извођење</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Предавање</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Демонстрација</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Саветодавни рад са ученицима</w:t>
            </w:r>
          </w:p>
        </w:tc>
        <w:tc>
          <w:tcPr>
            <w:tcW w:w="1493"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Током године</w:t>
            </w:r>
          </w:p>
        </w:tc>
        <w:tc>
          <w:tcPr>
            <w:tcW w:w="156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Представници МУП-а, наставник техничког образовања</w:t>
            </w:r>
          </w:p>
        </w:tc>
        <w:tc>
          <w:tcPr>
            <w:tcW w:w="1320" w:type="dxa"/>
            <w:vAlign w:val="center"/>
          </w:tcPr>
          <w:p w:rsidR="00DD3AAA" w:rsidRPr="003F0C19" w:rsidRDefault="00DD3AAA" w:rsidP="00D41AEE">
            <w:pPr>
              <w:jc w:val="center"/>
              <w:rPr>
                <w:rFonts w:ascii="Calibri" w:hAnsi="Calibri"/>
                <w:color w:val="000000"/>
                <w:lang w:val="sr-Cyrl-CS"/>
              </w:rPr>
            </w:pPr>
          </w:p>
        </w:tc>
      </w:tr>
      <w:tr w:rsidR="00DD3AAA" w:rsidRPr="003F0C19" w:rsidTr="00D41AEE">
        <w:tc>
          <w:tcPr>
            <w:tcW w:w="1585" w:type="dxa"/>
            <w:vAlign w:val="center"/>
          </w:tcPr>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lang w:val="sr-Cyrl-CS"/>
              </w:rPr>
              <w:t>Црвени</w:t>
            </w:r>
          </w:p>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lang w:val="sr-Cyrl-CS"/>
              </w:rPr>
              <w:t>крст</w:t>
            </w:r>
          </w:p>
        </w:tc>
        <w:tc>
          <w:tcPr>
            <w:tcW w:w="219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Хуманитарне акције</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Акције добровољног давања крви</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Превенције болести зависности и полно преносиве болести</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Квиз</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lastRenderedPageBreak/>
              <w:t>Ликовни и литер.конкурс</w:t>
            </w:r>
          </w:p>
        </w:tc>
        <w:tc>
          <w:tcPr>
            <w:tcW w:w="204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lastRenderedPageBreak/>
              <w:t>Предавања</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Радионице</w:t>
            </w:r>
          </w:p>
        </w:tc>
        <w:tc>
          <w:tcPr>
            <w:tcW w:w="1493"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Током године</w:t>
            </w:r>
          </w:p>
        </w:tc>
        <w:tc>
          <w:tcPr>
            <w:tcW w:w="1560" w:type="dxa"/>
            <w:vAlign w:val="center"/>
          </w:tcPr>
          <w:p w:rsidR="00DD3AAA" w:rsidRPr="003F0C19" w:rsidRDefault="00DD3AAA" w:rsidP="00D41AEE">
            <w:pPr>
              <w:jc w:val="center"/>
              <w:rPr>
                <w:rFonts w:ascii="Calibri" w:eastAsia="Batang" w:hAnsi="Calibri"/>
                <w:color w:val="000000"/>
                <w:sz w:val="16"/>
                <w:szCs w:val="16"/>
                <w:lang w:val="sr-Cyrl-CS"/>
              </w:rPr>
            </w:pP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ПЦК</w:t>
            </w:r>
          </w:p>
        </w:tc>
        <w:tc>
          <w:tcPr>
            <w:tcW w:w="1320" w:type="dxa"/>
            <w:vAlign w:val="center"/>
          </w:tcPr>
          <w:p w:rsidR="00DD3AAA" w:rsidRPr="003F0C19" w:rsidRDefault="00DD3AAA" w:rsidP="00D41AEE">
            <w:pPr>
              <w:jc w:val="center"/>
              <w:rPr>
                <w:rFonts w:ascii="Calibri" w:hAnsi="Calibri"/>
                <w:color w:val="000000"/>
                <w:lang w:val="sr-Cyrl-CS"/>
              </w:rPr>
            </w:pPr>
          </w:p>
        </w:tc>
      </w:tr>
      <w:tr w:rsidR="00DD3AAA" w:rsidRPr="003F0C19" w:rsidTr="00D41AEE">
        <w:tc>
          <w:tcPr>
            <w:tcW w:w="1585" w:type="dxa"/>
            <w:vAlign w:val="center"/>
          </w:tcPr>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lang w:val="sr-Cyrl-CS"/>
              </w:rPr>
              <w:lastRenderedPageBreak/>
              <w:t>Скупштина општине</w:t>
            </w:r>
          </w:p>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lang w:val="sr-Cyrl-CS"/>
              </w:rPr>
              <w:t>Косјерић</w:t>
            </w:r>
          </w:p>
        </w:tc>
        <w:tc>
          <w:tcPr>
            <w:tcW w:w="219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Дечја недеља</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Посете ученика</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Материјално техничка  помоћ</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Спортске актив. - крос</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Меморијална трка „Ген. Светомир Ђукић“</w:t>
            </w:r>
          </w:p>
        </w:tc>
        <w:tc>
          <w:tcPr>
            <w:tcW w:w="204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Посете</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Информисање</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Учешће</w:t>
            </w:r>
          </w:p>
        </w:tc>
        <w:tc>
          <w:tcPr>
            <w:tcW w:w="1493"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током године</w:t>
            </w:r>
          </w:p>
          <w:p w:rsidR="00DD3AAA" w:rsidRPr="003F0C19" w:rsidRDefault="00DD3AAA" w:rsidP="00D41AEE">
            <w:pPr>
              <w:jc w:val="center"/>
              <w:rPr>
                <w:rFonts w:ascii="Calibri" w:eastAsia="Batang" w:hAnsi="Calibri"/>
                <w:color w:val="000000"/>
                <w:sz w:val="16"/>
                <w:szCs w:val="16"/>
                <w:lang w:val="sr-Cyrl-CS"/>
              </w:rPr>
            </w:pPr>
          </w:p>
          <w:p w:rsidR="00DD3AAA" w:rsidRPr="003F0C19" w:rsidRDefault="00DD3AAA" w:rsidP="00D41AEE">
            <w:pPr>
              <w:jc w:val="center"/>
              <w:rPr>
                <w:rFonts w:ascii="Calibri" w:eastAsia="Batang" w:hAnsi="Calibri"/>
                <w:color w:val="000000"/>
                <w:sz w:val="16"/>
                <w:szCs w:val="16"/>
                <w:lang w:val="sr-Cyrl-CS"/>
              </w:rPr>
            </w:pPr>
          </w:p>
        </w:tc>
        <w:tc>
          <w:tcPr>
            <w:tcW w:w="156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Директор</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одељенске старешине</w:t>
            </w:r>
          </w:p>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Школски одбор</w:t>
            </w:r>
          </w:p>
          <w:p w:rsidR="00DD3AAA" w:rsidRPr="003F0C19" w:rsidRDefault="00DD3AAA" w:rsidP="00D41AEE">
            <w:pPr>
              <w:jc w:val="center"/>
              <w:rPr>
                <w:rFonts w:ascii="Calibri" w:eastAsia="Batang" w:hAnsi="Calibri"/>
                <w:color w:val="000000"/>
                <w:sz w:val="16"/>
                <w:szCs w:val="16"/>
                <w:lang w:val="sr-Cyrl-CS"/>
              </w:rPr>
            </w:pPr>
          </w:p>
        </w:tc>
        <w:tc>
          <w:tcPr>
            <w:tcW w:w="1320" w:type="dxa"/>
            <w:vAlign w:val="center"/>
          </w:tcPr>
          <w:p w:rsidR="00DD3AAA" w:rsidRPr="003F0C19" w:rsidRDefault="00DD3AAA" w:rsidP="00D41AEE">
            <w:pPr>
              <w:jc w:val="center"/>
              <w:rPr>
                <w:rFonts w:ascii="Calibri" w:hAnsi="Calibri"/>
                <w:color w:val="000000"/>
                <w:lang w:val="sr-Cyrl-CS"/>
              </w:rPr>
            </w:pPr>
          </w:p>
        </w:tc>
      </w:tr>
      <w:tr w:rsidR="00DD3AAA" w:rsidRPr="003F0C19" w:rsidTr="00D41AEE">
        <w:tc>
          <w:tcPr>
            <w:tcW w:w="1585" w:type="dxa"/>
            <w:vAlign w:val="center"/>
          </w:tcPr>
          <w:p w:rsidR="00DD3AAA" w:rsidRPr="003F0C19" w:rsidRDefault="00DD3AAA" w:rsidP="00D41AEE">
            <w:pPr>
              <w:jc w:val="center"/>
              <w:rPr>
                <w:rFonts w:ascii="Calibri" w:hAnsi="Calibri" w:cs="Calibri"/>
                <w:b/>
                <w:color w:val="000000"/>
                <w:sz w:val="16"/>
                <w:szCs w:val="16"/>
              </w:rPr>
            </w:pPr>
            <w:r w:rsidRPr="003F0C19">
              <w:rPr>
                <w:rFonts w:ascii="Calibri" w:hAnsi="Calibri" w:cs="Calibri"/>
                <w:b/>
                <w:color w:val="000000"/>
                <w:sz w:val="16"/>
                <w:szCs w:val="16"/>
              </w:rPr>
              <w:t>Омладинске организације (Отворена комуникација, K-town group,  Црвени крст,...)</w:t>
            </w:r>
          </w:p>
        </w:tc>
        <w:tc>
          <w:tcPr>
            <w:tcW w:w="219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Вршњачке едукације,  предавања, трибине, радионице</w:t>
            </w:r>
          </w:p>
        </w:tc>
        <w:tc>
          <w:tcPr>
            <w:tcW w:w="204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Посете, размене искустава, заједничке акције</w:t>
            </w:r>
          </w:p>
        </w:tc>
        <w:tc>
          <w:tcPr>
            <w:tcW w:w="1493"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ТШГ</w:t>
            </w:r>
          </w:p>
        </w:tc>
        <w:tc>
          <w:tcPr>
            <w:tcW w:w="156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Ученици, Активисти организација</w:t>
            </w:r>
          </w:p>
        </w:tc>
        <w:tc>
          <w:tcPr>
            <w:tcW w:w="1320" w:type="dxa"/>
            <w:vAlign w:val="center"/>
          </w:tcPr>
          <w:p w:rsidR="00DD3AAA" w:rsidRPr="003F0C19" w:rsidRDefault="00DD3AAA" w:rsidP="00D41AEE">
            <w:pPr>
              <w:jc w:val="center"/>
              <w:rPr>
                <w:rFonts w:ascii="Calibri" w:hAnsi="Calibri" w:cs="Calibri"/>
                <w:color w:val="000000"/>
                <w:sz w:val="16"/>
                <w:szCs w:val="16"/>
                <w:lang w:val="sr-Cyrl-CS"/>
              </w:rPr>
            </w:pPr>
          </w:p>
        </w:tc>
      </w:tr>
      <w:tr w:rsidR="00DD3AAA" w:rsidRPr="003F0C19" w:rsidTr="00D41AEE">
        <w:tc>
          <w:tcPr>
            <w:tcW w:w="1585" w:type="dxa"/>
            <w:vAlign w:val="center"/>
          </w:tcPr>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lang w:val="sr-Cyrl-CS"/>
              </w:rPr>
              <w:t>ТИТАН цементара Косјерић</w:t>
            </w:r>
          </w:p>
        </w:tc>
        <w:tc>
          <w:tcPr>
            <w:tcW w:w="219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Реализација блок наставе, учешће на конкурсима цементаре,</w:t>
            </w:r>
          </w:p>
        </w:tc>
        <w:tc>
          <w:tcPr>
            <w:tcW w:w="2040" w:type="dxa"/>
            <w:vAlign w:val="center"/>
          </w:tcPr>
          <w:p w:rsidR="00DD3AAA" w:rsidRPr="003F0C19" w:rsidRDefault="00DD3AAA" w:rsidP="00D41AEE">
            <w:pPr>
              <w:widowControl w:val="0"/>
              <w:autoSpaceDE w:val="0"/>
              <w:autoSpaceDN w:val="0"/>
              <w:adjustRightInd w:val="0"/>
              <w:ind w:left="-57" w:right="-57"/>
              <w:jc w:val="center"/>
              <w:rPr>
                <w:rFonts w:ascii="Calibri" w:hAnsi="Calibri"/>
                <w:color w:val="000000"/>
                <w:sz w:val="16"/>
                <w:szCs w:val="16"/>
                <w:lang w:val="sr-Cyrl-CS"/>
              </w:rPr>
            </w:pPr>
            <w:r w:rsidRPr="003F0C19">
              <w:rPr>
                <w:rFonts w:ascii="Calibri" w:hAnsi="Calibri"/>
                <w:color w:val="000000"/>
                <w:sz w:val="16"/>
                <w:szCs w:val="16"/>
                <w:lang w:val="sr-Cyrl-CS"/>
              </w:rPr>
              <w:t>Посета фабрици, писање пројеката, планирање сарадње</w:t>
            </w:r>
          </w:p>
        </w:tc>
        <w:tc>
          <w:tcPr>
            <w:tcW w:w="1493"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континуирано</w:t>
            </w:r>
          </w:p>
        </w:tc>
        <w:tc>
          <w:tcPr>
            <w:tcW w:w="156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Наставници, директор</w:t>
            </w:r>
          </w:p>
        </w:tc>
        <w:tc>
          <w:tcPr>
            <w:tcW w:w="1320" w:type="dxa"/>
            <w:vAlign w:val="center"/>
          </w:tcPr>
          <w:p w:rsidR="00DD3AAA" w:rsidRPr="003F0C19" w:rsidRDefault="00DD3AAA" w:rsidP="00D41AEE">
            <w:pPr>
              <w:jc w:val="center"/>
              <w:rPr>
                <w:rFonts w:ascii="Calibri" w:hAnsi="Calibri"/>
                <w:color w:val="000000"/>
                <w:lang w:val="sr-Cyrl-CS"/>
              </w:rPr>
            </w:pPr>
          </w:p>
        </w:tc>
      </w:tr>
      <w:tr w:rsidR="00DD3AAA" w:rsidRPr="003F0C19" w:rsidTr="00D41AEE">
        <w:tc>
          <w:tcPr>
            <w:tcW w:w="1585" w:type="dxa"/>
            <w:vAlign w:val="center"/>
          </w:tcPr>
          <w:p w:rsidR="00DD3AAA" w:rsidRPr="00971F12" w:rsidRDefault="00DD3AAA" w:rsidP="00D41AEE">
            <w:pPr>
              <w:jc w:val="center"/>
              <w:rPr>
                <w:rFonts w:ascii="Calibri" w:hAnsi="Calibri" w:cs="Calibri"/>
                <w:b/>
                <w:i/>
                <w:color w:val="000000"/>
                <w:sz w:val="16"/>
                <w:szCs w:val="16"/>
              </w:rPr>
            </w:pPr>
            <w:r w:rsidRPr="003F0C19">
              <w:rPr>
                <w:rFonts w:ascii="Calibri" w:hAnsi="Calibri" w:cs="Calibri"/>
                <w:b/>
                <w:color w:val="000000"/>
                <w:sz w:val="16"/>
                <w:szCs w:val="16"/>
              </w:rPr>
              <w:t>Социјални партнери (</w:t>
            </w:r>
            <w:r>
              <w:rPr>
                <w:rFonts w:ascii="Calibri" w:hAnsi="Calibri" w:cs="Calibri"/>
                <w:b/>
                <w:i/>
                <w:color w:val="000000"/>
                <w:sz w:val="16"/>
                <w:szCs w:val="16"/>
              </w:rPr>
              <w:t xml:space="preserve">Кепо д.о.о, </w:t>
            </w:r>
            <w:r w:rsidRPr="00971F12">
              <w:rPr>
                <w:rFonts w:ascii="Calibri" w:hAnsi="Calibri" w:cs="Calibri"/>
                <w:b/>
                <w:color w:val="000000"/>
                <w:sz w:val="16"/>
                <w:szCs w:val="16"/>
              </w:rPr>
              <w:t>Електродистрибуција Косјерић</w:t>
            </w:r>
            <w:r>
              <w:rPr>
                <w:rFonts w:ascii="Calibri" w:hAnsi="Calibri" w:cs="Calibri"/>
                <w:b/>
                <w:color w:val="000000"/>
                <w:sz w:val="16"/>
                <w:szCs w:val="16"/>
              </w:rPr>
              <w:t>,</w:t>
            </w:r>
          </w:p>
          <w:p w:rsidR="00DD3AAA" w:rsidRPr="003F0C19" w:rsidRDefault="00DD3AAA" w:rsidP="00D41AEE">
            <w:pPr>
              <w:jc w:val="center"/>
              <w:rPr>
                <w:rFonts w:ascii="Calibri" w:hAnsi="Calibri" w:cs="Calibri"/>
                <w:b/>
                <w:color w:val="000000"/>
                <w:sz w:val="16"/>
                <w:szCs w:val="16"/>
              </w:rPr>
            </w:pPr>
            <w:r w:rsidRPr="00971F12">
              <w:rPr>
                <w:rFonts w:ascii="Calibri" w:hAnsi="Calibri" w:cs="Calibri"/>
                <w:b/>
                <w:i/>
                <w:color w:val="000000"/>
                <w:sz w:val="16"/>
                <w:szCs w:val="16"/>
              </w:rPr>
              <w:t>Инмолд пласт</w:t>
            </w:r>
            <w:r w:rsidRPr="00971F12">
              <w:rPr>
                <w:rFonts w:ascii="Calibri" w:hAnsi="Calibri" w:cs="Calibri"/>
                <w:b/>
                <w:color w:val="000000"/>
                <w:sz w:val="16"/>
                <w:szCs w:val="16"/>
              </w:rPr>
              <w:t>, Пожега</w:t>
            </w:r>
            <w:r>
              <w:rPr>
                <w:rFonts w:ascii="Calibri" w:hAnsi="Calibri" w:cs="Calibri"/>
                <w:b/>
                <w:color w:val="000000"/>
                <w:sz w:val="16"/>
                <w:szCs w:val="16"/>
              </w:rPr>
              <w:t>...)</w:t>
            </w:r>
          </w:p>
        </w:tc>
        <w:tc>
          <w:tcPr>
            <w:tcW w:w="219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Бољи квалитет практичне наставе и боља сарадња са социјалним партнерима</w:t>
            </w:r>
          </w:p>
        </w:tc>
        <w:tc>
          <w:tcPr>
            <w:tcW w:w="204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Реализација практичне наставе, округли столови</w:t>
            </w:r>
          </w:p>
        </w:tc>
        <w:tc>
          <w:tcPr>
            <w:tcW w:w="1493"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ТШГ</w:t>
            </w:r>
          </w:p>
        </w:tc>
        <w:tc>
          <w:tcPr>
            <w:tcW w:w="156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Директори, професори практичне</w:t>
            </w:r>
          </w:p>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наставе</w:t>
            </w:r>
          </w:p>
          <w:p w:rsidR="00DD3AAA" w:rsidRPr="003F0C19" w:rsidRDefault="00DD3AAA" w:rsidP="00D41AEE">
            <w:pPr>
              <w:jc w:val="center"/>
              <w:rPr>
                <w:rFonts w:ascii="Calibri" w:hAnsi="Calibri" w:cs="Calibri"/>
                <w:color w:val="000000"/>
                <w:sz w:val="16"/>
                <w:szCs w:val="16"/>
              </w:rPr>
            </w:pPr>
          </w:p>
        </w:tc>
        <w:tc>
          <w:tcPr>
            <w:tcW w:w="1320" w:type="dxa"/>
            <w:vAlign w:val="center"/>
          </w:tcPr>
          <w:p w:rsidR="00DD3AAA" w:rsidRPr="003F0C19" w:rsidRDefault="00DD3AAA" w:rsidP="00D41AEE">
            <w:pPr>
              <w:jc w:val="center"/>
              <w:rPr>
                <w:rFonts w:ascii="Calibri" w:hAnsi="Calibri"/>
                <w:color w:val="000000"/>
                <w:lang w:val="sr-Cyrl-CS"/>
              </w:rPr>
            </w:pPr>
          </w:p>
        </w:tc>
      </w:tr>
      <w:tr w:rsidR="00DD3AAA" w:rsidRPr="003F0C19" w:rsidTr="00D41AEE">
        <w:tc>
          <w:tcPr>
            <w:tcW w:w="1585" w:type="dxa"/>
            <w:vAlign w:val="center"/>
          </w:tcPr>
          <w:p w:rsidR="00DD3AAA" w:rsidRPr="003F0C19" w:rsidRDefault="00DD3AAA" w:rsidP="00D41AEE">
            <w:pPr>
              <w:jc w:val="center"/>
              <w:rPr>
                <w:rFonts w:ascii="Calibri" w:eastAsia="Batang" w:hAnsi="Calibri"/>
                <w:b/>
                <w:bCs/>
                <w:color w:val="000000"/>
                <w:sz w:val="16"/>
                <w:szCs w:val="16"/>
                <w:lang w:val="sr-Cyrl-CS"/>
              </w:rPr>
            </w:pPr>
            <w:r w:rsidRPr="003F0C19">
              <w:rPr>
                <w:rFonts w:ascii="Calibri" w:eastAsia="Batang" w:hAnsi="Calibri"/>
                <w:b/>
                <w:bCs/>
                <w:color w:val="000000"/>
                <w:sz w:val="16"/>
                <w:szCs w:val="16"/>
                <w:lang w:val="sr-Cyrl-CS"/>
              </w:rPr>
              <w:t>Црква</w:t>
            </w:r>
          </w:p>
        </w:tc>
        <w:tc>
          <w:tcPr>
            <w:tcW w:w="219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Светосавска литургија</w:t>
            </w:r>
          </w:p>
        </w:tc>
        <w:tc>
          <w:tcPr>
            <w:tcW w:w="2040" w:type="dxa"/>
            <w:vAlign w:val="center"/>
          </w:tcPr>
          <w:p w:rsidR="00DD3AAA" w:rsidRPr="003F0C19" w:rsidRDefault="00DD3AAA" w:rsidP="00D41AEE">
            <w:pPr>
              <w:widowControl w:val="0"/>
              <w:autoSpaceDE w:val="0"/>
              <w:autoSpaceDN w:val="0"/>
              <w:adjustRightInd w:val="0"/>
              <w:ind w:left="-57" w:right="-57"/>
              <w:jc w:val="center"/>
              <w:rPr>
                <w:rFonts w:ascii="Calibri" w:hAnsi="Calibri"/>
                <w:color w:val="000000"/>
                <w:sz w:val="16"/>
                <w:szCs w:val="16"/>
                <w:lang w:val="sr-Cyrl-CS"/>
              </w:rPr>
            </w:pPr>
            <w:r w:rsidRPr="003F0C19">
              <w:rPr>
                <w:rFonts w:ascii="Calibri" w:hAnsi="Calibri"/>
                <w:color w:val="000000"/>
                <w:sz w:val="16"/>
                <w:szCs w:val="16"/>
                <w:lang w:val="sr-Cyrl-CS"/>
              </w:rPr>
              <w:t>Присуство</w:t>
            </w:r>
          </w:p>
        </w:tc>
        <w:tc>
          <w:tcPr>
            <w:tcW w:w="1493"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27. јануара сваке године</w:t>
            </w:r>
          </w:p>
        </w:tc>
        <w:tc>
          <w:tcPr>
            <w:tcW w:w="1560" w:type="dxa"/>
            <w:vAlign w:val="center"/>
          </w:tcPr>
          <w:p w:rsidR="00DD3AAA" w:rsidRPr="003F0C19" w:rsidRDefault="00DD3AAA" w:rsidP="00D41AEE">
            <w:pPr>
              <w:jc w:val="center"/>
              <w:rPr>
                <w:rFonts w:ascii="Calibri" w:eastAsia="Batang" w:hAnsi="Calibri"/>
                <w:color w:val="000000"/>
                <w:sz w:val="16"/>
                <w:szCs w:val="16"/>
                <w:lang w:val="sr-Cyrl-CS"/>
              </w:rPr>
            </w:pPr>
            <w:r w:rsidRPr="003F0C19">
              <w:rPr>
                <w:rFonts w:ascii="Calibri" w:eastAsia="Batang" w:hAnsi="Calibri"/>
                <w:color w:val="000000"/>
                <w:sz w:val="16"/>
                <w:szCs w:val="16"/>
                <w:lang w:val="sr-Cyrl-CS"/>
              </w:rPr>
              <w:t>Вероучитељ, прота</w:t>
            </w:r>
          </w:p>
        </w:tc>
        <w:tc>
          <w:tcPr>
            <w:tcW w:w="1320" w:type="dxa"/>
            <w:vAlign w:val="center"/>
          </w:tcPr>
          <w:p w:rsidR="00DD3AAA" w:rsidRPr="003F0C19" w:rsidRDefault="00DD3AAA" w:rsidP="00D41AEE">
            <w:pPr>
              <w:jc w:val="center"/>
              <w:rPr>
                <w:rFonts w:ascii="Calibri" w:hAnsi="Calibri"/>
                <w:color w:val="000000"/>
                <w:lang w:val="sr-Cyrl-CS"/>
              </w:rPr>
            </w:pPr>
          </w:p>
        </w:tc>
      </w:tr>
      <w:tr w:rsidR="00DD3AAA" w:rsidRPr="003F0C19" w:rsidTr="00D41AEE">
        <w:tc>
          <w:tcPr>
            <w:tcW w:w="1585" w:type="dxa"/>
            <w:vAlign w:val="center"/>
          </w:tcPr>
          <w:p w:rsidR="00DD3AAA" w:rsidRPr="0033729C" w:rsidRDefault="0033729C" w:rsidP="00D41AEE">
            <w:pPr>
              <w:jc w:val="center"/>
              <w:rPr>
                <w:rFonts w:ascii="Calibri" w:hAnsi="Calibri" w:cs="Calibri"/>
                <w:b/>
                <w:color w:val="000000"/>
                <w:sz w:val="16"/>
                <w:szCs w:val="16"/>
              </w:rPr>
            </w:pPr>
            <w:r>
              <w:rPr>
                <w:rFonts w:ascii="Calibri" w:hAnsi="Calibri" w:cs="Calibri"/>
                <w:b/>
                <w:color w:val="000000"/>
                <w:sz w:val="16"/>
                <w:szCs w:val="16"/>
              </w:rPr>
              <w:t>Високошколске установе</w:t>
            </w:r>
          </w:p>
        </w:tc>
        <w:tc>
          <w:tcPr>
            <w:tcW w:w="219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Могућности уписа, стручно усавршавање наставника</w:t>
            </w:r>
          </w:p>
        </w:tc>
        <w:tc>
          <w:tcPr>
            <w:tcW w:w="2040" w:type="dxa"/>
            <w:vAlign w:val="center"/>
          </w:tcPr>
          <w:p w:rsidR="00DD3AAA" w:rsidRPr="0033729C"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Промоције факултета, консултације</w:t>
            </w:r>
            <w:r w:rsidR="0033729C">
              <w:rPr>
                <w:rFonts w:ascii="Calibri" w:hAnsi="Calibri" w:cs="Calibri"/>
                <w:color w:val="000000"/>
                <w:sz w:val="16"/>
                <w:szCs w:val="16"/>
              </w:rPr>
              <w:t xml:space="preserve"> и презентације за ученике, семинари за наставнике</w:t>
            </w:r>
          </w:p>
        </w:tc>
        <w:tc>
          <w:tcPr>
            <w:tcW w:w="1493" w:type="dxa"/>
            <w:vAlign w:val="center"/>
          </w:tcPr>
          <w:p w:rsidR="00DD3AAA" w:rsidRPr="0033729C" w:rsidRDefault="0033729C" w:rsidP="00D41AEE">
            <w:pPr>
              <w:jc w:val="center"/>
              <w:rPr>
                <w:rFonts w:ascii="Calibri" w:hAnsi="Calibri" w:cs="Calibri"/>
                <w:color w:val="000000"/>
                <w:sz w:val="16"/>
                <w:szCs w:val="16"/>
              </w:rPr>
            </w:pPr>
            <w:r>
              <w:rPr>
                <w:rFonts w:ascii="Calibri" w:hAnsi="Calibri" w:cs="Calibri"/>
                <w:color w:val="000000"/>
                <w:sz w:val="16"/>
                <w:szCs w:val="16"/>
              </w:rPr>
              <w:t>Током школске године</w:t>
            </w:r>
          </w:p>
        </w:tc>
        <w:tc>
          <w:tcPr>
            <w:tcW w:w="156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Матуранти, представници високих школа</w:t>
            </w:r>
          </w:p>
        </w:tc>
        <w:tc>
          <w:tcPr>
            <w:tcW w:w="1320" w:type="dxa"/>
            <w:vAlign w:val="center"/>
          </w:tcPr>
          <w:p w:rsidR="00DD3AAA" w:rsidRPr="003F0C19" w:rsidRDefault="00DD3AAA" w:rsidP="00D41AEE">
            <w:pPr>
              <w:jc w:val="center"/>
              <w:rPr>
                <w:rFonts w:ascii="Calibri" w:hAnsi="Calibri" w:cs="Calibri"/>
                <w:color w:val="000000"/>
                <w:sz w:val="16"/>
                <w:szCs w:val="16"/>
                <w:lang w:val="sr-Cyrl-CS"/>
              </w:rPr>
            </w:pPr>
          </w:p>
        </w:tc>
      </w:tr>
      <w:tr w:rsidR="00DD3AAA" w:rsidRPr="003F0C19" w:rsidTr="00D41AEE">
        <w:tc>
          <w:tcPr>
            <w:tcW w:w="1585" w:type="dxa"/>
            <w:vAlign w:val="center"/>
          </w:tcPr>
          <w:p w:rsidR="00DD3AAA" w:rsidRPr="003F0C19" w:rsidRDefault="00DD3AAA" w:rsidP="00D41AEE">
            <w:pPr>
              <w:jc w:val="center"/>
              <w:rPr>
                <w:rFonts w:ascii="Calibri" w:hAnsi="Calibri" w:cs="Calibri"/>
                <w:b/>
                <w:color w:val="000000"/>
                <w:sz w:val="16"/>
                <w:szCs w:val="16"/>
              </w:rPr>
            </w:pPr>
            <w:r w:rsidRPr="003F0C19">
              <w:rPr>
                <w:rFonts w:ascii="Calibri" w:hAnsi="Calibri" w:cs="Calibri"/>
                <w:b/>
                <w:color w:val="000000"/>
                <w:sz w:val="16"/>
                <w:szCs w:val="16"/>
              </w:rPr>
              <w:t>Основне школе на територији Општине Косјерић</w:t>
            </w:r>
          </w:p>
        </w:tc>
        <w:tc>
          <w:tcPr>
            <w:tcW w:w="219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Могућност уписа</w:t>
            </w:r>
          </w:p>
        </w:tc>
        <w:tc>
          <w:tcPr>
            <w:tcW w:w="204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Промоција школе</w:t>
            </w:r>
          </w:p>
        </w:tc>
        <w:tc>
          <w:tcPr>
            <w:tcW w:w="1493"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Друго полугодиште</w:t>
            </w:r>
          </w:p>
        </w:tc>
        <w:tc>
          <w:tcPr>
            <w:tcW w:w="156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Ученици осмог разреда, ученици Техничке школе, професори, директори, стручни сарадници</w:t>
            </w:r>
          </w:p>
        </w:tc>
        <w:tc>
          <w:tcPr>
            <w:tcW w:w="1320" w:type="dxa"/>
            <w:vAlign w:val="center"/>
          </w:tcPr>
          <w:p w:rsidR="00DD3AAA" w:rsidRPr="003F0C19" w:rsidRDefault="00DD3AAA" w:rsidP="00D41AEE">
            <w:pPr>
              <w:jc w:val="center"/>
              <w:rPr>
                <w:rFonts w:ascii="Calibri" w:hAnsi="Calibri" w:cs="Calibri"/>
                <w:color w:val="000000"/>
                <w:sz w:val="16"/>
                <w:szCs w:val="16"/>
                <w:lang w:val="sr-Cyrl-CS"/>
              </w:rPr>
            </w:pPr>
          </w:p>
        </w:tc>
      </w:tr>
      <w:tr w:rsidR="00DD3AAA" w:rsidRPr="003F0C19" w:rsidTr="00D41AEE">
        <w:tc>
          <w:tcPr>
            <w:tcW w:w="1585" w:type="dxa"/>
            <w:vAlign w:val="center"/>
          </w:tcPr>
          <w:p w:rsidR="00DD3AAA" w:rsidRPr="003F0C19" w:rsidRDefault="00DD3AAA" w:rsidP="00D41AEE">
            <w:pPr>
              <w:jc w:val="center"/>
              <w:rPr>
                <w:rFonts w:ascii="Calibri" w:hAnsi="Calibri" w:cs="Calibri"/>
                <w:b/>
                <w:color w:val="000000"/>
                <w:sz w:val="16"/>
                <w:szCs w:val="16"/>
              </w:rPr>
            </w:pPr>
            <w:r w:rsidRPr="003F0C19">
              <w:rPr>
                <w:rFonts w:ascii="Calibri" w:hAnsi="Calibri" w:cs="Calibri"/>
                <w:b/>
                <w:color w:val="000000"/>
                <w:sz w:val="16"/>
                <w:szCs w:val="16"/>
              </w:rPr>
              <w:t>КУД ,,Максим Марковић“, Косјерић</w:t>
            </w:r>
          </w:p>
        </w:tc>
        <w:tc>
          <w:tcPr>
            <w:tcW w:w="219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Приредбе, концерти</w:t>
            </w:r>
          </w:p>
        </w:tc>
        <w:tc>
          <w:tcPr>
            <w:tcW w:w="204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Учешће и посете</w:t>
            </w:r>
          </w:p>
        </w:tc>
        <w:tc>
          <w:tcPr>
            <w:tcW w:w="1493"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По потреби</w:t>
            </w:r>
          </w:p>
        </w:tc>
        <w:tc>
          <w:tcPr>
            <w:tcW w:w="1560" w:type="dxa"/>
            <w:vAlign w:val="center"/>
          </w:tcPr>
          <w:p w:rsidR="00DD3AAA" w:rsidRPr="003F0C19" w:rsidRDefault="00DD3AAA" w:rsidP="00D41AEE">
            <w:pPr>
              <w:jc w:val="center"/>
              <w:rPr>
                <w:rFonts w:ascii="Calibri" w:hAnsi="Calibri" w:cs="Calibri"/>
                <w:color w:val="000000"/>
                <w:sz w:val="16"/>
                <w:szCs w:val="16"/>
              </w:rPr>
            </w:pPr>
            <w:r w:rsidRPr="003F0C19">
              <w:rPr>
                <w:rFonts w:ascii="Calibri" w:hAnsi="Calibri" w:cs="Calibri"/>
                <w:color w:val="000000"/>
                <w:sz w:val="16"/>
                <w:szCs w:val="16"/>
              </w:rPr>
              <w:t>Ученици</w:t>
            </w:r>
          </w:p>
        </w:tc>
        <w:tc>
          <w:tcPr>
            <w:tcW w:w="1320" w:type="dxa"/>
            <w:vAlign w:val="center"/>
          </w:tcPr>
          <w:p w:rsidR="00DD3AAA" w:rsidRPr="003F0C19" w:rsidRDefault="00DD3AAA" w:rsidP="00D41AEE">
            <w:pPr>
              <w:jc w:val="center"/>
              <w:rPr>
                <w:rFonts w:ascii="Calibri" w:hAnsi="Calibri" w:cs="Calibri"/>
                <w:color w:val="000000"/>
                <w:sz w:val="16"/>
                <w:szCs w:val="16"/>
                <w:lang w:val="sr-Cyrl-CS"/>
              </w:rPr>
            </w:pPr>
          </w:p>
        </w:tc>
      </w:tr>
      <w:tr w:rsidR="0033729C" w:rsidRPr="003F0C19" w:rsidTr="00D41AEE">
        <w:tc>
          <w:tcPr>
            <w:tcW w:w="1585" w:type="dxa"/>
            <w:vAlign w:val="center"/>
          </w:tcPr>
          <w:p w:rsidR="0033729C" w:rsidRPr="00F820EE" w:rsidRDefault="0033729C" w:rsidP="00D41AEE">
            <w:pPr>
              <w:rPr>
                <w:rFonts w:ascii="Calibri" w:eastAsia="Batang" w:hAnsi="Calibri"/>
                <w:b/>
                <w:bCs/>
                <w:sz w:val="16"/>
                <w:szCs w:val="16"/>
                <w:lang w:val="sr-Cyrl-CS"/>
              </w:rPr>
            </w:pPr>
            <w:r>
              <w:rPr>
                <w:rFonts w:ascii="Calibri" w:eastAsia="Batang" w:hAnsi="Calibri"/>
                <w:b/>
                <w:bCs/>
                <w:sz w:val="16"/>
                <w:szCs w:val="16"/>
                <w:lang w:val="sr-Cyrl-CS"/>
              </w:rPr>
              <w:t>Невладине организације: Центар за права детета из Ужица, КоАктива из Косјерића, Форца из Пожеге</w:t>
            </w:r>
          </w:p>
        </w:tc>
        <w:tc>
          <w:tcPr>
            <w:tcW w:w="2190" w:type="dxa"/>
            <w:vAlign w:val="center"/>
          </w:tcPr>
          <w:p w:rsidR="0033729C" w:rsidRPr="00F820EE" w:rsidRDefault="0033729C" w:rsidP="00D41AEE">
            <w:pPr>
              <w:rPr>
                <w:rFonts w:ascii="Calibri" w:eastAsia="Batang" w:hAnsi="Calibri"/>
                <w:sz w:val="16"/>
                <w:szCs w:val="16"/>
                <w:lang w:val="sr-Cyrl-CS"/>
              </w:rPr>
            </w:pPr>
            <w:r>
              <w:rPr>
                <w:rFonts w:ascii="Calibri" w:eastAsia="Batang" w:hAnsi="Calibri"/>
                <w:sz w:val="16"/>
                <w:szCs w:val="16"/>
                <w:lang w:val="sr-Cyrl-CS"/>
              </w:rPr>
              <w:t>Рад са ученицима по темама битним за њих (превенција насиља, медијација, дечија права и сл.), музичке и ликовне радионице итд.</w:t>
            </w:r>
          </w:p>
        </w:tc>
        <w:tc>
          <w:tcPr>
            <w:tcW w:w="2040" w:type="dxa"/>
            <w:vAlign w:val="center"/>
          </w:tcPr>
          <w:p w:rsidR="0033729C" w:rsidRPr="00F820EE" w:rsidRDefault="0033729C" w:rsidP="00D41AEE">
            <w:pPr>
              <w:rPr>
                <w:rFonts w:ascii="Calibri" w:eastAsia="Batang" w:hAnsi="Calibri"/>
                <w:sz w:val="16"/>
                <w:szCs w:val="16"/>
                <w:lang w:val="sr-Cyrl-CS"/>
              </w:rPr>
            </w:pPr>
            <w:r>
              <w:rPr>
                <w:rFonts w:ascii="Calibri" w:eastAsia="Batang" w:hAnsi="Calibri"/>
                <w:sz w:val="16"/>
                <w:szCs w:val="16"/>
                <w:lang w:val="sr-Cyrl-CS"/>
              </w:rPr>
              <w:t>Укључивање ученика у рад организација. Тематска предавање за ученике и наставнике.</w:t>
            </w:r>
          </w:p>
        </w:tc>
        <w:tc>
          <w:tcPr>
            <w:tcW w:w="1493" w:type="dxa"/>
            <w:vAlign w:val="center"/>
          </w:tcPr>
          <w:p w:rsidR="0033729C" w:rsidRPr="00F820EE" w:rsidRDefault="0033729C" w:rsidP="00D41AEE">
            <w:pPr>
              <w:rPr>
                <w:rFonts w:ascii="Calibri" w:eastAsia="Batang" w:hAnsi="Calibri"/>
                <w:sz w:val="16"/>
                <w:szCs w:val="16"/>
                <w:lang w:val="sr-Cyrl-CS"/>
              </w:rPr>
            </w:pPr>
            <w:r>
              <w:rPr>
                <w:rFonts w:ascii="Calibri" w:eastAsia="Batang" w:hAnsi="Calibri"/>
                <w:sz w:val="16"/>
                <w:szCs w:val="16"/>
                <w:lang w:val="sr-Cyrl-CS"/>
              </w:rPr>
              <w:t>Током школске године</w:t>
            </w:r>
          </w:p>
        </w:tc>
        <w:tc>
          <w:tcPr>
            <w:tcW w:w="1560" w:type="dxa"/>
            <w:vAlign w:val="center"/>
          </w:tcPr>
          <w:p w:rsidR="0033729C" w:rsidRPr="00F820EE" w:rsidRDefault="0033729C" w:rsidP="00D41AEE">
            <w:pPr>
              <w:rPr>
                <w:rFonts w:ascii="Calibri" w:eastAsia="Batang" w:hAnsi="Calibri"/>
                <w:sz w:val="16"/>
                <w:szCs w:val="16"/>
                <w:lang w:val="sr-Cyrl-CS"/>
              </w:rPr>
            </w:pPr>
            <w:r>
              <w:rPr>
                <w:rFonts w:ascii="Calibri" w:eastAsia="Batang" w:hAnsi="Calibri"/>
                <w:sz w:val="16"/>
                <w:szCs w:val="16"/>
                <w:lang w:val="sr-Cyrl-CS"/>
              </w:rPr>
              <w:t>Представници организација</w:t>
            </w:r>
          </w:p>
        </w:tc>
        <w:tc>
          <w:tcPr>
            <w:tcW w:w="1320" w:type="dxa"/>
            <w:vAlign w:val="center"/>
          </w:tcPr>
          <w:p w:rsidR="0033729C" w:rsidRPr="003F0C19" w:rsidRDefault="0033729C" w:rsidP="00D41AEE">
            <w:pPr>
              <w:jc w:val="center"/>
              <w:rPr>
                <w:rFonts w:ascii="Calibri" w:hAnsi="Calibri" w:cs="Calibri"/>
                <w:color w:val="000000"/>
                <w:sz w:val="16"/>
                <w:szCs w:val="16"/>
                <w:lang w:val="sr-Cyrl-CS"/>
              </w:rPr>
            </w:pPr>
          </w:p>
        </w:tc>
      </w:tr>
    </w:tbl>
    <w:p w:rsidR="007F6D71" w:rsidRDefault="007F6D71" w:rsidP="00FA1F26">
      <w:pPr>
        <w:jc w:val="both"/>
        <w:rPr>
          <w:rFonts w:ascii="Calibri" w:hAnsi="Calibri" w:cs="Arial"/>
          <w:lang w:val="sr-Cyrl-CS"/>
        </w:rPr>
      </w:pPr>
    </w:p>
    <w:p w:rsidR="007F6D71" w:rsidRDefault="007F6D71" w:rsidP="00FA1F26">
      <w:pPr>
        <w:jc w:val="both"/>
        <w:rPr>
          <w:rFonts w:ascii="Calibri" w:hAnsi="Calibri" w:cs="Arial"/>
          <w:lang w:val="sr-Cyrl-CS"/>
        </w:rPr>
      </w:pPr>
    </w:p>
    <w:p w:rsidR="00DE2115" w:rsidRPr="00F2426A" w:rsidRDefault="00DE2115" w:rsidP="00DE2115">
      <w:pPr>
        <w:pStyle w:val="Heading1"/>
      </w:pPr>
      <w:bookmarkStart w:id="22" w:name="_Toc17969984"/>
      <w:r w:rsidRPr="00F2426A">
        <w:t>План укључивања школе у националне и међународне развојне пројекте</w:t>
      </w:r>
      <w:bookmarkEnd w:id="22"/>
    </w:p>
    <w:p w:rsidR="00DE2115" w:rsidRPr="00F2426A" w:rsidRDefault="00DE2115" w:rsidP="00DE2115">
      <w:pPr>
        <w:rPr>
          <w:rFonts w:ascii="Calibri" w:hAnsi="Calibri" w:cs="Arial"/>
        </w:rPr>
      </w:pPr>
    </w:p>
    <w:p w:rsidR="00DE2115" w:rsidRDefault="00DE2115" w:rsidP="00DE2115">
      <w:pPr>
        <w:ind w:firstLine="567"/>
        <w:rPr>
          <w:rFonts w:ascii="Calibri" w:hAnsi="Calibri" w:cs="Arial"/>
        </w:rPr>
      </w:pPr>
      <w:r w:rsidRPr="005610E5">
        <w:rPr>
          <w:rFonts w:ascii="Calibri" w:hAnsi="Calibri" w:cs="Arial"/>
        </w:rPr>
        <w:t>Тим за писање пројеката школе прати и упознаје остале са актуелним пројектима које објављују</w:t>
      </w:r>
      <w:r>
        <w:rPr>
          <w:rFonts w:ascii="Calibri" w:hAnsi="Calibri" w:cs="Arial"/>
        </w:rPr>
        <w:t>,</w:t>
      </w:r>
      <w:r w:rsidRPr="005610E5">
        <w:rPr>
          <w:rFonts w:ascii="Calibri" w:hAnsi="Calibri" w:cs="Arial"/>
        </w:rPr>
        <w:t xml:space="preserve"> како домаће институције или организације</w:t>
      </w:r>
      <w:r>
        <w:rPr>
          <w:rFonts w:ascii="Calibri" w:hAnsi="Calibri" w:cs="Arial"/>
        </w:rPr>
        <w:t>,</w:t>
      </w:r>
      <w:r w:rsidRPr="005610E5">
        <w:rPr>
          <w:rFonts w:ascii="Calibri" w:hAnsi="Calibri" w:cs="Arial"/>
        </w:rPr>
        <w:t xml:space="preserve"> тако и страни субјекти а у којима може да учествује и на</w:t>
      </w:r>
      <w:r>
        <w:rPr>
          <w:rFonts w:ascii="Calibri" w:hAnsi="Calibri" w:cs="Arial"/>
        </w:rPr>
        <w:t>ша школа као правно лице. П</w:t>
      </w:r>
      <w:r w:rsidRPr="005610E5">
        <w:rPr>
          <w:rFonts w:ascii="Calibri" w:hAnsi="Calibri" w:cs="Arial"/>
        </w:rPr>
        <w:t>о процени</w:t>
      </w:r>
      <w:r>
        <w:rPr>
          <w:rFonts w:ascii="Calibri" w:hAnsi="Calibri" w:cs="Arial"/>
        </w:rPr>
        <w:t xml:space="preserve"> пројектног</w:t>
      </w:r>
      <w:r w:rsidRPr="005610E5">
        <w:rPr>
          <w:rFonts w:ascii="Calibri" w:hAnsi="Calibri" w:cs="Arial"/>
        </w:rPr>
        <w:t xml:space="preserve"> тима</w:t>
      </w:r>
      <w:r>
        <w:rPr>
          <w:rFonts w:ascii="Calibri" w:hAnsi="Calibri" w:cs="Arial"/>
        </w:rPr>
        <w:t>, школа</w:t>
      </w:r>
      <w:r w:rsidRPr="005610E5">
        <w:rPr>
          <w:rFonts w:ascii="Calibri" w:hAnsi="Calibri" w:cs="Arial"/>
        </w:rPr>
        <w:t xml:space="preserve"> учествује у писању одабраног пројекта</w:t>
      </w:r>
      <w:r>
        <w:rPr>
          <w:rFonts w:ascii="Calibri" w:hAnsi="Calibri" w:cs="Arial"/>
        </w:rPr>
        <w:t>,</w:t>
      </w:r>
      <w:r w:rsidRPr="005610E5">
        <w:rPr>
          <w:rFonts w:ascii="Calibri" w:hAnsi="Calibri" w:cs="Arial"/>
        </w:rPr>
        <w:t xml:space="preserve"> а са циљем остваривања неке користи (материјалне,</w:t>
      </w:r>
      <w:r>
        <w:rPr>
          <w:rFonts w:ascii="Calibri" w:hAnsi="Calibri" w:cs="Arial"/>
        </w:rPr>
        <w:t xml:space="preserve"> новчане, интелектуалне и сл.)</w:t>
      </w:r>
      <w:r w:rsidRPr="005610E5">
        <w:rPr>
          <w:rFonts w:ascii="Calibri" w:hAnsi="Calibri" w:cs="Arial"/>
        </w:rPr>
        <w:t xml:space="preserve">. </w:t>
      </w:r>
      <w:r>
        <w:rPr>
          <w:rFonts w:ascii="Calibri" w:hAnsi="Calibri" w:cs="Arial"/>
        </w:rPr>
        <w:t>Пројектни тим школе, у сарадњи са директором и стучном службом, процењује на који од постојећих школских тимова пројекат може имати највећи утицај а школа највећу добит, па се том тиму препоручује израда пројекта уз подршку пројектног тима.</w:t>
      </w:r>
    </w:p>
    <w:p w:rsidR="00DE2115" w:rsidRDefault="00DE2115" w:rsidP="00DE2115">
      <w:pPr>
        <w:rPr>
          <w:rFonts w:ascii="Calibri" w:hAnsi="Calibri" w:cs="Arial"/>
        </w:rPr>
      </w:pPr>
    </w:p>
    <w:p w:rsidR="00DE2115" w:rsidRDefault="00DE2115" w:rsidP="00DE2115">
      <w:pPr>
        <w:ind w:firstLine="567"/>
        <w:rPr>
          <w:rFonts w:ascii="Calibri" w:hAnsi="Calibri" w:cs="Arial"/>
        </w:rPr>
      </w:pPr>
      <w:r>
        <w:rPr>
          <w:rFonts w:ascii="Calibri" w:hAnsi="Calibri" w:cs="Arial"/>
        </w:rPr>
        <w:lastRenderedPageBreak/>
        <w:t>Могуће активности пројектног тима и директора школе:</w:t>
      </w:r>
    </w:p>
    <w:p w:rsidR="00DE2115" w:rsidRPr="005610E5" w:rsidRDefault="00DE2115" w:rsidP="00DE2115">
      <w:pPr>
        <w:rPr>
          <w:rFonts w:ascii="Calibri" w:hAnsi="Calibri" w:cs="Arial"/>
        </w:rPr>
      </w:pPr>
    </w:p>
    <w:p w:rsidR="00DE2115" w:rsidRPr="00846038" w:rsidRDefault="00DE2115" w:rsidP="00DE2115">
      <w:pPr>
        <w:pStyle w:val="ListParagraph"/>
        <w:numPr>
          <w:ilvl w:val="0"/>
          <w:numId w:val="28"/>
        </w:numPr>
        <w:contextualSpacing/>
        <w:rPr>
          <w:rFonts w:ascii="Calibri" w:hAnsi="Calibri" w:cs="Arial"/>
        </w:rPr>
      </w:pPr>
      <w:r>
        <w:rPr>
          <w:rFonts w:ascii="Calibri" w:hAnsi="Calibri" w:cs="Arial"/>
        </w:rPr>
        <w:t>Израда плана рада пројектног тима;</w:t>
      </w:r>
    </w:p>
    <w:p w:rsidR="00DE2115" w:rsidRPr="00F2426A" w:rsidRDefault="00DE2115" w:rsidP="00DE2115">
      <w:pPr>
        <w:pStyle w:val="ListParagraph"/>
        <w:numPr>
          <w:ilvl w:val="0"/>
          <w:numId w:val="28"/>
        </w:numPr>
        <w:contextualSpacing/>
        <w:rPr>
          <w:rFonts w:ascii="Calibri" w:hAnsi="Calibri" w:cs="Arial"/>
        </w:rPr>
      </w:pPr>
      <w:r w:rsidRPr="00F2426A">
        <w:rPr>
          <w:rFonts w:ascii="Calibri" w:hAnsi="Calibri" w:cs="Arial"/>
        </w:rPr>
        <w:t>Остваривање ближе сарадња са тимовима у школи и кроз заједничи рад и планирање уочити потребу за материјалним средствима која се могу обезбедити</w:t>
      </w:r>
      <w:r>
        <w:rPr>
          <w:rFonts w:ascii="Calibri" w:hAnsi="Calibri" w:cs="Arial"/>
        </w:rPr>
        <w:t xml:space="preserve"> кроз пројекте;</w:t>
      </w:r>
    </w:p>
    <w:p w:rsidR="00DE2115" w:rsidRDefault="00DE2115" w:rsidP="00DE2115">
      <w:pPr>
        <w:pStyle w:val="ListParagraph"/>
        <w:numPr>
          <w:ilvl w:val="0"/>
          <w:numId w:val="28"/>
        </w:numPr>
        <w:contextualSpacing/>
        <w:rPr>
          <w:rFonts w:ascii="Calibri" w:hAnsi="Calibri" w:cs="Arial"/>
        </w:rPr>
      </w:pPr>
      <w:r w:rsidRPr="00F2426A">
        <w:rPr>
          <w:rFonts w:ascii="Calibri" w:hAnsi="Calibri" w:cs="Arial"/>
        </w:rPr>
        <w:t>Рад на пројектној документацији;</w:t>
      </w:r>
    </w:p>
    <w:p w:rsidR="00DE2115" w:rsidRPr="00F2426A" w:rsidRDefault="00DE2115" w:rsidP="00DE2115">
      <w:pPr>
        <w:pStyle w:val="ListParagraph"/>
        <w:numPr>
          <w:ilvl w:val="0"/>
          <w:numId w:val="28"/>
        </w:numPr>
        <w:contextualSpacing/>
        <w:rPr>
          <w:rFonts w:ascii="Calibri" w:hAnsi="Calibri" w:cs="Arial"/>
        </w:rPr>
      </w:pPr>
      <w:r>
        <w:rPr>
          <w:rFonts w:ascii="Calibri" w:hAnsi="Calibri" w:cs="Arial"/>
        </w:rPr>
        <w:t>Помоћ школским тимовима у изради пројектне документације;</w:t>
      </w:r>
    </w:p>
    <w:p w:rsidR="00DE2115" w:rsidRPr="00F2426A" w:rsidRDefault="00DE2115" w:rsidP="00DE2115">
      <w:pPr>
        <w:pStyle w:val="ListParagraph"/>
        <w:numPr>
          <w:ilvl w:val="0"/>
          <w:numId w:val="28"/>
        </w:numPr>
        <w:contextualSpacing/>
        <w:rPr>
          <w:rFonts w:ascii="Calibri" w:hAnsi="Calibri" w:cs="Arial"/>
        </w:rPr>
      </w:pPr>
      <w:r w:rsidRPr="00F2426A">
        <w:rPr>
          <w:rFonts w:ascii="Calibri" w:hAnsi="Calibri" w:cs="Arial"/>
        </w:rPr>
        <w:t>Праћење конкурса Министарства просвете,</w:t>
      </w:r>
      <w:r>
        <w:rPr>
          <w:rFonts w:ascii="Calibri" w:hAnsi="Calibri" w:cs="Arial"/>
        </w:rPr>
        <w:t xml:space="preserve"> Министарсва за спорт и омладине</w:t>
      </w:r>
      <w:r w:rsidRPr="00F2426A">
        <w:rPr>
          <w:rFonts w:ascii="Calibri" w:hAnsi="Calibri" w:cs="Arial"/>
        </w:rPr>
        <w:t>, као и других министарстава;</w:t>
      </w:r>
    </w:p>
    <w:p w:rsidR="00DE2115" w:rsidRDefault="00DE2115" w:rsidP="00DE2115">
      <w:pPr>
        <w:pStyle w:val="ListParagraph"/>
        <w:numPr>
          <w:ilvl w:val="0"/>
          <w:numId w:val="28"/>
        </w:numPr>
        <w:contextualSpacing/>
        <w:rPr>
          <w:rFonts w:ascii="Calibri" w:hAnsi="Calibri" w:cs="Arial"/>
        </w:rPr>
      </w:pPr>
      <w:r w:rsidRPr="00F2426A">
        <w:rPr>
          <w:rFonts w:ascii="Calibri" w:hAnsi="Calibri" w:cs="Arial"/>
        </w:rPr>
        <w:t xml:space="preserve">Праћење конкурса„ Телеком“-а </w:t>
      </w:r>
    </w:p>
    <w:p w:rsidR="00DE2115" w:rsidRPr="00F557D9" w:rsidRDefault="00DE2115" w:rsidP="00DE2115">
      <w:pPr>
        <w:pStyle w:val="ListParagraph"/>
        <w:numPr>
          <w:ilvl w:val="0"/>
          <w:numId w:val="28"/>
        </w:numPr>
        <w:contextualSpacing/>
        <w:rPr>
          <w:rFonts w:ascii="Calibri" w:hAnsi="Calibri" w:cs="Arial"/>
        </w:rPr>
      </w:pPr>
      <w:r w:rsidRPr="00F2426A">
        <w:rPr>
          <w:rFonts w:ascii="Calibri" w:hAnsi="Calibri" w:cs="Arial"/>
        </w:rPr>
        <w:t>Праћење конкурса страних амбасада;</w:t>
      </w:r>
    </w:p>
    <w:p w:rsidR="00DE2115" w:rsidRPr="00F2426A" w:rsidRDefault="00DE2115" w:rsidP="00DE2115">
      <w:pPr>
        <w:pStyle w:val="ListParagraph"/>
        <w:numPr>
          <w:ilvl w:val="0"/>
          <w:numId w:val="28"/>
        </w:numPr>
        <w:contextualSpacing/>
        <w:rPr>
          <w:rFonts w:ascii="Calibri" w:hAnsi="Calibri" w:cs="Arial"/>
        </w:rPr>
      </w:pPr>
      <w:r w:rsidRPr="00F2426A">
        <w:rPr>
          <w:rFonts w:ascii="Calibri" w:hAnsi="Calibri" w:cs="Arial"/>
        </w:rPr>
        <w:t>Праћење медија, институција и web сајтова на којима се објављују конкурси за пројекте;</w:t>
      </w:r>
    </w:p>
    <w:p w:rsidR="00DE2115" w:rsidRPr="00F2426A" w:rsidRDefault="00DE2115" w:rsidP="00DE2115">
      <w:pPr>
        <w:pStyle w:val="ListParagraph"/>
        <w:numPr>
          <w:ilvl w:val="0"/>
          <w:numId w:val="28"/>
        </w:numPr>
        <w:contextualSpacing/>
        <w:rPr>
          <w:rFonts w:ascii="Calibri" w:hAnsi="Calibri" w:cs="Arial"/>
        </w:rPr>
      </w:pPr>
      <w:r w:rsidRPr="00F2426A">
        <w:rPr>
          <w:rFonts w:ascii="Calibri" w:hAnsi="Calibri" w:cs="Arial"/>
        </w:rPr>
        <w:t>Сарадња директора са другим школама које су укључене у домаће и међународне пројекте, размена искуства;</w:t>
      </w:r>
    </w:p>
    <w:p w:rsidR="00DE2115" w:rsidRPr="00F2426A" w:rsidRDefault="00DE2115" w:rsidP="00DE2115">
      <w:pPr>
        <w:pStyle w:val="ListParagraph"/>
        <w:numPr>
          <w:ilvl w:val="0"/>
          <w:numId w:val="28"/>
        </w:numPr>
        <w:contextualSpacing/>
        <w:rPr>
          <w:rFonts w:ascii="Calibri" w:hAnsi="Calibri" w:cs="Arial"/>
        </w:rPr>
      </w:pPr>
      <w:r w:rsidRPr="00F2426A">
        <w:rPr>
          <w:rFonts w:ascii="Calibri" w:hAnsi="Calibri" w:cs="Arial"/>
        </w:rPr>
        <w:t>Стручно усавршавање директора и наставника у области писања пројеката и аплицирања за исте;</w:t>
      </w:r>
    </w:p>
    <w:p w:rsidR="00DE2115" w:rsidRDefault="00DE2115" w:rsidP="00DE2115">
      <w:pPr>
        <w:pStyle w:val="ListParagraph"/>
        <w:numPr>
          <w:ilvl w:val="0"/>
          <w:numId w:val="28"/>
        </w:numPr>
        <w:contextualSpacing/>
        <w:rPr>
          <w:rFonts w:ascii="Calibri" w:hAnsi="Calibri" w:cs="Arial"/>
        </w:rPr>
      </w:pPr>
      <w:r w:rsidRPr="00F2426A">
        <w:rPr>
          <w:rFonts w:ascii="Calibri" w:hAnsi="Calibri" w:cs="Arial"/>
        </w:rPr>
        <w:t>Сарадња са Општином Косјерић и заједничко аплиц</w:t>
      </w:r>
      <w:r>
        <w:rPr>
          <w:rFonts w:ascii="Calibri" w:hAnsi="Calibri" w:cs="Arial"/>
        </w:rPr>
        <w:t>ирање за средства по пројектима;</w:t>
      </w:r>
    </w:p>
    <w:p w:rsidR="00DE2115" w:rsidRPr="00F2426A" w:rsidRDefault="00DE2115" w:rsidP="00DE2115">
      <w:pPr>
        <w:pStyle w:val="ListParagraph"/>
        <w:numPr>
          <w:ilvl w:val="0"/>
          <w:numId w:val="28"/>
        </w:numPr>
        <w:contextualSpacing/>
        <w:rPr>
          <w:rFonts w:ascii="Calibri" w:hAnsi="Calibri" w:cs="Arial"/>
        </w:rPr>
      </w:pPr>
      <w:r>
        <w:rPr>
          <w:rFonts w:ascii="Calibri" w:hAnsi="Calibri" w:cs="Arial"/>
        </w:rPr>
        <w:t>Укључивање у пројекте других установа и организација.</w:t>
      </w:r>
    </w:p>
    <w:p w:rsidR="00270F55" w:rsidRDefault="00270F55" w:rsidP="00FA1F26">
      <w:pPr>
        <w:jc w:val="both"/>
        <w:rPr>
          <w:rFonts w:ascii="Calibri" w:hAnsi="Calibri" w:cs="Arial"/>
          <w:lang w:val="sr-Cyrl-CS"/>
        </w:rPr>
      </w:pPr>
    </w:p>
    <w:p w:rsidR="00ED59D6" w:rsidRDefault="00ED59D6" w:rsidP="00FA1F26">
      <w:pPr>
        <w:jc w:val="both"/>
        <w:rPr>
          <w:rFonts w:ascii="Calibri" w:hAnsi="Calibri" w:cs="Arial"/>
          <w:lang w:val="sr-Cyrl-CS"/>
        </w:rPr>
      </w:pPr>
    </w:p>
    <w:p w:rsidR="00EA1C80" w:rsidRPr="005E3F1F" w:rsidRDefault="00EA1C80" w:rsidP="00702DF7">
      <w:pPr>
        <w:ind w:left="720"/>
        <w:jc w:val="both"/>
        <w:rPr>
          <w:rFonts w:ascii="Calibri" w:hAnsi="Calibri" w:cs="Arial"/>
        </w:rPr>
      </w:pPr>
    </w:p>
    <w:p w:rsidR="00AA1262" w:rsidRPr="00E02B24" w:rsidRDefault="00AA1262" w:rsidP="002618DB">
      <w:pPr>
        <w:jc w:val="both"/>
        <w:rPr>
          <w:rFonts w:ascii="Calibri" w:hAnsi="Calibri" w:cs="Arial"/>
          <w:lang w:val="sr-Cyrl-CS"/>
        </w:rPr>
      </w:pPr>
    </w:p>
    <w:sectPr w:rsidR="00AA1262" w:rsidRPr="00E02B24" w:rsidSect="002E5887">
      <w:pgSz w:w="12240" w:h="15840"/>
      <w:pgMar w:top="992"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9C1" w:rsidRDefault="00B479C1">
      <w:r>
        <w:separator/>
      </w:r>
    </w:p>
  </w:endnote>
  <w:endnote w:type="continuationSeparator" w:id="1">
    <w:p w:rsidR="00B479C1" w:rsidRDefault="00B47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Cirilica">
    <w:altName w:val="Century Gothic"/>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59" w:rsidRDefault="00317E59">
    <w:pPr>
      <w:pStyle w:val="Footer"/>
      <w:jc w:val="right"/>
    </w:pPr>
    <w:fldSimple w:instr=" PAGE   \* MERGEFORMAT ">
      <w:r>
        <w:rPr>
          <w:noProof/>
        </w:rPr>
        <w:t>2</w:t>
      </w:r>
    </w:fldSimple>
  </w:p>
  <w:p w:rsidR="00317E59" w:rsidRDefault="00317E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59" w:rsidRPr="002E5887" w:rsidRDefault="00317E59">
    <w:pPr>
      <w:pStyle w:val="Footer"/>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9C1" w:rsidRDefault="00B479C1">
      <w:r>
        <w:separator/>
      </w:r>
    </w:p>
  </w:footnote>
  <w:footnote w:type="continuationSeparator" w:id="1">
    <w:p w:rsidR="00B479C1" w:rsidRDefault="00B47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090"/>
      <w:gridCol w:w="5090"/>
    </w:tblGrid>
    <w:tr w:rsidR="00317E59" w:rsidTr="00C509B4">
      <w:tc>
        <w:tcPr>
          <w:tcW w:w="5094" w:type="dxa"/>
        </w:tcPr>
        <w:p w:rsidR="00317E59" w:rsidRDefault="00317E59">
          <w:pPr>
            <w:pStyle w:val="Header"/>
          </w:pPr>
          <w:r>
            <w:rPr>
              <w:rFonts w:ascii="Calibri" w:hAnsi="Calibri"/>
              <w:noProof/>
              <w:lang w:val="en-US"/>
            </w:rPr>
            <w:drawing>
              <wp:inline distT="0" distB="0" distL="0" distR="0">
                <wp:extent cx="351155" cy="351155"/>
                <wp:effectExtent l="19050" t="0" r="0" b="0"/>
                <wp:docPr id="2" name="Picture 1" descr="Znak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00"/>
                        <pic:cNvPicPr>
                          <a:picLocks noChangeAspect="1" noChangeArrowheads="1"/>
                        </pic:cNvPicPr>
                      </pic:nvPicPr>
                      <pic:blipFill>
                        <a:blip r:embed="rId1"/>
                        <a:srcRect/>
                        <a:stretch>
                          <a:fillRect/>
                        </a:stretch>
                      </pic:blipFill>
                      <pic:spPr bwMode="auto">
                        <a:xfrm>
                          <a:off x="0" y="0"/>
                          <a:ext cx="351155" cy="351155"/>
                        </a:xfrm>
                        <a:prstGeom prst="rect">
                          <a:avLst/>
                        </a:prstGeom>
                        <a:noFill/>
                        <a:ln w="9525">
                          <a:noFill/>
                          <a:miter lim="800000"/>
                          <a:headEnd/>
                          <a:tailEnd/>
                        </a:ln>
                      </pic:spPr>
                    </pic:pic>
                  </a:graphicData>
                </a:graphic>
              </wp:inline>
            </w:drawing>
          </w:r>
        </w:p>
      </w:tc>
      <w:tc>
        <w:tcPr>
          <w:tcW w:w="5094" w:type="dxa"/>
          <w:vAlign w:val="bottom"/>
        </w:tcPr>
        <w:p w:rsidR="00317E59" w:rsidRPr="00C509B4" w:rsidRDefault="00317E59" w:rsidP="00C509B4">
          <w:pPr>
            <w:pStyle w:val="Header"/>
            <w:jc w:val="right"/>
            <w:rPr>
              <w:rFonts w:ascii="Calibri" w:hAnsi="Calibri"/>
              <w:lang w:val="sr-Cyrl-CS"/>
            </w:rPr>
          </w:pPr>
          <w:r>
            <w:rPr>
              <w:rFonts w:ascii="Calibri" w:hAnsi="Calibri"/>
              <w:lang w:val="sr-Cyrl-CS"/>
            </w:rPr>
            <w:t>Р</w:t>
          </w:r>
          <w:r w:rsidRPr="00C509B4">
            <w:rPr>
              <w:rFonts w:ascii="Calibri" w:hAnsi="Calibri"/>
              <w:lang w:val="sr-Cyrl-CS"/>
            </w:rPr>
            <w:t>азвојни план</w:t>
          </w:r>
          <w:r>
            <w:rPr>
              <w:rFonts w:ascii="Calibri" w:hAnsi="Calibri"/>
              <w:lang w:val="sr-Cyrl-CS"/>
            </w:rPr>
            <w:t xml:space="preserve"> школе</w:t>
          </w:r>
        </w:p>
      </w:tc>
    </w:tr>
  </w:tbl>
  <w:p w:rsidR="00317E59" w:rsidRDefault="00317E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9B3"/>
    <w:multiLevelType w:val="hybridMultilevel"/>
    <w:tmpl w:val="93082792"/>
    <w:lvl w:ilvl="0" w:tplc="0000074D">
      <w:start w:val="1"/>
      <w:numFmt w:val="decimal"/>
      <w:lvlText w:val="%1."/>
      <w:lvlJc w:val="left"/>
      <w:pPr>
        <w:tabs>
          <w:tab w:val="num" w:pos="720"/>
        </w:tabs>
        <w:ind w:left="720" w:hanging="360"/>
      </w:pPr>
    </w:lvl>
    <w:lvl w:ilvl="1" w:tplc="00004DC8">
      <w:start w:val="1"/>
      <w:numFmt w:val="bullet"/>
      <w:lvlText w:val="У"/>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443"/>
    <w:multiLevelType w:val="hybridMultilevel"/>
    <w:tmpl w:val="000066BB"/>
    <w:lvl w:ilvl="0" w:tplc="0000428B">
      <w:start w:val="1"/>
      <w:numFmt w:val="bullet"/>
      <w:lvlText w:val="-"/>
      <w:lvlJc w:val="left"/>
      <w:pPr>
        <w:tabs>
          <w:tab w:val="num" w:pos="720"/>
        </w:tabs>
        <w:ind w:left="720" w:hanging="360"/>
      </w:pPr>
    </w:lvl>
    <w:lvl w:ilvl="1" w:tplc="000026A6">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01F"/>
    <w:multiLevelType w:val="hybridMultilevel"/>
    <w:tmpl w:val="00005D03"/>
    <w:lvl w:ilvl="0" w:tplc="00007A5A">
      <w:start w:val="1"/>
      <w:numFmt w:val="bullet"/>
      <w:lvlText w:val="-"/>
      <w:lvlJc w:val="left"/>
      <w:pPr>
        <w:tabs>
          <w:tab w:val="num" w:pos="720"/>
        </w:tabs>
        <w:ind w:left="720" w:hanging="360"/>
      </w:pPr>
    </w:lvl>
    <w:lvl w:ilvl="1" w:tplc="0000767D">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ED7263"/>
    <w:multiLevelType w:val="hybridMultilevel"/>
    <w:tmpl w:val="7B26CBC4"/>
    <w:lvl w:ilvl="0" w:tplc="B1A4844A">
      <w:start w:val="1"/>
      <w:numFmt w:val="bullet"/>
      <w:lvlText w:val="и"/>
      <w:lvlJc w:val="left"/>
    </w:lvl>
    <w:lvl w:ilvl="1" w:tplc="A52C2A16">
      <w:start w:val="2"/>
      <w:numFmt w:val="decimal"/>
      <w:lvlText w:val="%2)"/>
      <w:lvlJc w:val="left"/>
    </w:lvl>
    <w:lvl w:ilvl="2" w:tplc="E41215C2">
      <w:numFmt w:val="decimal"/>
      <w:lvlText w:val=""/>
      <w:lvlJc w:val="left"/>
    </w:lvl>
    <w:lvl w:ilvl="3" w:tplc="FB8CAF00">
      <w:numFmt w:val="decimal"/>
      <w:lvlText w:val=""/>
      <w:lvlJc w:val="left"/>
    </w:lvl>
    <w:lvl w:ilvl="4" w:tplc="0622B3B4">
      <w:numFmt w:val="decimal"/>
      <w:lvlText w:val=""/>
      <w:lvlJc w:val="left"/>
    </w:lvl>
    <w:lvl w:ilvl="5" w:tplc="A1780282">
      <w:numFmt w:val="decimal"/>
      <w:lvlText w:val=""/>
      <w:lvlJc w:val="left"/>
    </w:lvl>
    <w:lvl w:ilvl="6" w:tplc="6C5C6A76">
      <w:numFmt w:val="decimal"/>
      <w:lvlText w:val=""/>
      <w:lvlJc w:val="left"/>
    </w:lvl>
    <w:lvl w:ilvl="7" w:tplc="A838D510">
      <w:numFmt w:val="decimal"/>
      <w:lvlText w:val=""/>
      <w:lvlJc w:val="left"/>
    </w:lvl>
    <w:lvl w:ilvl="8" w:tplc="80304C1E">
      <w:numFmt w:val="decimal"/>
      <w:lvlText w:val=""/>
      <w:lvlJc w:val="left"/>
    </w:lvl>
  </w:abstractNum>
  <w:abstractNum w:abstractNumId="5">
    <w:nsid w:val="109CF92E"/>
    <w:multiLevelType w:val="hybridMultilevel"/>
    <w:tmpl w:val="F5846C30"/>
    <w:lvl w:ilvl="0" w:tplc="F4A64916">
      <w:start w:val="1"/>
      <w:numFmt w:val="decimal"/>
      <w:lvlText w:val="%1)"/>
      <w:lvlJc w:val="left"/>
    </w:lvl>
    <w:lvl w:ilvl="1" w:tplc="5D0021E4">
      <w:numFmt w:val="decimal"/>
      <w:lvlText w:val=""/>
      <w:lvlJc w:val="left"/>
    </w:lvl>
    <w:lvl w:ilvl="2" w:tplc="73D8C606">
      <w:numFmt w:val="decimal"/>
      <w:lvlText w:val=""/>
      <w:lvlJc w:val="left"/>
    </w:lvl>
    <w:lvl w:ilvl="3" w:tplc="5AECA69E">
      <w:numFmt w:val="decimal"/>
      <w:lvlText w:val=""/>
      <w:lvlJc w:val="left"/>
    </w:lvl>
    <w:lvl w:ilvl="4" w:tplc="681EE6CC">
      <w:numFmt w:val="decimal"/>
      <w:lvlText w:val=""/>
      <w:lvlJc w:val="left"/>
    </w:lvl>
    <w:lvl w:ilvl="5" w:tplc="CD163EFE">
      <w:numFmt w:val="decimal"/>
      <w:lvlText w:val=""/>
      <w:lvlJc w:val="left"/>
    </w:lvl>
    <w:lvl w:ilvl="6" w:tplc="0CE4E610">
      <w:numFmt w:val="decimal"/>
      <w:lvlText w:val=""/>
      <w:lvlJc w:val="left"/>
    </w:lvl>
    <w:lvl w:ilvl="7" w:tplc="79F07E24">
      <w:numFmt w:val="decimal"/>
      <w:lvlText w:val=""/>
      <w:lvlJc w:val="left"/>
    </w:lvl>
    <w:lvl w:ilvl="8" w:tplc="8B7EC782">
      <w:numFmt w:val="decimal"/>
      <w:lvlText w:val=""/>
      <w:lvlJc w:val="left"/>
    </w:lvl>
  </w:abstractNum>
  <w:abstractNum w:abstractNumId="6">
    <w:nsid w:val="1BEFD79F"/>
    <w:multiLevelType w:val="hybridMultilevel"/>
    <w:tmpl w:val="4DEEFDB4"/>
    <w:lvl w:ilvl="0" w:tplc="A43E75A6">
      <w:start w:val="1"/>
      <w:numFmt w:val="bullet"/>
      <w:lvlText w:val="и"/>
      <w:lvlJc w:val="left"/>
    </w:lvl>
    <w:lvl w:ilvl="1" w:tplc="CD2EF508">
      <w:start w:val="1"/>
      <w:numFmt w:val="decimal"/>
      <w:lvlText w:val="%2)"/>
      <w:lvlJc w:val="left"/>
    </w:lvl>
    <w:lvl w:ilvl="2" w:tplc="B8A4060A">
      <w:numFmt w:val="decimal"/>
      <w:lvlText w:val=""/>
      <w:lvlJc w:val="left"/>
    </w:lvl>
    <w:lvl w:ilvl="3" w:tplc="10CA9564">
      <w:numFmt w:val="decimal"/>
      <w:lvlText w:val=""/>
      <w:lvlJc w:val="left"/>
    </w:lvl>
    <w:lvl w:ilvl="4" w:tplc="B41C0E6A">
      <w:numFmt w:val="decimal"/>
      <w:lvlText w:val=""/>
      <w:lvlJc w:val="left"/>
    </w:lvl>
    <w:lvl w:ilvl="5" w:tplc="343EA4A8">
      <w:numFmt w:val="decimal"/>
      <w:lvlText w:val=""/>
      <w:lvlJc w:val="left"/>
    </w:lvl>
    <w:lvl w:ilvl="6" w:tplc="68A638AC">
      <w:numFmt w:val="decimal"/>
      <w:lvlText w:val=""/>
      <w:lvlJc w:val="left"/>
    </w:lvl>
    <w:lvl w:ilvl="7" w:tplc="70FE3F2C">
      <w:numFmt w:val="decimal"/>
      <w:lvlText w:val=""/>
      <w:lvlJc w:val="left"/>
    </w:lvl>
    <w:lvl w:ilvl="8" w:tplc="D7EAEB6C">
      <w:numFmt w:val="decimal"/>
      <w:lvlText w:val=""/>
      <w:lvlJc w:val="left"/>
    </w:lvl>
  </w:abstractNum>
  <w:abstractNum w:abstractNumId="7">
    <w:nsid w:val="1C3F4D8D"/>
    <w:multiLevelType w:val="hybridMultilevel"/>
    <w:tmpl w:val="47364372"/>
    <w:lvl w:ilvl="0" w:tplc="B0CE5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576A2E"/>
    <w:multiLevelType w:val="hybridMultilevel"/>
    <w:tmpl w:val="4A2E38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3F4DC2"/>
    <w:multiLevelType w:val="hybridMultilevel"/>
    <w:tmpl w:val="A734F1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43A858"/>
    <w:multiLevelType w:val="hybridMultilevel"/>
    <w:tmpl w:val="EE5CC728"/>
    <w:lvl w:ilvl="0" w:tplc="D97266EA">
      <w:start w:val="1"/>
      <w:numFmt w:val="bullet"/>
      <w:lvlText w:val="и"/>
      <w:lvlJc w:val="left"/>
    </w:lvl>
    <w:lvl w:ilvl="1" w:tplc="8DA68AA4">
      <w:start w:val="3"/>
      <w:numFmt w:val="decimal"/>
      <w:lvlText w:val="%2)"/>
      <w:lvlJc w:val="left"/>
    </w:lvl>
    <w:lvl w:ilvl="2" w:tplc="25629F10">
      <w:numFmt w:val="decimal"/>
      <w:lvlText w:val=""/>
      <w:lvlJc w:val="left"/>
    </w:lvl>
    <w:lvl w:ilvl="3" w:tplc="AE34ACCA">
      <w:numFmt w:val="decimal"/>
      <w:lvlText w:val=""/>
      <w:lvlJc w:val="left"/>
    </w:lvl>
    <w:lvl w:ilvl="4" w:tplc="37A8704E">
      <w:numFmt w:val="decimal"/>
      <w:lvlText w:val=""/>
      <w:lvlJc w:val="left"/>
    </w:lvl>
    <w:lvl w:ilvl="5" w:tplc="C6A66364">
      <w:numFmt w:val="decimal"/>
      <w:lvlText w:val=""/>
      <w:lvlJc w:val="left"/>
    </w:lvl>
    <w:lvl w:ilvl="6" w:tplc="6B54D9FA">
      <w:numFmt w:val="decimal"/>
      <w:lvlText w:val=""/>
      <w:lvlJc w:val="left"/>
    </w:lvl>
    <w:lvl w:ilvl="7" w:tplc="D26C2BAA">
      <w:numFmt w:val="decimal"/>
      <w:lvlText w:val=""/>
      <w:lvlJc w:val="left"/>
    </w:lvl>
    <w:lvl w:ilvl="8" w:tplc="A7E23B88">
      <w:numFmt w:val="decimal"/>
      <w:lvlText w:val=""/>
      <w:lvlJc w:val="left"/>
    </w:lvl>
  </w:abstractNum>
  <w:abstractNum w:abstractNumId="11">
    <w:nsid w:val="25E45D32"/>
    <w:multiLevelType w:val="hybridMultilevel"/>
    <w:tmpl w:val="C8E20B68"/>
    <w:lvl w:ilvl="0" w:tplc="F3E2E548">
      <w:start w:val="7"/>
      <w:numFmt w:val="decimal"/>
      <w:lvlText w:val="%1)"/>
      <w:lvlJc w:val="left"/>
    </w:lvl>
    <w:lvl w:ilvl="1" w:tplc="99747C1A">
      <w:numFmt w:val="decimal"/>
      <w:lvlText w:val=""/>
      <w:lvlJc w:val="left"/>
    </w:lvl>
    <w:lvl w:ilvl="2" w:tplc="604837B2">
      <w:numFmt w:val="decimal"/>
      <w:lvlText w:val=""/>
      <w:lvlJc w:val="left"/>
    </w:lvl>
    <w:lvl w:ilvl="3" w:tplc="319A6E4A">
      <w:numFmt w:val="decimal"/>
      <w:lvlText w:val=""/>
      <w:lvlJc w:val="left"/>
    </w:lvl>
    <w:lvl w:ilvl="4" w:tplc="AC0AA964">
      <w:numFmt w:val="decimal"/>
      <w:lvlText w:val=""/>
      <w:lvlJc w:val="left"/>
    </w:lvl>
    <w:lvl w:ilvl="5" w:tplc="112E83A0">
      <w:numFmt w:val="decimal"/>
      <w:lvlText w:val=""/>
      <w:lvlJc w:val="left"/>
    </w:lvl>
    <w:lvl w:ilvl="6" w:tplc="25B01B94">
      <w:numFmt w:val="decimal"/>
      <w:lvlText w:val=""/>
      <w:lvlJc w:val="left"/>
    </w:lvl>
    <w:lvl w:ilvl="7" w:tplc="6DA8676E">
      <w:numFmt w:val="decimal"/>
      <w:lvlText w:val=""/>
      <w:lvlJc w:val="left"/>
    </w:lvl>
    <w:lvl w:ilvl="8" w:tplc="404E4CD2">
      <w:numFmt w:val="decimal"/>
      <w:lvlText w:val=""/>
      <w:lvlJc w:val="left"/>
    </w:lvl>
  </w:abstractNum>
  <w:abstractNum w:abstractNumId="12">
    <w:nsid w:val="2A9D0645"/>
    <w:multiLevelType w:val="hybridMultilevel"/>
    <w:tmpl w:val="7CD6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1D5AE9"/>
    <w:multiLevelType w:val="hybridMultilevel"/>
    <w:tmpl w:val="646E66C2"/>
    <w:lvl w:ilvl="0" w:tplc="C1BCF6EE">
      <w:start w:val="1"/>
      <w:numFmt w:val="bullet"/>
      <w:lvlText w:val="и"/>
      <w:lvlJc w:val="left"/>
    </w:lvl>
    <w:lvl w:ilvl="1" w:tplc="C86C82F4">
      <w:start w:val="5"/>
      <w:numFmt w:val="decimal"/>
      <w:lvlText w:val="%2)"/>
      <w:lvlJc w:val="left"/>
    </w:lvl>
    <w:lvl w:ilvl="2" w:tplc="6E564BCA">
      <w:numFmt w:val="decimal"/>
      <w:lvlText w:val=""/>
      <w:lvlJc w:val="left"/>
    </w:lvl>
    <w:lvl w:ilvl="3" w:tplc="10144B4C">
      <w:numFmt w:val="decimal"/>
      <w:lvlText w:val=""/>
      <w:lvlJc w:val="left"/>
    </w:lvl>
    <w:lvl w:ilvl="4" w:tplc="1E866348">
      <w:numFmt w:val="decimal"/>
      <w:lvlText w:val=""/>
      <w:lvlJc w:val="left"/>
    </w:lvl>
    <w:lvl w:ilvl="5" w:tplc="25E05D54">
      <w:numFmt w:val="decimal"/>
      <w:lvlText w:val=""/>
      <w:lvlJc w:val="left"/>
    </w:lvl>
    <w:lvl w:ilvl="6" w:tplc="ED6E4726">
      <w:numFmt w:val="decimal"/>
      <w:lvlText w:val=""/>
      <w:lvlJc w:val="left"/>
    </w:lvl>
    <w:lvl w:ilvl="7" w:tplc="ED22DFDC">
      <w:numFmt w:val="decimal"/>
      <w:lvlText w:val=""/>
      <w:lvlJc w:val="left"/>
    </w:lvl>
    <w:lvl w:ilvl="8" w:tplc="BBF64192">
      <w:numFmt w:val="decimal"/>
      <w:lvlText w:val=""/>
      <w:lvlJc w:val="left"/>
    </w:lvl>
  </w:abstractNum>
  <w:abstractNum w:abstractNumId="14">
    <w:nsid w:val="333AB105"/>
    <w:multiLevelType w:val="hybridMultilevel"/>
    <w:tmpl w:val="79C886C4"/>
    <w:lvl w:ilvl="0" w:tplc="967202F4">
      <w:start w:val="5"/>
      <w:numFmt w:val="decimal"/>
      <w:lvlText w:val="%1)"/>
      <w:lvlJc w:val="left"/>
    </w:lvl>
    <w:lvl w:ilvl="1" w:tplc="961C455E">
      <w:numFmt w:val="decimal"/>
      <w:lvlText w:val=""/>
      <w:lvlJc w:val="left"/>
    </w:lvl>
    <w:lvl w:ilvl="2" w:tplc="8D4E76A0">
      <w:numFmt w:val="decimal"/>
      <w:lvlText w:val=""/>
      <w:lvlJc w:val="left"/>
    </w:lvl>
    <w:lvl w:ilvl="3" w:tplc="7BE09FC8">
      <w:numFmt w:val="decimal"/>
      <w:lvlText w:val=""/>
      <w:lvlJc w:val="left"/>
    </w:lvl>
    <w:lvl w:ilvl="4" w:tplc="6218B56A">
      <w:numFmt w:val="decimal"/>
      <w:lvlText w:val=""/>
      <w:lvlJc w:val="left"/>
    </w:lvl>
    <w:lvl w:ilvl="5" w:tplc="5A58694C">
      <w:numFmt w:val="decimal"/>
      <w:lvlText w:val=""/>
      <w:lvlJc w:val="left"/>
    </w:lvl>
    <w:lvl w:ilvl="6" w:tplc="E1FAD506">
      <w:numFmt w:val="decimal"/>
      <w:lvlText w:val=""/>
      <w:lvlJc w:val="left"/>
    </w:lvl>
    <w:lvl w:ilvl="7" w:tplc="EB6AC1B2">
      <w:numFmt w:val="decimal"/>
      <w:lvlText w:val=""/>
      <w:lvlJc w:val="left"/>
    </w:lvl>
    <w:lvl w:ilvl="8" w:tplc="79C28120">
      <w:numFmt w:val="decimal"/>
      <w:lvlText w:val=""/>
      <w:lvlJc w:val="left"/>
    </w:lvl>
  </w:abstractNum>
  <w:abstractNum w:abstractNumId="15">
    <w:nsid w:val="36134256"/>
    <w:multiLevelType w:val="hybridMultilevel"/>
    <w:tmpl w:val="D1BC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060CE1"/>
    <w:multiLevelType w:val="hybridMultilevel"/>
    <w:tmpl w:val="4BE01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A7C4C9"/>
    <w:multiLevelType w:val="hybridMultilevel"/>
    <w:tmpl w:val="2A266B74"/>
    <w:lvl w:ilvl="0" w:tplc="9B1E3A18">
      <w:start w:val="1"/>
      <w:numFmt w:val="bullet"/>
      <w:lvlText w:val="и"/>
      <w:lvlJc w:val="left"/>
    </w:lvl>
    <w:lvl w:ilvl="1" w:tplc="F4086464">
      <w:start w:val="10"/>
      <w:numFmt w:val="decimal"/>
      <w:lvlText w:val="%2)"/>
      <w:lvlJc w:val="left"/>
    </w:lvl>
    <w:lvl w:ilvl="2" w:tplc="C3C4DD82">
      <w:numFmt w:val="decimal"/>
      <w:lvlText w:val=""/>
      <w:lvlJc w:val="left"/>
    </w:lvl>
    <w:lvl w:ilvl="3" w:tplc="5C4C2178">
      <w:numFmt w:val="decimal"/>
      <w:lvlText w:val=""/>
      <w:lvlJc w:val="left"/>
    </w:lvl>
    <w:lvl w:ilvl="4" w:tplc="68CCE42A">
      <w:numFmt w:val="decimal"/>
      <w:lvlText w:val=""/>
      <w:lvlJc w:val="left"/>
    </w:lvl>
    <w:lvl w:ilvl="5" w:tplc="BE9C1F26">
      <w:numFmt w:val="decimal"/>
      <w:lvlText w:val=""/>
      <w:lvlJc w:val="left"/>
    </w:lvl>
    <w:lvl w:ilvl="6" w:tplc="605AB934">
      <w:numFmt w:val="decimal"/>
      <w:lvlText w:val=""/>
      <w:lvlJc w:val="left"/>
    </w:lvl>
    <w:lvl w:ilvl="7" w:tplc="9CC60588">
      <w:numFmt w:val="decimal"/>
      <w:lvlText w:val=""/>
      <w:lvlJc w:val="left"/>
    </w:lvl>
    <w:lvl w:ilvl="8" w:tplc="96F0E45C">
      <w:numFmt w:val="decimal"/>
      <w:lvlText w:val=""/>
      <w:lvlJc w:val="left"/>
    </w:lvl>
  </w:abstractNum>
  <w:abstractNum w:abstractNumId="18">
    <w:nsid w:val="436C6125"/>
    <w:multiLevelType w:val="hybridMultilevel"/>
    <w:tmpl w:val="237EF4B0"/>
    <w:lvl w:ilvl="0" w:tplc="A5D8EEB0">
      <w:start w:val="1"/>
      <w:numFmt w:val="bullet"/>
      <w:lvlText w:val="и"/>
      <w:lvlJc w:val="left"/>
    </w:lvl>
    <w:lvl w:ilvl="1" w:tplc="9B101B20">
      <w:start w:val="1"/>
      <w:numFmt w:val="decimal"/>
      <w:lvlText w:val="%2)"/>
      <w:lvlJc w:val="left"/>
    </w:lvl>
    <w:lvl w:ilvl="2" w:tplc="1284D5FA">
      <w:numFmt w:val="decimal"/>
      <w:lvlText w:val=""/>
      <w:lvlJc w:val="left"/>
    </w:lvl>
    <w:lvl w:ilvl="3" w:tplc="514E8E7C">
      <w:numFmt w:val="decimal"/>
      <w:lvlText w:val=""/>
      <w:lvlJc w:val="left"/>
    </w:lvl>
    <w:lvl w:ilvl="4" w:tplc="AA04FD06">
      <w:numFmt w:val="decimal"/>
      <w:lvlText w:val=""/>
      <w:lvlJc w:val="left"/>
    </w:lvl>
    <w:lvl w:ilvl="5" w:tplc="9BCAFF12">
      <w:numFmt w:val="decimal"/>
      <w:lvlText w:val=""/>
      <w:lvlJc w:val="left"/>
    </w:lvl>
    <w:lvl w:ilvl="6" w:tplc="D8BE837A">
      <w:numFmt w:val="decimal"/>
      <w:lvlText w:val=""/>
      <w:lvlJc w:val="left"/>
    </w:lvl>
    <w:lvl w:ilvl="7" w:tplc="7A28C854">
      <w:numFmt w:val="decimal"/>
      <w:lvlText w:val=""/>
      <w:lvlJc w:val="left"/>
    </w:lvl>
    <w:lvl w:ilvl="8" w:tplc="CCF0B156">
      <w:numFmt w:val="decimal"/>
      <w:lvlText w:val=""/>
      <w:lvlJc w:val="left"/>
    </w:lvl>
  </w:abstractNum>
  <w:abstractNum w:abstractNumId="19">
    <w:nsid w:val="45A935FD"/>
    <w:multiLevelType w:val="hybridMultilevel"/>
    <w:tmpl w:val="CAC47D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E6AFB66"/>
    <w:multiLevelType w:val="hybridMultilevel"/>
    <w:tmpl w:val="CD54ACE2"/>
    <w:lvl w:ilvl="0" w:tplc="04D471AA">
      <w:start w:val="1"/>
      <w:numFmt w:val="bullet"/>
      <w:lvlText w:val="и"/>
      <w:lvlJc w:val="left"/>
    </w:lvl>
    <w:lvl w:ilvl="1" w:tplc="F81CFB6E">
      <w:start w:val="1"/>
      <w:numFmt w:val="decimal"/>
      <w:lvlText w:val="%2)"/>
      <w:lvlJc w:val="left"/>
    </w:lvl>
    <w:lvl w:ilvl="2" w:tplc="5C7A1A18">
      <w:numFmt w:val="decimal"/>
      <w:lvlText w:val=""/>
      <w:lvlJc w:val="left"/>
    </w:lvl>
    <w:lvl w:ilvl="3" w:tplc="669E2A34">
      <w:numFmt w:val="decimal"/>
      <w:lvlText w:val=""/>
      <w:lvlJc w:val="left"/>
    </w:lvl>
    <w:lvl w:ilvl="4" w:tplc="70C82FFA">
      <w:numFmt w:val="decimal"/>
      <w:lvlText w:val=""/>
      <w:lvlJc w:val="left"/>
    </w:lvl>
    <w:lvl w:ilvl="5" w:tplc="147AFCFA">
      <w:numFmt w:val="decimal"/>
      <w:lvlText w:val=""/>
      <w:lvlJc w:val="left"/>
    </w:lvl>
    <w:lvl w:ilvl="6" w:tplc="D04C7FD6">
      <w:numFmt w:val="decimal"/>
      <w:lvlText w:val=""/>
      <w:lvlJc w:val="left"/>
    </w:lvl>
    <w:lvl w:ilvl="7" w:tplc="9DDED792">
      <w:numFmt w:val="decimal"/>
      <w:lvlText w:val=""/>
      <w:lvlJc w:val="left"/>
    </w:lvl>
    <w:lvl w:ilvl="8" w:tplc="75687E6E">
      <w:numFmt w:val="decimal"/>
      <w:lvlText w:val=""/>
      <w:lvlJc w:val="left"/>
    </w:lvl>
  </w:abstractNum>
  <w:abstractNum w:abstractNumId="21">
    <w:nsid w:val="587F4535"/>
    <w:multiLevelType w:val="hybridMultilevel"/>
    <w:tmpl w:val="3FDC6926"/>
    <w:lvl w:ilvl="0" w:tplc="DFE878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A6739"/>
    <w:multiLevelType w:val="hybridMultilevel"/>
    <w:tmpl w:val="73448B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E35E3B"/>
    <w:multiLevelType w:val="hybridMultilevel"/>
    <w:tmpl w:val="A71EA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8C895D"/>
    <w:multiLevelType w:val="hybridMultilevel"/>
    <w:tmpl w:val="E48C6C00"/>
    <w:lvl w:ilvl="0" w:tplc="C3EAA408">
      <w:start w:val="1"/>
      <w:numFmt w:val="bullet"/>
      <w:lvlText w:val="и"/>
      <w:lvlJc w:val="left"/>
    </w:lvl>
    <w:lvl w:ilvl="1" w:tplc="47FAA152">
      <w:start w:val="2"/>
      <w:numFmt w:val="decimal"/>
      <w:lvlText w:val="%2)"/>
      <w:lvlJc w:val="left"/>
    </w:lvl>
    <w:lvl w:ilvl="2" w:tplc="38C41AB2">
      <w:numFmt w:val="decimal"/>
      <w:lvlText w:val=""/>
      <w:lvlJc w:val="left"/>
    </w:lvl>
    <w:lvl w:ilvl="3" w:tplc="A65C903A">
      <w:numFmt w:val="decimal"/>
      <w:lvlText w:val=""/>
      <w:lvlJc w:val="left"/>
    </w:lvl>
    <w:lvl w:ilvl="4" w:tplc="890ACEFA">
      <w:numFmt w:val="decimal"/>
      <w:lvlText w:val=""/>
      <w:lvlJc w:val="left"/>
    </w:lvl>
    <w:lvl w:ilvl="5" w:tplc="D09EC68A">
      <w:numFmt w:val="decimal"/>
      <w:lvlText w:val=""/>
      <w:lvlJc w:val="left"/>
    </w:lvl>
    <w:lvl w:ilvl="6" w:tplc="431C000E">
      <w:numFmt w:val="decimal"/>
      <w:lvlText w:val=""/>
      <w:lvlJc w:val="left"/>
    </w:lvl>
    <w:lvl w:ilvl="7" w:tplc="73A4DAAC">
      <w:numFmt w:val="decimal"/>
      <w:lvlText w:val=""/>
      <w:lvlJc w:val="left"/>
    </w:lvl>
    <w:lvl w:ilvl="8" w:tplc="B152027A">
      <w:numFmt w:val="decimal"/>
      <w:lvlText w:val=""/>
      <w:lvlJc w:val="left"/>
    </w:lvl>
  </w:abstractNum>
  <w:abstractNum w:abstractNumId="25">
    <w:nsid w:val="6B68079A"/>
    <w:multiLevelType w:val="hybridMultilevel"/>
    <w:tmpl w:val="3C26E9DA"/>
    <w:lvl w:ilvl="0" w:tplc="15C6C71E">
      <w:start w:val="5"/>
      <w:numFmt w:val="decimal"/>
      <w:lvlText w:val="(%1)"/>
      <w:lvlJc w:val="left"/>
    </w:lvl>
    <w:lvl w:ilvl="1" w:tplc="63F08934">
      <w:numFmt w:val="decimal"/>
      <w:lvlText w:val=""/>
      <w:lvlJc w:val="left"/>
    </w:lvl>
    <w:lvl w:ilvl="2" w:tplc="1570E460">
      <w:numFmt w:val="decimal"/>
      <w:lvlText w:val=""/>
      <w:lvlJc w:val="left"/>
    </w:lvl>
    <w:lvl w:ilvl="3" w:tplc="F6F24ACC">
      <w:numFmt w:val="decimal"/>
      <w:lvlText w:val=""/>
      <w:lvlJc w:val="left"/>
    </w:lvl>
    <w:lvl w:ilvl="4" w:tplc="FCFCF32E">
      <w:numFmt w:val="decimal"/>
      <w:lvlText w:val=""/>
      <w:lvlJc w:val="left"/>
    </w:lvl>
    <w:lvl w:ilvl="5" w:tplc="E668BDB6">
      <w:numFmt w:val="decimal"/>
      <w:lvlText w:val=""/>
      <w:lvlJc w:val="left"/>
    </w:lvl>
    <w:lvl w:ilvl="6" w:tplc="60AADD28">
      <w:numFmt w:val="decimal"/>
      <w:lvlText w:val=""/>
      <w:lvlJc w:val="left"/>
    </w:lvl>
    <w:lvl w:ilvl="7" w:tplc="05DABFC8">
      <w:numFmt w:val="decimal"/>
      <w:lvlText w:val=""/>
      <w:lvlJc w:val="left"/>
    </w:lvl>
    <w:lvl w:ilvl="8" w:tplc="0CEAF1B2">
      <w:numFmt w:val="decimal"/>
      <w:lvlText w:val=""/>
      <w:lvlJc w:val="left"/>
    </w:lvl>
  </w:abstractNum>
  <w:abstractNum w:abstractNumId="26">
    <w:nsid w:val="74EE3139"/>
    <w:multiLevelType w:val="hybridMultilevel"/>
    <w:tmpl w:val="0358B6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2"/>
  </w:num>
  <w:num w:numId="3">
    <w:abstractNumId w:val="9"/>
  </w:num>
  <w:num w:numId="4">
    <w:abstractNumId w:val="0"/>
  </w:num>
  <w:num w:numId="5">
    <w:abstractNumId w:val="2"/>
  </w:num>
  <w:num w:numId="6">
    <w:abstractNumId w:val="3"/>
  </w:num>
  <w:num w:numId="7">
    <w:abstractNumId w:val="15"/>
  </w:num>
  <w:num w:numId="8">
    <w:abstractNumId w:val="1"/>
  </w:num>
  <w:num w:numId="9">
    <w:abstractNumId w:val="7"/>
  </w:num>
  <w:num w:numId="10">
    <w:abstractNumId w:val="16"/>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4"/>
  </w:num>
  <w:num w:numId="15">
    <w:abstractNumId w:val="14"/>
  </w:num>
  <w:num w:numId="16">
    <w:abstractNumId w:val="10"/>
  </w:num>
  <w:num w:numId="17">
    <w:abstractNumId w:val="13"/>
  </w:num>
  <w:num w:numId="18">
    <w:abstractNumId w:val="6"/>
  </w:num>
  <w:num w:numId="19">
    <w:abstractNumId w:val="17"/>
  </w:num>
  <w:num w:numId="20">
    <w:abstractNumId w:val="25"/>
  </w:num>
  <w:num w:numId="21">
    <w:abstractNumId w:val="20"/>
  </w:num>
  <w:num w:numId="22">
    <w:abstractNumId w:val="11"/>
  </w:num>
  <w:num w:numId="23">
    <w:abstractNumId w:val="5"/>
  </w:num>
  <w:num w:numId="24">
    <w:abstractNumId w:val="4"/>
  </w:num>
  <w:num w:numId="25">
    <w:abstractNumId w:val="21"/>
  </w:num>
  <w:num w:numId="26">
    <w:abstractNumId w:val="8"/>
  </w:num>
  <w:num w:numId="27">
    <w:abstractNumId w:val="26"/>
  </w:num>
  <w:num w:numId="28">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15EE5"/>
    <w:rsid w:val="00002067"/>
    <w:rsid w:val="0000291D"/>
    <w:rsid w:val="000221F6"/>
    <w:rsid w:val="00022727"/>
    <w:rsid w:val="00030487"/>
    <w:rsid w:val="00030F1D"/>
    <w:rsid w:val="000334F6"/>
    <w:rsid w:val="00052E3E"/>
    <w:rsid w:val="00056CF7"/>
    <w:rsid w:val="00061BDF"/>
    <w:rsid w:val="00064CE9"/>
    <w:rsid w:val="0006661B"/>
    <w:rsid w:val="000672CF"/>
    <w:rsid w:val="000709AB"/>
    <w:rsid w:val="0007421A"/>
    <w:rsid w:val="00084F2C"/>
    <w:rsid w:val="00091AD2"/>
    <w:rsid w:val="00096472"/>
    <w:rsid w:val="000A0598"/>
    <w:rsid w:val="000A080D"/>
    <w:rsid w:val="000A0C7A"/>
    <w:rsid w:val="000A3EA5"/>
    <w:rsid w:val="000B6726"/>
    <w:rsid w:val="000C1E13"/>
    <w:rsid w:val="000C5686"/>
    <w:rsid w:val="000D076D"/>
    <w:rsid w:val="000D0EA4"/>
    <w:rsid w:val="000D3902"/>
    <w:rsid w:val="000D4A3F"/>
    <w:rsid w:val="000D6A19"/>
    <w:rsid w:val="000E09DE"/>
    <w:rsid w:val="000E1CFA"/>
    <w:rsid w:val="000E349F"/>
    <w:rsid w:val="000E543D"/>
    <w:rsid w:val="000F3D2C"/>
    <w:rsid w:val="000F6F76"/>
    <w:rsid w:val="000F74DF"/>
    <w:rsid w:val="0011180F"/>
    <w:rsid w:val="001160CA"/>
    <w:rsid w:val="001324B0"/>
    <w:rsid w:val="00132F6E"/>
    <w:rsid w:val="00140077"/>
    <w:rsid w:val="00147661"/>
    <w:rsid w:val="00154BF3"/>
    <w:rsid w:val="00162DC6"/>
    <w:rsid w:val="001706DE"/>
    <w:rsid w:val="0017494E"/>
    <w:rsid w:val="00177906"/>
    <w:rsid w:val="00177C2F"/>
    <w:rsid w:val="00180BCC"/>
    <w:rsid w:val="00184511"/>
    <w:rsid w:val="001A2CBB"/>
    <w:rsid w:val="001C3349"/>
    <w:rsid w:val="001C4ECC"/>
    <w:rsid w:val="001C6854"/>
    <w:rsid w:val="001D07E7"/>
    <w:rsid w:val="001D4FAE"/>
    <w:rsid w:val="001E0C0D"/>
    <w:rsid w:val="001E31D2"/>
    <w:rsid w:val="001E3B60"/>
    <w:rsid w:val="001E4386"/>
    <w:rsid w:val="001F1D92"/>
    <w:rsid w:val="001F36A3"/>
    <w:rsid w:val="001F577C"/>
    <w:rsid w:val="001F7D38"/>
    <w:rsid w:val="00201C16"/>
    <w:rsid w:val="00203327"/>
    <w:rsid w:val="00204F04"/>
    <w:rsid w:val="00207A86"/>
    <w:rsid w:val="00215717"/>
    <w:rsid w:val="00224842"/>
    <w:rsid w:val="002324C7"/>
    <w:rsid w:val="0023359F"/>
    <w:rsid w:val="002344C3"/>
    <w:rsid w:val="00235B3D"/>
    <w:rsid w:val="00240624"/>
    <w:rsid w:val="00246357"/>
    <w:rsid w:val="0024646D"/>
    <w:rsid w:val="002500CA"/>
    <w:rsid w:val="00250138"/>
    <w:rsid w:val="002618DB"/>
    <w:rsid w:val="00261E34"/>
    <w:rsid w:val="00270F55"/>
    <w:rsid w:val="002730A2"/>
    <w:rsid w:val="00273590"/>
    <w:rsid w:val="002770F2"/>
    <w:rsid w:val="00280FDD"/>
    <w:rsid w:val="00284B9E"/>
    <w:rsid w:val="00285A3B"/>
    <w:rsid w:val="00286E18"/>
    <w:rsid w:val="0028782C"/>
    <w:rsid w:val="00292E07"/>
    <w:rsid w:val="002A015D"/>
    <w:rsid w:val="002A01CB"/>
    <w:rsid w:val="002A26FB"/>
    <w:rsid w:val="002B0F74"/>
    <w:rsid w:val="002B218C"/>
    <w:rsid w:val="002D12D1"/>
    <w:rsid w:val="002D69D0"/>
    <w:rsid w:val="002D750E"/>
    <w:rsid w:val="002E04EF"/>
    <w:rsid w:val="002E3A90"/>
    <w:rsid w:val="002E5887"/>
    <w:rsid w:val="002F1822"/>
    <w:rsid w:val="002F654F"/>
    <w:rsid w:val="002F7D89"/>
    <w:rsid w:val="003027E9"/>
    <w:rsid w:val="00302813"/>
    <w:rsid w:val="003047F3"/>
    <w:rsid w:val="00317E59"/>
    <w:rsid w:val="00320C07"/>
    <w:rsid w:val="00325EC4"/>
    <w:rsid w:val="00327CCF"/>
    <w:rsid w:val="00336340"/>
    <w:rsid w:val="0033729C"/>
    <w:rsid w:val="003422AE"/>
    <w:rsid w:val="00343495"/>
    <w:rsid w:val="00343576"/>
    <w:rsid w:val="00344C65"/>
    <w:rsid w:val="00352657"/>
    <w:rsid w:val="0035562C"/>
    <w:rsid w:val="00360C4D"/>
    <w:rsid w:val="00362086"/>
    <w:rsid w:val="00367658"/>
    <w:rsid w:val="00374C75"/>
    <w:rsid w:val="00374DB2"/>
    <w:rsid w:val="003811A3"/>
    <w:rsid w:val="003854E4"/>
    <w:rsid w:val="003911BB"/>
    <w:rsid w:val="003A206F"/>
    <w:rsid w:val="003A3779"/>
    <w:rsid w:val="003B139A"/>
    <w:rsid w:val="003B2A28"/>
    <w:rsid w:val="003B7B38"/>
    <w:rsid w:val="003C543B"/>
    <w:rsid w:val="003C58B6"/>
    <w:rsid w:val="003C778A"/>
    <w:rsid w:val="003D25D3"/>
    <w:rsid w:val="003D52CC"/>
    <w:rsid w:val="003E43DF"/>
    <w:rsid w:val="003F068B"/>
    <w:rsid w:val="003F0B0D"/>
    <w:rsid w:val="003F310B"/>
    <w:rsid w:val="003F4326"/>
    <w:rsid w:val="003F7A67"/>
    <w:rsid w:val="00400412"/>
    <w:rsid w:val="004056BA"/>
    <w:rsid w:val="00420D0F"/>
    <w:rsid w:val="0042289D"/>
    <w:rsid w:val="004312BD"/>
    <w:rsid w:val="00434B9B"/>
    <w:rsid w:val="00434F85"/>
    <w:rsid w:val="00435A50"/>
    <w:rsid w:val="00441A0E"/>
    <w:rsid w:val="00456443"/>
    <w:rsid w:val="00456C1B"/>
    <w:rsid w:val="00457CB5"/>
    <w:rsid w:val="00460EFB"/>
    <w:rsid w:val="0046539F"/>
    <w:rsid w:val="00465547"/>
    <w:rsid w:val="00470CC6"/>
    <w:rsid w:val="004741B3"/>
    <w:rsid w:val="00485870"/>
    <w:rsid w:val="004A18BE"/>
    <w:rsid w:val="004A5CFC"/>
    <w:rsid w:val="004B557A"/>
    <w:rsid w:val="004B5D45"/>
    <w:rsid w:val="004B6CBA"/>
    <w:rsid w:val="004B78D2"/>
    <w:rsid w:val="004C569B"/>
    <w:rsid w:val="004D396F"/>
    <w:rsid w:val="004E0E91"/>
    <w:rsid w:val="004E16CA"/>
    <w:rsid w:val="004E4E36"/>
    <w:rsid w:val="004E6F40"/>
    <w:rsid w:val="004E78DF"/>
    <w:rsid w:val="004F035A"/>
    <w:rsid w:val="004F1A41"/>
    <w:rsid w:val="004F60C7"/>
    <w:rsid w:val="005046AE"/>
    <w:rsid w:val="00510AC7"/>
    <w:rsid w:val="0051661E"/>
    <w:rsid w:val="00523E29"/>
    <w:rsid w:val="0052457B"/>
    <w:rsid w:val="00525EE0"/>
    <w:rsid w:val="005267DE"/>
    <w:rsid w:val="00535C50"/>
    <w:rsid w:val="005378B1"/>
    <w:rsid w:val="00543CD7"/>
    <w:rsid w:val="00575253"/>
    <w:rsid w:val="0057593E"/>
    <w:rsid w:val="00577450"/>
    <w:rsid w:val="00585D74"/>
    <w:rsid w:val="005B2604"/>
    <w:rsid w:val="005B7636"/>
    <w:rsid w:val="005C2723"/>
    <w:rsid w:val="005C5FC0"/>
    <w:rsid w:val="005D0108"/>
    <w:rsid w:val="005D29CF"/>
    <w:rsid w:val="005D73F9"/>
    <w:rsid w:val="005E3F1F"/>
    <w:rsid w:val="005F1C33"/>
    <w:rsid w:val="005F699C"/>
    <w:rsid w:val="006037C5"/>
    <w:rsid w:val="006061D7"/>
    <w:rsid w:val="00606CC8"/>
    <w:rsid w:val="00607219"/>
    <w:rsid w:val="006101FF"/>
    <w:rsid w:val="006130F7"/>
    <w:rsid w:val="006203EB"/>
    <w:rsid w:val="006343A9"/>
    <w:rsid w:val="006464EE"/>
    <w:rsid w:val="00646739"/>
    <w:rsid w:val="00654D22"/>
    <w:rsid w:val="00654E08"/>
    <w:rsid w:val="0065564F"/>
    <w:rsid w:val="006633DC"/>
    <w:rsid w:val="00667936"/>
    <w:rsid w:val="00673ADA"/>
    <w:rsid w:val="00675260"/>
    <w:rsid w:val="006777F7"/>
    <w:rsid w:val="00680BB2"/>
    <w:rsid w:val="006929C9"/>
    <w:rsid w:val="006A1564"/>
    <w:rsid w:val="006B0492"/>
    <w:rsid w:val="006C0D9F"/>
    <w:rsid w:val="006C3890"/>
    <w:rsid w:val="006D5B1D"/>
    <w:rsid w:val="006D5FF2"/>
    <w:rsid w:val="006E20E5"/>
    <w:rsid w:val="006E4A8E"/>
    <w:rsid w:val="006E68E1"/>
    <w:rsid w:val="006E6D14"/>
    <w:rsid w:val="006F2591"/>
    <w:rsid w:val="006F6D6C"/>
    <w:rsid w:val="006F75DD"/>
    <w:rsid w:val="00702DF7"/>
    <w:rsid w:val="00710636"/>
    <w:rsid w:val="00720A6F"/>
    <w:rsid w:val="00721A3A"/>
    <w:rsid w:val="0072337C"/>
    <w:rsid w:val="0072343C"/>
    <w:rsid w:val="007250B4"/>
    <w:rsid w:val="007321E1"/>
    <w:rsid w:val="00732753"/>
    <w:rsid w:val="0074109D"/>
    <w:rsid w:val="00747047"/>
    <w:rsid w:val="00752BCB"/>
    <w:rsid w:val="00753298"/>
    <w:rsid w:val="0076190F"/>
    <w:rsid w:val="00773981"/>
    <w:rsid w:val="00773986"/>
    <w:rsid w:val="00776875"/>
    <w:rsid w:val="007956B6"/>
    <w:rsid w:val="00797355"/>
    <w:rsid w:val="007B739C"/>
    <w:rsid w:val="007C1246"/>
    <w:rsid w:val="007C3055"/>
    <w:rsid w:val="007C3D3D"/>
    <w:rsid w:val="007D0C51"/>
    <w:rsid w:val="007D24C1"/>
    <w:rsid w:val="007D6C40"/>
    <w:rsid w:val="007D6EAC"/>
    <w:rsid w:val="007F0BB7"/>
    <w:rsid w:val="007F2DE2"/>
    <w:rsid w:val="007F6D71"/>
    <w:rsid w:val="007F6E76"/>
    <w:rsid w:val="008055F0"/>
    <w:rsid w:val="00814272"/>
    <w:rsid w:val="00822BE5"/>
    <w:rsid w:val="00830457"/>
    <w:rsid w:val="00830A15"/>
    <w:rsid w:val="008325B7"/>
    <w:rsid w:val="008333B0"/>
    <w:rsid w:val="008475B9"/>
    <w:rsid w:val="0084787F"/>
    <w:rsid w:val="0085252A"/>
    <w:rsid w:val="00853FD6"/>
    <w:rsid w:val="00854F45"/>
    <w:rsid w:val="008703DE"/>
    <w:rsid w:val="00872A25"/>
    <w:rsid w:val="00881C97"/>
    <w:rsid w:val="008871B4"/>
    <w:rsid w:val="00887219"/>
    <w:rsid w:val="00887B13"/>
    <w:rsid w:val="00890ABD"/>
    <w:rsid w:val="00891342"/>
    <w:rsid w:val="008A37E0"/>
    <w:rsid w:val="008A7E85"/>
    <w:rsid w:val="008D582C"/>
    <w:rsid w:val="008E048E"/>
    <w:rsid w:val="008E6421"/>
    <w:rsid w:val="009041E8"/>
    <w:rsid w:val="00912BE4"/>
    <w:rsid w:val="00914F51"/>
    <w:rsid w:val="0093324C"/>
    <w:rsid w:val="00933BAD"/>
    <w:rsid w:val="00940366"/>
    <w:rsid w:val="00940C9E"/>
    <w:rsid w:val="00943B89"/>
    <w:rsid w:val="009467C3"/>
    <w:rsid w:val="00960684"/>
    <w:rsid w:val="00960B58"/>
    <w:rsid w:val="009711F3"/>
    <w:rsid w:val="00985775"/>
    <w:rsid w:val="009858D0"/>
    <w:rsid w:val="00992285"/>
    <w:rsid w:val="00996E33"/>
    <w:rsid w:val="009A35D1"/>
    <w:rsid w:val="009A3650"/>
    <w:rsid w:val="009A410D"/>
    <w:rsid w:val="009B38D2"/>
    <w:rsid w:val="009B4354"/>
    <w:rsid w:val="009B4408"/>
    <w:rsid w:val="009C0CC9"/>
    <w:rsid w:val="009C12E8"/>
    <w:rsid w:val="009C28B5"/>
    <w:rsid w:val="009C4248"/>
    <w:rsid w:val="009D1D05"/>
    <w:rsid w:val="009D3480"/>
    <w:rsid w:val="009D5051"/>
    <w:rsid w:val="009D6DB8"/>
    <w:rsid w:val="009D7A60"/>
    <w:rsid w:val="009E7185"/>
    <w:rsid w:val="009F170B"/>
    <w:rsid w:val="009F2C1C"/>
    <w:rsid w:val="009F5A9D"/>
    <w:rsid w:val="00A009DA"/>
    <w:rsid w:val="00A028CC"/>
    <w:rsid w:val="00A0337D"/>
    <w:rsid w:val="00A05F31"/>
    <w:rsid w:val="00A12D25"/>
    <w:rsid w:val="00A12FCD"/>
    <w:rsid w:val="00A26041"/>
    <w:rsid w:val="00A415A0"/>
    <w:rsid w:val="00A45265"/>
    <w:rsid w:val="00A4755B"/>
    <w:rsid w:val="00A55EB0"/>
    <w:rsid w:val="00A56574"/>
    <w:rsid w:val="00A70168"/>
    <w:rsid w:val="00A727FD"/>
    <w:rsid w:val="00A84922"/>
    <w:rsid w:val="00A97EEB"/>
    <w:rsid w:val="00AA1262"/>
    <w:rsid w:val="00AA1C2B"/>
    <w:rsid w:val="00AA2EF5"/>
    <w:rsid w:val="00AA593B"/>
    <w:rsid w:val="00AA633F"/>
    <w:rsid w:val="00AC1267"/>
    <w:rsid w:val="00AC78A1"/>
    <w:rsid w:val="00AD17B3"/>
    <w:rsid w:val="00AD58D1"/>
    <w:rsid w:val="00AD5903"/>
    <w:rsid w:val="00AD5FB6"/>
    <w:rsid w:val="00AD70FB"/>
    <w:rsid w:val="00AE21E2"/>
    <w:rsid w:val="00AE56CC"/>
    <w:rsid w:val="00AE6F3B"/>
    <w:rsid w:val="00AF35CF"/>
    <w:rsid w:val="00AF4754"/>
    <w:rsid w:val="00B01744"/>
    <w:rsid w:val="00B035AA"/>
    <w:rsid w:val="00B04BDB"/>
    <w:rsid w:val="00B0722B"/>
    <w:rsid w:val="00B10C8D"/>
    <w:rsid w:val="00B12F01"/>
    <w:rsid w:val="00B15945"/>
    <w:rsid w:val="00B16F49"/>
    <w:rsid w:val="00B31331"/>
    <w:rsid w:val="00B35194"/>
    <w:rsid w:val="00B41674"/>
    <w:rsid w:val="00B479C1"/>
    <w:rsid w:val="00B502FE"/>
    <w:rsid w:val="00B57549"/>
    <w:rsid w:val="00B62A79"/>
    <w:rsid w:val="00B64948"/>
    <w:rsid w:val="00B67E63"/>
    <w:rsid w:val="00B744C9"/>
    <w:rsid w:val="00B9452A"/>
    <w:rsid w:val="00B97D32"/>
    <w:rsid w:val="00BA7C8B"/>
    <w:rsid w:val="00BB6FDA"/>
    <w:rsid w:val="00BC3962"/>
    <w:rsid w:val="00BC46C0"/>
    <w:rsid w:val="00BD4E40"/>
    <w:rsid w:val="00BD645D"/>
    <w:rsid w:val="00BD7F34"/>
    <w:rsid w:val="00BE1ED8"/>
    <w:rsid w:val="00BE3334"/>
    <w:rsid w:val="00BF4328"/>
    <w:rsid w:val="00BF50A3"/>
    <w:rsid w:val="00BF57FD"/>
    <w:rsid w:val="00BF6489"/>
    <w:rsid w:val="00C008C6"/>
    <w:rsid w:val="00C024D4"/>
    <w:rsid w:val="00C115FA"/>
    <w:rsid w:val="00C12202"/>
    <w:rsid w:val="00C20AA3"/>
    <w:rsid w:val="00C24216"/>
    <w:rsid w:val="00C312A5"/>
    <w:rsid w:val="00C42C8F"/>
    <w:rsid w:val="00C45CC5"/>
    <w:rsid w:val="00C509B4"/>
    <w:rsid w:val="00C53EDF"/>
    <w:rsid w:val="00C550BA"/>
    <w:rsid w:val="00C56DB6"/>
    <w:rsid w:val="00C61AFF"/>
    <w:rsid w:val="00C76642"/>
    <w:rsid w:val="00C94B96"/>
    <w:rsid w:val="00CA1C1B"/>
    <w:rsid w:val="00CA517F"/>
    <w:rsid w:val="00CA5639"/>
    <w:rsid w:val="00CB3901"/>
    <w:rsid w:val="00CB7CD0"/>
    <w:rsid w:val="00CE0386"/>
    <w:rsid w:val="00CE4DE2"/>
    <w:rsid w:val="00CE6B09"/>
    <w:rsid w:val="00CF00DF"/>
    <w:rsid w:val="00D010F2"/>
    <w:rsid w:val="00D01ED1"/>
    <w:rsid w:val="00D126E0"/>
    <w:rsid w:val="00D12E0D"/>
    <w:rsid w:val="00D15EE5"/>
    <w:rsid w:val="00D25381"/>
    <w:rsid w:val="00D25FDF"/>
    <w:rsid w:val="00D32C83"/>
    <w:rsid w:val="00D35EE4"/>
    <w:rsid w:val="00D3700E"/>
    <w:rsid w:val="00D4007C"/>
    <w:rsid w:val="00D41AEE"/>
    <w:rsid w:val="00D45E49"/>
    <w:rsid w:val="00D512C2"/>
    <w:rsid w:val="00D51AFB"/>
    <w:rsid w:val="00D615A4"/>
    <w:rsid w:val="00D61EDA"/>
    <w:rsid w:val="00D65638"/>
    <w:rsid w:val="00D6661A"/>
    <w:rsid w:val="00D668E9"/>
    <w:rsid w:val="00D80137"/>
    <w:rsid w:val="00D87724"/>
    <w:rsid w:val="00DA383D"/>
    <w:rsid w:val="00DB651E"/>
    <w:rsid w:val="00DC2F5E"/>
    <w:rsid w:val="00DC4A91"/>
    <w:rsid w:val="00DD1149"/>
    <w:rsid w:val="00DD2179"/>
    <w:rsid w:val="00DD3AAA"/>
    <w:rsid w:val="00DD6614"/>
    <w:rsid w:val="00DE2115"/>
    <w:rsid w:val="00DF630F"/>
    <w:rsid w:val="00DF76E3"/>
    <w:rsid w:val="00E02B24"/>
    <w:rsid w:val="00E02CD7"/>
    <w:rsid w:val="00E13C84"/>
    <w:rsid w:val="00E176FE"/>
    <w:rsid w:val="00E234E6"/>
    <w:rsid w:val="00E36A9C"/>
    <w:rsid w:val="00E37621"/>
    <w:rsid w:val="00E4091B"/>
    <w:rsid w:val="00E40EF9"/>
    <w:rsid w:val="00E41BCE"/>
    <w:rsid w:val="00E470BC"/>
    <w:rsid w:val="00E52245"/>
    <w:rsid w:val="00E53510"/>
    <w:rsid w:val="00E65C72"/>
    <w:rsid w:val="00E668DA"/>
    <w:rsid w:val="00E70930"/>
    <w:rsid w:val="00E73AD0"/>
    <w:rsid w:val="00E773E8"/>
    <w:rsid w:val="00E77961"/>
    <w:rsid w:val="00E82DCD"/>
    <w:rsid w:val="00E85405"/>
    <w:rsid w:val="00EA133C"/>
    <w:rsid w:val="00EA1C80"/>
    <w:rsid w:val="00EA1ED1"/>
    <w:rsid w:val="00EA44D7"/>
    <w:rsid w:val="00EA4DD2"/>
    <w:rsid w:val="00EB09D4"/>
    <w:rsid w:val="00EB176A"/>
    <w:rsid w:val="00EB55DF"/>
    <w:rsid w:val="00EC7685"/>
    <w:rsid w:val="00ED0974"/>
    <w:rsid w:val="00ED2102"/>
    <w:rsid w:val="00ED545A"/>
    <w:rsid w:val="00ED59D6"/>
    <w:rsid w:val="00EE57D2"/>
    <w:rsid w:val="00EE5899"/>
    <w:rsid w:val="00F01488"/>
    <w:rsid w:val="00F1070A"/>
    <w:rsid w:val="00F134F6"/>
    <w:rsid w:val="00F33E36"/>
    <w:rsid w:val="00F35996"/>
    <w:rsid w:val="00F362DD"/>
    <w:rsid w:val="00F37B43"/>
    <w:rsid w:val="00F433B4"/>
    <w:rsid w:val="00F44826"/>
    <w:rsid w:val="00F5152C"/>
    <w:rsid w:val="00F55BE7"/>
    <w:rsid w:val="00F6148E"/>
    <w:rsid w:val="00F63525"/>
    <w:rsid w:val="00F65148"/>
    <w:rsid w:val="00F70F7F"/>
    <w:rsid w:val="00F820EE"/>
    <w:rsid w:val="00F82B59"/>
    <w:rsid w:val="00F84D86"/>
    <w:rsid w:val="00F85476"/>
    <w:rsid w:val="00F87FC3"/>
    <w:rsid w:val="00F965A5"/>
    <w:rsid w:val="00FA1F26"/>
    <w:rsid w:val="00FA371D"/>
    <w:rsid w:val="00FA3DF2"/>
    <w:rsid w:val="00FC2B76"/>
    <w:rsid w:val="00FC60EE"/>
    <w:rsid w:val="00FC74D2"/>
    <w:rsid w:val="00FE1345"/>
    <w:rsid w:val="00FE5560"/>
    <w:rsid w:val="00FE5B7A"/>
    <w:rsid w:val="00FE67C5"/>
    <w:rsid w:val="00FF1F22"/>
    <w:rsid w:val="00FF217B"/>
    <w:rsid w:val="00FF22F0"/>
    <w:rsid w:val="00FF7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981"/>
    <w:rPr>
      <w:sz w:val="24"/>
      <w:szCs w:val="24"/>
      <w:lang w:val="sr-Latn-CS"/>
    </w:rPr>
  </w:style>
  <w:style w:type="paragraph" w:styleId="Heading1">
    <w:name w:val="heading 1"/>
    <w:basedOn w:val="Normal"/>
    <w:next w:val="Normal"/>
    <w:link w:val="Heading1Char"/>
    <w:uiPriority w:val="9"/>
    <w:qFormat/>
    <w:rsid w:val="00270F55"/>
    <w:pPr>
      <w:keepNext/>
      <w:spacing w:before="240" w:after="60"/>
      <w:outlineLvl w:val="0"/>
    </w:pPr>
    <w:rPr>
      <w:rFonts w:ascii="Calibri" w:hAnsi="Calibri"/>
      <w:b/>
      <w:bCs/>
      <w:kern w:val="32"/>
      <w:szCs w:val="32"/>
    </w:rPr>
  </w:style>
  <w:style w:type="paragraph" w:styleId="Heading2">
    <w:name w:val="heading 2"/>
    <w:basedOn w:val="Normal"/>
    <w:next w:val="Normal"/>
    <w:link w:val="Heading2Char"/>
    <w:uiPriority w:val="9"/>
    <w:semiHidden/>
    <w:unhideWhenUsed/>
    <w:qFormat/>
    <w:rsid w:val="00270F5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70F5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5EE5"/>
    <w:pPr>
      <w:tabs>
        <w:tab w:val="center" w:pos="4320"/>
        <w:tab w:val="right" w:pos="8640"/>
      </w:tabs>
    </w:pPr>
  </w:style>
  <w:style w:type="paragraph" w:styleId="Footer">
    <w:name w:val="footer"/>
    <w:basedOn w:val="Normal"/>
    <w:link w:val="FooterChar"/>
    <w:uiPriority w:val="99"/>
    <w:rsid w:val="00D15EE5"/>
    <w:pPr>
      <w:tabs>
        <w:tab w:val="center" w:pos="4320"/>
        <w:tab w:val="right" w:pos="8640"/>
      </w:tabs>
    </w:pPr>
  </w:style>
  <w:style w:type="table" w:styleId="TableGrid">
    <w:name w:val="Table Grid"/>
    <w:basedOn w:val="TableNormal"/>
    <w:uiPriority w:val="59"/>
    <w:rsid w:val="00D15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15EE5"/>
  </w:style>
  <w:style w:type="character" w:styleId="LineNumber">
    <w:name w:val="line number"/>
    <w:basedOn w:val="DefaultParagraphFont"/>
    <w:rsid w:val="00132F6E"/>
  </w:style>
  <w:style w:type="character" w:styleId="Hyperlink">
    <w:name w:val="Hyperlink"/>
    <w:uiPriority w:val="99"/>
    <w:rsid w:val="00A45265"/>
    <w:rPr>
      <w:color w:val="0000FF"/>
      <w:u w:val="single"/>
    </w:rPr>
  </w:style>
  <w:style w:type="character" w:customStyle="1" w:styleId="FooterChar">
    <w:name w:val="Footer Char"/>
    <w:link w:val="Footer"/>
    <w:uiPriority w:val="99"/>
    <w:rsid w:val="00EA44D7"/>
    <w:rPr>
      <w:sz w:val="24"/>
      <w:szCs w:val="24"/>
      <w:lang w:val="sr-Latn-CS"/>
    </w:rPr>
  </w:style>
  <w:style w:type="paragraph" w:styleId="BalloonText">
    <w:name w:val="Balloon Text"/>
    <w:basedOn w:val="Normal"/>
    <w:link w:val="BalloonTextChar"/>
    <w:uiPriority w:val="99"/>
    <w:semiHidden/>
    <w:unhideWhenUsed/>
    <w:rsid w:val="00EA44D7"/>
    <w:rPr>
      <w:rFonts w:ascii="Tahoma" w:hAnsi="Tahoma"/>
      <w:sz w:val="16"/>
      <w:szCs w:val="16"/>
    </w:rPr>
  </w:style>
  <w:style w:type="character" w:customStyle="1" w:styleId="BalloonTextChar">
    <w:name w:val="Balloon Text Char"/>
    <w:link w:val="BalloonText"/>
    <w:uiPriority w:val="99"/>
    <w:semiHidden/>
    <w:rsid w:val="00EA44D7"/>
    <w:rPr>
      <w:rFonts w:ascii="Tahoma" w:hAnsi="Tahoma" w:cs="Tahoma"/>
      <w:sz w:val="16"/>
      <w:szCs w:val="16"/>
      <w:lang w:val="sr-Latn-CS"/>
    </w:rPr>
  </w:style>
  <w:style w:type="character" w:styleId="FollowedHyperlink">
    <w:name w:val="FollowedHyperlink"/>
    <w:uiPriority w:val="99"/>
    <w:semiHidden/>
    <w:unhideWhenUsed/>
    <w:rsid w:val="00EA44D7"/>
    <w:rPr>
      <w:color w:val="800080"/>
      <w:u w:val="single"/>
    </w:rPr>
  </w:style>
  <w:style w:type="character" w:customStyle="1" w:styleId="Bodytext">
    <w:name w:val="Body text_"/>
    <w:link w:val="BodyText3"/>
    <w:rsid w:val="00753298"/>
    <w:rPr>
      <w:sz w:val="21"/>
      <w:szCs w:val="21"/>
      <w:shd w:val="clear" w:color="auto" w:fill="FFFFFF"/>
    </w:rPr>
  </w:style>
  <w:style w:type="paragraph" w:customStyle="1" w:styleId="BodyText3">
    <w:name w:val="Body Text3"/>
    <w:basedOn w:val="Normal"/>
    <w:link w:val="Bodytext"/>
    <w:rsid w:val="00753298"/>
    <w:pPr>
      <w:widowControl w:val="0"/>
      <w:shd w:val="clear" w:color="auto" w:fill="FFFFFF"/>
      <w:spacing w:before="240" w:after="240" w:line="0" w:lineRule="atLeast"/>
      <w:ind w:hanging="340"/>
      <w:jc w:val="center"/>
    </w:pPr>
    <w:rPr>
      <w:sz w:val="21"/>
      <w:szCs w:val="21"/>
    </w:rPr>
  </w:style>
  <w:style w:type="paragraph" w:styleId="ListParagraph">
    <w:name w:val="List Paragraph"/>
    <w:basedOn w:val="Normal"/>
    <w:uiPriority w:val="34"/>
    <w:qFormat/>
    <w:rsid w:val="00B9452A"/>
    <w:pPr>
      <w:ind w:left="720"/>
    </w:pPr>
  </w:style>
  <w:style w:type="paragraph" w:customStyle="1" w:styleId="PODPOD">
    <w:name w:val="PODPOD"/>
    <w:basedOn w:val="Normal"/>
    <w:link w:val="PODPODChar"/>
    <w:rsid w:val="003F7A67"/>
    <w:pPr>
      <w:jc w:val="both"/>
    </w:pPr>
    <w:rPr>
      <w:rFonts w:ascii="Helvetica-Cirilica" w:hAnsi="Helvetica-Cirilica"/>
      <w:i/>
      <w:iCs/>
      <w:szCs w:val="20"/>
    </w:rPr>
  </w:style>
  <w:style w:type="character" w:customStyle="1" w:styleId="PODPODChar">
    <w:name w:val="PODPOD Char"/>
    <w:link w:val="PODPOD"/>
    <w:rsid w:val="003F7A67"/>
    <w:rPr>
      <w:rFonts w:ascii="Helvetica-Cirilica" w:hAnsi="Helvetica-Cirilica"/>
      <w:i/>
      <w:iCs/>
      <w:sz w:val="24"/>
    </w:rPr>
  </w:style>
  <w:style w:type="character" w:customStyle="1" w:styleId="Heading1Char">
    <w:name w:val="Heading 1 Char"/>
    <w:link w:val="Heading1"/>
    <w:uiPriority w:val="9"/>
    <w:rsid w:val="00270F55"/>
    <w:rPr>
      <w:rFonts w:ascii="Calibri" w:hAnsi="Calibri"/>
      <w:b/>
      <w:bCs/>
      <w:kern w:val="32"/>
      <w:sz w:val="24"/>
      <w:szCs w:val="32"/>
      <w:lang w:val="sr-Latn-CS"/>
    </w:rPr>
  </w:style>
  <w:style w:type="character" w:customStyle="1" w:styleId="Heading3Char">
    <w:name w:val="Heading 3 Char"/>
    <w:link w:val="Heading3"/>
    <w:uiPriority w:val="9"/>
    <w:semiHidden/>
    <w:rsid w:val="00270F55"/>
    <w:rPr>
      <w:rFonts w:ascii="Cambria" w:eastAsia="Times New Roman" w:hAnsi="Cambria" w:cs="Times New Roman"/>
      <w:b/>
      <w:bCs/>
      <w:sz w:val="26"/>
      <w:szCs w:val="26"/>
      <w:lang w:val="sr-Latn-CS"/>
    </w:rPr>
  </w:style>
  <w:style w:type="paragraph" w:styleId="TOC1">
    <w:name w:val="toc 1"/>
    <w:basedOn w:val="Normal"/>
    <w:next w:val="Normal"/>
    <w:autoRedefine/>
    <w:uiPriority w:val="39"/>
    <w:unhideWhenUsed/>
    <w:rsid w:val="00270F55"/>
  </w:style>
  <w:style w:type="character" w:customStyle="1" w:styleId="Heading2Char">
    <w:name w:val="Heading 2 Char"/>
    <w:link w:val="Heading2"/>
    <w:uiPriority w:val="9"/>
    <w:semiHidden/>
    <w:rsid w:val="00270F55"/>
    <w:rPr>
      <w:rFonts w:ascii="Cambria" w:eastAsia="Times New Roman" w:hAnsi="Cambria" w:cs="Times New Roman"/>
      <w:b/>
      <w:bCs/>
      <w:i/>
      <w:iCs/>
      <w:sz w:val="28"/>
      <w:szCs w:val="28"/>
      <w:lang w:val="sr-Latn-CS"/>
    </w:rPr>
  </w:style>
  <w:style w:type="paragraph" w:styleId="Title">
    <w:name w:val="Title"/>
    <w:basedOn w:val="Normal"/>
    <w:next w:val="Normal"/>
    <w:link w:val="TitleChar"/>
    <w:uiPriority w:val="10"/>
    <w:qFormat/>
    <w:rsid w:val="005E3F1F"/>
    <w:pPr>
      <w:spacing w:before="240" w:after="60"/>
      <w:jc w:val="center"/>
      <w:outlineLvl w:val="0"/>
    </w:pPr>
    <w:rPr>
      <w:rFonts w:ascii="Calibri" w:hAnsi="Calibri"/>
      <w:b/>
      <w:bCs/>
      <w:kern w:val="28"/>
      <w:sz w:val="28"/>
      <w:szCs w:val="32"/>
    </w:rPr>
  </w:style>
  <w:style w:type="character" w:customStyle="1" w:styleId="TitleChar">
    <w:name w:val="Title Char"/>
    <w:link w:val="Title"/>
    <w:uiPriority w:val="10"/>
    <w:rsid w:val="005E3F1F"/>
    <w:rPr>
      <w:rFonts w:ascii="Calibri" w:eastAsia="Times New Roman" w:hAnsi="Calibri" w:cs="Times New Roman"/>
      <w:b/>
      <w:bCs/>
      <w:kern w:val="28"/>
      <w:sz w:val="28"/>
      <w:szCs w:val="32"/>
      <w:lang w:val="sr-Latn-CS"/>
    </w:rPr>
  </w:style>
  <w:style w:type="paragraph" w:styleId="NoSpacing">
    <w:name w:val="No Spacing"/>
    <w:uiPriority w:val="1"/>
    <w:qFormat/>
    <w:rsid w:val="002E5887"/>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11551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hnickaskolakosjeric.edu.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stehskokos2@ptt.rs" TargetMode="External"/><Relationship Id="rId4" Type="http://schemas.openxmlformats.org/officeDocument/2006/relationships/settings" Target="settings.xml"/><Relationship Id="rId9" Type="http://schemas.openxmlformats.org/officeDocument/2006/relationships/hyperlink" Target="mailto:tskosjeric@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3DB3-B2E3-40CD-9733-A3293AC4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12497</Words>
  <Characters>71236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Садржај</vt:lpstr>
    </vt:vector>
  </TitlesOfParts>
  <Company/>
  <LinksUpToDate>false</LinksUpToDate>
  <CharactersWithSpaces>83566</CharactersWithSpaces>
  <SharedDoc>false</SharedDoc>
  <HLinks>
    <vt:vector size="144" baseType="variant">
      <vt:variant>
        <vt:i4>1114205</vt:i4>
      </vt:variant>
      <vt:variant>
        <vt:i4>135</vt:i4>
      </vt:variant>
      <vt:variant>
        <vt:i4>0</vt:i4>
      </vt:variant>
      <vt:variant>
        <vt:i4>5</vt:i4>
      </vt:variant>
      <vt:variant>
        <vt:lpwstr>http://www.tehnickaskolakosjeric.edu.rs/</vt:lpwstr>
      </vt:variant>
      <vt:variant>
        <vt:lpwstr/>
      </vt:variant>
      <vt:variant>
        <vt:i4>1507435</vt:i4>
      </vt:variant>
      <vt:variant>
        <vt:i4>132</vt:i4>
      </vt:variant>
      <vt:variant>
        <vt:i4>0</vt:i4>
      </vt:variant>
      <vt:variant>
        <vt:i4>5</vt:i4>
      </vt:variant>
      <vt:variant>
        <vt:lpwstr>mailto:sstehskokos2@ptt.rs</vt:lpwstr>
      </vt:variant>
      <vt:variant>
        <vt:lpwstr/>
      </vt:variant>
      <vt:variant>
        <vt:i4>458788</vt:i4>
      </vt:variant>
      <vt:variant>
        <vt:i4>129</vt:i4>
      </vt:variant>
      <vt:variant>
        <vt:i4>0</vt:i4>
      </vt:variant>
      <vt:variant>
        <vt:i4>5</vt:i4>
      </vt:variant>
      <vt:variant>
        <vt:lpwstr>mailto:tskosjeric@gmail.com</vt:lpwstr>
      </vt:variant>
      <vt:variant>
        <vt:lpwstr/>
      </vt:variant>
      <vt:variant>
        <vt:i4>1769529</vt:i4>
      </vt:variant>
      <vt:variant>
        <vt:i4>122</vt:i4>
      </vt:variant>
      <vt:variant>
        <vt:i4>0</vt:i4>
      </vt:variant>
      <vt:variant>
        <vt:i4>5</vt:i4>
      </vt:variant>
      <vt:variant>
        <vt:lpwstr/>
      </vt:variant>
      <vt:variant>
        <vt:lpwstr>_Toc17969984</vt:lpwstr>
      </vt:variant>
      <vt:variant>
        <vt:i4>1835065</vt:i4>
      </vt:variant>
      <vt:variant>
        <vt:i4>116</vt:i4>
      </vt:variant>
      <vt:variant>
        <vt:i4>0</vt:i4>
      </vt:variant>
      <vt:variant>
        <vt:i4>5</vt:i4>
      </vt:variant>
      <vt:variant>
        <vt:lpwstr/>
      </vt:variant>
      <vt:variant>
        <vt:lpwstr>_Toc17969983</vt:lpwstr>
      </vt:variant>
      <vt:variant>
        <vt:i4>1900601</vt:i4>
      </vt:variant>
      <vt:variant>
        <vt:i4>110</vt:i4>
      </vt:variant>
      <vt:variant>
        <vt:i4>0</vt:i4>
      </vt:variant>
      <vt:variant>
        <vt:i4>5</vt:i4>
      </vt:variant>
      <vt:variant>
        <vt:lpwstr/>
      </vt:variant>
      <vt:variant>
        <vt:lpwstr>_Toc17969982</vt:lpwstr>
      </vt:variant>
      <vt:variant>
        <vt:i4>1966137</vt:i4>
      </vt:variant>
      <vt:variant>
        <vt:i4>104</vt:i4>
      </vt:variant>
      <vt:variant>
        <vt:i4>0</vt:i4>
      </vt:variant>
      <vt:variant>
        <vt:i4>5</vt:i4>
      </vt:variant>
      <vt:variant>
        <vt:lpwstr/>
      </vt:variant>
      <vt:variant>
        <vt:lpwstr>_Toc17969981</vt:lpwstr>
      </vt:variant>
      <vt:variant>
        <vt:i4>2031673</vt:i4>
      </vt:variant>
      <vt:variant>
        <vt:i4>98</vt:i4>
      </vt:variant>
      <vt:variant>
        <vt:i4>0</vt:i4>
      </vt:variant>
      <vt:variant>
        <vt:i4>5</vt:i4>
      </vt:variant>
      <vt:variant>
        <vt:lpwstr/>
      </vt:variant>
      <vt:variant>
        <vt:lpwstr>_Toc17969980</vt:lpwstr>
      </vt:variant>
      <vt:variant>
        <vt:i4>1441846</vt:i4>
      </vt:variant>
      <vt:variant>
        <vt:i4>92</vt:i4>
      </vt:variant>
      <vt:variant>
        <vt:i4>0</vt:i4>
      </vt:variant>
      <vt:variant>
        <vt:i4>5</vt:i4>
      </vt:variant>
      <vt:variant>
        <vt:lpwstr/>
      </vt:variant>
      <vt:variant>
        <vt:lpwstr>_Toc17969979</vt:lpwstr>
      </vt:variant>
      <vt:variant>
        <vt:i4>1507382</vt:i4>
      </vt:variant>
      <vt:variant>
        <vt:i4>86</vt:i4>
      </vt:variant>
      <vt:variant>
        <vt:i4>0</vt:i4>
      </vt:variant>
      <vt:variant>
        <vt:i4>5</vt:i4>
      </vt:variant>
      <vt:variant>
        <vt:lpwstr/>
      </vt:variant>
      <vt:variant>
        <vt:lpwstr>_Toc17969978</vt:lpwstr>
      </vt:variant>
      <vt:variant>
        <vt:i4>1572918</vt:i4>
      </vt:variant>
      <vt:variant>
        <vt:i4>80</vt:i4>
      </vt:variant>
      <vt:variant>
        <vt:i4>0</vt:i4>
      </vt:variant>
      <vt:variant>
        <vt:i4>5</vt:i4>
      </vt:variant>
      <vt:variant>
        <vt:lpwstr/>
      </vt:variant>
      <vt:variant>
        <vt:lpwstr>_Toc17969977</vt:lpwstr>
      </vt:variant>
      <vt:variant>
        <vt:i4>1638454</vt:i4>
      </vt:variant>
      <vt:variant>
        <vt:i4>74</vt:i4>
      </vt:variant>
      <vt:variant>
        <vt:i4>0</vt:i4>
      </vt:variant>
      <vt:variant>
        <vt:i4>5</vt:i4>
      </vt:variant>
      <vt:variant>
        <vt:lpwstr/>
      </vt:variant>
      <vt:variant>
        <vt:lpwstr>_Toc17969976</vt:lpwstr>
      </vt:variant>
      <vt:variant>
        <vt:i4>1703990</vt:i4>
      </vt:variant>
      <vt:variant>
        <vt:i4>68</vt:i4>
      </vt:variant>
      <vt:variant>
        <vt:i4>0</vt:i4>
      </vt:variant>
      <vt:variant>
        <vt:i4>5</vt:i4>
      </vt:variant>
      <vt:variant>
        <vt:lpwstr/>
      </vt:variant>
      <vt:variant>
        <vt:lpwstr>_Toc17969975</vt:lpwstr>
      </vt:variant>
      <vt:variant>
        <vt:i4>1769526</vt:i4>
      </vt:variant>
      <vt:variant>
        <vt:i4>62</vt:i4>
      </vt:variant>
      <vt:variant>
        <vt:i4>0</vt:i4>
      </vt:variant>
      <vt:variant>
        <vt:i4>5</vt:i4>
      </vt:variant>
      <vt:variant>
        <vt:lpwstr/>
      </vt:variant>
      <vt:variant>
        <vt:lpwstr>_Toc17969974</vt:lpwstr>
      </vt:variant>
      <vt:variant>
        <vt:i4>1835062</vt:i4>
      </vt:variant>
      <vt:variant>
        <vt:i4>56</vt:i4>
      </vt:variant>
      <vt:variant>
        <vt:i4>0</vt:i4>
      </vt:variant>
      <vt:variant>
        <vt:i4>5</vt:i4>
      </vt:variant>
      <vt:variant>
        <vt:lpwstr/>
      </vt:variant>
      <vt:variant>
        <vt:lpwstr>_Toc17969973</vt:lpwstr>
      </vt:variant>
      <vt:variant>
        <vt:i4>1900598</vt:i4>
      </vt:variant>
      <vt:variant>
        <vt:i4>50</vt:i4>
      </vt:variant>
      <vt:variant>
        <vt:i4>0</vt:i4>
      </vt:variant>
      <vt:variant>
        <vt:i4>5</vt:i4>
      </vt:variant>
      <vt:variant>
        <vt:lpwstr/>
      </vt:variant>
      <vt:variant>
        <vt:lpwstr>_Toc17969972</vt:lpwstr>
      </vt:variant>
      <vt:variant>
        <vt:i4>1966134</vt:i4>
      </vt:variant>
      <vt:variant>
        <vt:i4>44</vt:i4>
      </vt:variant>
      <vt:variant>
        <vt:i4>0</vt:i4>
      </vt:variant>
      <vt:variant>
        <vt:i4>5</vt:i4>
      </vt:variant>
      <vt:variant>
        <vt:lpwstr/>
      </vt:variant>
      <vt:variant>
        <vt:lpwstr>_Toc17969971</vt:lpwstr>
      </vt:variant>
      <vt:variant>
        <vt:i4>2031670</vt:i4>
      </vt:variant>
      <vt:variant>
        <vt:i4>38</vt:i4>
      </vt:variant>
      <vt:variant>
        <vt:i4>0</vt:i4>
      </vt:variant>
      <vt:variant>
        <vt:i4>5</vt:i4>
      </vt:variant>
      <vt:variant>
        <vt:lpwstr/>
      </vt:variant>
      <vt:variant>
        <vt:lpwstr>_Toc17969970</vt:lpwstr>
      </vt:variant>
      <vt:variant>
        <vt:i4>1441847</vt:i4>
      </vt:variant>
      <vt:variant>
        <vt:i4>32</vt:i4>
      </vt:variant>
      <vt:variant>
        <vt:i4>0</vt:i4>
      </vt:variant>
      <vt:variant>
        <vt:i4>5</vt:i4>
      </vt:variant>
      <vt:variant>
        <vt:lpwstr/>
      </vt:variant>
      <vt:variant>
        <vt:lpwstr>_Toc17969969</vt:lpwstr>
      </vt:variant>
      <vt:variant>
        <vt:i4>1507383</vt:i4>
      </vt:variant>
      <vt:variant>
        <vt:i4>26</vt:i4>
      </vt:variant>
      <vt:variant>
        <vt:i4>0</vt:i4>
      </vt:variant>
      <vt:variant>
        <vt:i4>5</vt:i4>
      </vt:variant>
      <vt:variant>
        <vt:lpwstr/>
      </vt:variant>
      <vt:variant>
        <vt:lpwstr>_Toc17969968</vt:lpwstr>
      </vt:variant>
      <vt:variant>
        <vt:i4>1572919</vt:i4>
      </vt:variant>
      <vt:variant>
        <vt:i4>20</vt:i4>
      </vt:variant>
      <vt:variant>
        <vt:i4>0</vt:i4>
      </vt:variant>
      <vt:variant>
        <vt:i4>5</vt:i4>
      </vt:variant>
      <vt:variant>
        <vt:lpwstr/>
      </vt:variant>
      <vt:variant>
        <vt:lpwstr>_Toc17969967</vt:lpwstr>
      </vt:variant>
      <vt:variant>
        <vt:i4>1638455</vt:i4>
      </vt:variant>
      <vt:variant>
        <vt:i4>14</vt:i4>
      </vt:variant>
      <vt:variant>
        <vt:i4>0</vt:i4>
      </vt:variant>
      <vt:variant>
        <vt:i4>5</vt:i4>
      </vt:variant>
      <vt:variant>
        <vt:lpwstr/>
      </vt:variant>
      <vt:variant>
        <vt:lpwstr>_Toc17969966</vt:lpwstr>
      </vt:variant>
      <vt:variant>
        <vt:i4>1703991</vt:i4>
      </vt:variant>
      <vt:variant>
        <vt:i4>8</vt:i4>
      </vt:variant>
      <vt:variant>
        <vt:i4>0</vt:i4>
      </vt:variant>
      <vt:variant>
        <vt:i4>5</vt:i4>
      </vt:variant>
      <vt:variant>
        <vt:lpwstr/>
      </vt:variant>
      <vt:variant>
        <vt:lpwstr>_Toc17969965</vt:lpwstr>
      </vt:variant>
      <vt:variant>
        <vt:i4>1769527</vt:i4>
      </vt:variant>
      <vt:variant>
        <vt:i4>2</vt:i4>
      </vt:variant>
      <vt:variant>
        <vt:i4>0</vt:i4>
      </vt:variant>
      <vt:variant>
        <vt:i4>5</vt:i4>
      </vt:variant>
      <vt:variant>
        <vt:lpwstr/>
      </vt:variant>
      <vt:variant>
        <vt:lpwstr>_Toc17969964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Садржај</dc:title>
  <dc:creator>Dragan</dc:creator>
  <cp:lastModifiedBy>Korisnik</cp:lastModifiedBy>
  <cp:revision>4</cp:revision>
  <cp:lastPrinted>2019-09-13T07:29:00Z</cp:lastPrinted>
  <dcterms:created xsi:type="dcterms:W3CDTF">2019-09-06T09:20:00Z</dcterms:created>
  <dcterms:modified xsi:type="dcterms:W3CDTF">2019-09-13T07:40:00Z</dcterms:modified>
</cp:coreProperties>
</file>